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6"/>
        <w:gridCol w:w="3483"/>
        <w:gridCol w:w="5448"/>
      </w:tblGrid>
      <w:tr w:rsidR="00B470AC" w:rsidRPr="008B68EC" w:rsidTr="000C1289">
        <w:trPr>
          <w:trHeight w:val="1975"/>
        </w:trPr>
        <w:tc>
          <w:tcPr>
            <w:tcW w:w="1276" w:type="dxa"/>
          </w:tcPr>
          <w:p w:rsidR="00B470AC" w:rsidRPr="00D83803" w:rsidRDefault="00377019" w:rsidP="000C1289">
            <w:pPr>
              <w:pStyle w:val="Header"/>
              <w:ind w:left="-198" w:firstLine="108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val="sr-Latn-RS" w:eastAsia="sr-Latn-RS"/>
              </w:rPr>
              <w:drawing>
                <wp:inline distT="0" distB="0" distL="0" distR="0">
                  <wp:extent cx="665480" cy="848360"/>
                  <wp:effectExtent l="0" t="0" r="1270" b="889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470AC" w:rsidRPr="00D83803" w:rsidRDefault="00B470AC" w:rsidP="000C1289">
            <w:pPr>
              <w:pStyle w:val="Header"/>
              <w:jc w:val="left"/>
              <w:rPr>
                <w:rFonts w:ascii="Calibri" w:hAnsi="Calibri" w:cs="Calibri"/>
                <w:color w:val="000000"/>
                <w:sz w:val="14"/>
                <w:szCs w:val="20"/>
              </w:rPr>
            </w:pPr>
          </w:p>
          <w:p w:rsidR="00B470AC" w:rsidRPr="00D83803" w:rsidRDefault="00B470AC" w:rsidP="000C1289">
            <w:pPr>
              <w:pStyle w:val="Header"/>
              <w:jc w:val="left"/>
              <w:rPr>
                <w:rFonts w:ascii="Calibri" w:hAnsi="Calibri" w:cs="Calibri"/>
                <w:color w:val="000000"/>
                <w:sz w:val="14"/>
                <w:szCs w:val="20"/>
              </w:rPr>
            </w:pPr>
          </w:p>
          <w:p w:rsidR="00B470AC" w:rsidRPr="005B411F" w:rsidRDefault="00B470AC" w:rsidP="000C1289">
            <w:pPr>
              <w:pStyle w:val="Header"/>
              <w:jc w:val="left"/>
              <w:rPr>
                <w:rFonts w:ascii="Calibri" w:hAnsi="Calibri" w:cs="Calibri"/>
                <w:color w:val="000000"/>
                <w:sz w:val="18"/>
                <w:szCs w:val="20"/>
                <w:lang w:val="ru-RU"/>
              </w:rPr>
            </w:pPr>
            <w:r w:rsidRPr="005B411F">
              <w:rPr>
                <w:rFonts w:ascii="Calibri" w:hAnsi="Calibri" w:cs="Calibri"/>
                <w:color w:val="000000"/>
                <w:sz w:val="18"/>
                <w:szCs w:val="20"/>
                <w:lang w:val="ru-RU"/>
              </w:rPr>
              <w:t>Република С</w:t>
            </w:r>
            <w:r>
              <w:rPr>
                <w:rFonts w:ascii="Calibri" w:hAnsi="Calibri" w:cs="Calibri"/>
                <w:color w:val="000000"/>
                <w:sz w:val="18"/>
                <w:szCs w:val="20"/>
                <w:lang w:val="ru-RU"/>
              </w:rPr>
              <w:t>ербия</w:t>
            </w:r>
          </w:p>
          <w:p w:rsidR="00B470AC" w:rsidRPr="005B411F" w:rsidRDefault="00B470AC" w:rsidP="000C1289">
            <w:pPr>
              <w:jc w:val="left"/>
              <w:rPr>
                <w:rFonts w:ascii="Calibri" w:hAnsi="Calibri" w:cs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  <w:lang w:val="ru-RU"/>
              </w:rPr>
              <w:t>Автономна Покраїна Вой</w:t>
            </w:r>
            <w:r w:rsidRPr="005B411F">
              <w:rPr>
                <w:rFonts w:ascii="Calibri" w:hAnsi="Calibri" w:cs="Calibri"/>
                <w:color w:val="000000"/>
                <w:sz w:val="18"/>
                <w:szCs w:val="20"/>
                <w:lang w:val="ru-RU"/>
              </w:rPr>
              <w:t>водина</w:t>
            </w:r>
          </w:p>
          <w:p w:rsidR="00B470AC" w:rsidRPr="005B411F" w:rsidRDefault="00B470AC" w:rsidP="000C1289">
            <w:pPr>
              <w:jc w:val="left"/>
              <w:rPr>
                <w:rFonts w:ascii="Calibri" w:hAnsi="Calibri" w:cs="Calibri"/>
                <w:color w:val="000000"/>
                <w:sz w:val="2"/>
                <w:szCs w:val="16"/>
                <w:lang w:val="ru-RU"/>
              </w:rPr>
            </w:pPr>
          </w:p>
          <w:p w:rsidR="00B470AC" w:rsidRPr="005166B1" w:rsidRDefault="00B470AC" w:rsidP="000C1289">
            <w:pPr>
              <w:spacing w:line="204" w:lineRule="auto"/>
              <w:jc w:val="left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Покраїнски секретарият за образованє</w:t>
            </w:r>
            <w:r w:rsidRPr="005166B1">
              <w:rPr>
                <w:rFonts w:ascii="Calibri" w:hAnsi="Calibri" w:cs="Calibri"/>
                <w:b/>
                <w:sz w:val="24"/>
                <w:lang w:val="ru-RU"/>
              </w:rPr>
              <w:t xml:space="preserve">, </w:t>
            </w:r>
            <w:r w:rsidRPr="005166B1">
              <w:rPr>
                <w:rFonts w:ascii="Calibri" w:hAnsi="Calibri" w:cs="Calibri"/>
                <w:b/>
                <w:sz w:val="24"/>
                <w:lang w:val="ru-RU"/>
              </w:rPr>
              <w:br/>
            </w:r>
            <w:r>
              <w:rPr>
                <w:rFonts w:ascii="Calibri" w:hAnsi="Calibri" w:cs="Calibri"/>
                <w:b/>
                <w:sz w:val="24"/>
                <w:lang w:val="sr-Cyrl-CS"/>
              </w:rPr>
              <w:t>предписаня</w:t>
            </w:r>
            <w:r w:rsidRPr="005166B1">
              <w:rPr>
                <w:rFonts w:ascii="Calibri" w:hAnsi="Calibri" w:cs="Calibri"/>
                <w:b/>
                <w:sz w:val="24"/>
                <w:lang w:val="sr-Cyrl-CS"/>
              </w:rPr>
              <w:t xml:space="preserve">,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управу и национални меншини</w:t>
            </w:r>
            <w:r w:rsidRPr="00AF09E2">
              <w:rPr>
                <w:rFonts w:ascii="Calibri" w:hAnsi="Calibri" w:cs="Calibri"/>
                <w:b/>
                <w:sz w:val="24"/>
                <w:lang w:val="ru-RU"/>
              </w:rPr>
              <w:t xml:space="preserve"> –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национални заєднїци</w:t>
            </w:r>
          </w:p>
          <w:p w:rsidR="00B470AC" w:rsidRPr="005B411F" w:rsidRDefault="00B470AC" w:rsidP="000C1289">
            <w:pPr>
              <w:pStyle w:val="Header"/>
              <w:jc w:val="left"/>
              <w:rPr>
                <w:rFonts w:ascii="Calibri" w:hAnsi="Calibri" w:cs="Calibri"/>
                <w:color w:val="000000"/>
                <w:sz w:val="6"/>
                <w:szCs w:val="16"/>
                <w:lang w:val="ru-RU"/>
              </w:rPr>
            </w:pPr>
          </w:p>
          <w:p w:rsidR="00B470AC" w:rsidRPr="005B411F" w:rsidRDefault="00B470AC" w:rsidP="000C1289">
            <w:pPr>
              <w:pStyle w:val="Header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Булевар Михай</w:t>
            </w:r>
            <w:r w:rsidRPr="005B411F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B470AC" w:rsidRPr="00083C78" w:rsidRDefault="00B470AC" w:rsidP="000C1289">
            <w:pPr>
              <w:pStyle w:val="Footer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83C78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083C78">
              <w:rPr>
                <w:rFonts w:cs="Calibri"/>
                <w:sz w:val="16"/>
                <w:szCs w:val="16"/>
                <w:lang w:val="ru-RU"/>
              </w:rPr>
              <w:t>487 4</w:t>
            </w:r>
            <w:r>
              <w:rPr>
                <w:rFonts w:cs="Calibri"/>
                <w:sz w:val="16"/>
                <w:szCs w:val="16"/>
                <w:lang w:val="sr-Latn-CS"/>
              </w:rPr>
              <w:t>7</w:t>
            </w:r>
            <w:r>
              <w:rPr>
                <w:rFonts w:cs="Calibri"/>
                <w:sz w:val="16"/>
                <w:szCs w:val="16"/>
                <w:lang w:val="sr-Cyrl-CS"/>
              </w:rPr>
              <w:t xml:space="preserve"> 38</w:t>
            </w:r>
            <w:r w:rsidRPr="00083C78">
              <w:rPr>
                <w:rFonts w:cs="Calibri"/>
                <w:sz w:val="16"/>
                <w:szCs w:val="16"/>
                <w:lang w:val="ru-RU"/>
              </w:rPr>
              <w:t xml:space="preserve">; </w:t>
            </w:r>
            <w:r w:rsidRPr="00083C78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83C78">
              <w:rPr>
                <w:rFonts w:cs="Calibri"/>
                <w:sz w:val="16"/>
                <w:szCs w:val="16"/>
                <w:lang w:val="ru-RU"/>
              </w:rPr>
              <w:t>487</w:t>
            </w:r>
            <w:r>
              <w:rPr>
                <w:rFonts w:cs="Calibri"/>
                <w:sz w:val="16"/>
                <w:szCs w:val="16"/>
                <w:lang w:val="sr-Latn-CS"/>
              </w:rPr>
              <w:t xml:space="preserve"> </w:t>
            </w:r>
            <w:r w:rsidRPr="00083C78">
              <w:rPr>
                <w:rFonts w:cs="Calibri"/>
                <w:sz w:val="16"/>
                <w:szCs w:val="16"/>
                <w:lang w:val="ru-RU"/>
              </w:rPr>
              <w:t xml:space="preserve"> 4</w:t>
            </w:r>
            <w:r>
              <w:rPr>
                <w:rFonts w:cs="Calibri"/>
                <w:sz w:val="16"/>
                <w:szCs w:val="16"/>
                <w:lang w:val="sr-Latn-CS"/>
              </w:rPr>
              <w:t>1</w:t>
            </w:r>
            <w:r>
              <w:rPr>
                <w:rFonts w:cs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sr-Latn-CS"/>
              </w:rPr>
              <w:t>85</w:t>
            </w:r>
            <w:r w:rsidRPr="00083C78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1F04ED">
              <w:rPr>
                <w:rFonts w:cs="Calibri"/>
                <w:sz w:val="16"/>
                <w:szCs w:val="16"/>
              </w:rPr>
              <w:t> </w:t>
            </w:r>
            <w:r w:rsidRPr="001F04ED">
              <w:rPr>
                <w:rFonts w:cs="Calibri"/>
                <w:color w:val="000000"/>
                <w:sz w:val="16"/>
                <w:szCs w:val="16"/>
              </w:rPr>
              <w:t>F</w:t>
            </w:r>
            <w:r w:rsidRPr="00083C78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: +381 21  </w:t>
            </w:r>
            <w:r>
              <w:rPr>
                <w:rFonts w:cs="Calibri"/>
                <w:sz w:val="16"/>
                <w:szCs w:val="16"/>
                <w:lang w:val="ru-RU"/>
              </w:rPr>
              <w:t>456-672</w:t>
            </w:r>
          </w:p>
          <w:p w:rsidR="00B470AC" w:rsidRPr="00D83803" w:rsidRDefault="00B470AC" w:rsidP="000C128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83803">
              <w:rPr>
                <w:rFonts w:ascii="Calibri" w:hAnsi="Calibri" w:cs="Calibri"/>
                <w:sz w:val="16"/>
                <w:szCs w:val="16"/>
              </w:rPr>
              <w:t xml:space="preserve">Ounz@vojvodinа.gov.rs </w:t>
            </w:r>
          </w:p>
        </w:tc>
      </w:tr>
      <w:tr w:rsidR="00B470AC" w:rsidRPr="00AC1247" w:rsidTr="000C1289">
        <w:trPr>
          <w:trHeight w:val="305"/>
        </w:trPr>
        <w:tc>
          <w:tcPr>
            <w:tcW w:w="1276" w:type="dxa"/>
          </w:tcPr>
          <w:p w:rsidR="00B470AC" w:rsidRPr="00D83803" w:rsidRDefault="00B470AC" w:rsidP="000C1289">
            <w:pPr>
              <w:pStyle w:val="Header"/>
              <w:ind w:left="-198" w:firstLine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3" w:type="dxa"/>
          </w:tcPr>
          <w:p w:rsidR="00B470AC" w:rsidRPr="005B5E88" w:rsidRDefault="00B470AC" w:rsidP="000C1289">
            <w:pPr>
              <w:pStyle w:val="Head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B470AC" w:rsidRPr="005B5E88" w:rsidRDefault="00B470AC" w:rsidP="000C1289">
            <w:pPr>
              <w:pStyle w:val="Head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B470AC" w:rsidRDefault="00B470AC" w:rsidP="005E7C22">
      <w:pPr>
        <w:ind w:firstLine="720"/>
        <w:jc w:val="center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  <w:lang w:val="sr-Cyrl-CS"/>
        </w:rPr>
        <w:t>Покраїнски секретарият за образованє</w:t>
      </w:r>
      <w:r w:rsidRPr="00E4526A">
        <w:rPr>
          <w:sz w:val="20"/>
          <w:szCs w:val="20"/>
          <w:lang w:val="sr-Cyrl-CS"/>
        </w:rPr>
        <w:t>,</w:t>
      </w:r>
    </w:p>
    <w:p w:rsidR="00B470AC" w:rsidRDefault="00B470AC" w:rsidP="005E7C22">
      <w:pPr>
        <w:jc w:val="lef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предписаня, управу и национални меншини – национални заєднїци,</w:t>
      </w:r>
      <w:r w:rsidRPr="00E4526A"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розписує</w:t>
      </w:r>
    </w:p>
    <w:p w:rsidR="00B470AC" w:rsidRPr="00E4526A" w:rsidRDefault="00B470AC" w:rsidP="005E7C22">
      <w:pPr>
        <w:jc w:val="left"/>
        <w:rPr>
          <w:sz w:val="20"/>
          <w:szCs w:val="20"/>
        </w:rPr>
      </w:pPr>
    </w:p>
    <w:p w:rsidR="00B470AC" w:rsidRPr="00E4526A" w:rsidRDefault="00B470AC" w:rsidP="005E7C22">
      <w:pPr>
        <w:jc w:val="center"/>
        <w:rPr>
          <w:b/>
          <w:sz w:val="20"/>
          <w:szCs w:val="20"/>
          <w:lang w:val="sr-Cyrl-CS"/>
        </w:rPr>
      </w:pPr>
      <w:r w:rsidRPr="00E4526A">
        <w:rPr>
          <w:b/>
          <w:bCs/>
          <w:sz w:val="20"/>
          <w:szCs w:val="20"/>
        </w:rPr>
        <w:t xml:space="preserve"> </w:t>
      </w:r>
      <w:r w:rsidRPr="00E4526A">
        <w:rPr>
          <w:b/>
          <w:sz w:val="20"/>
          <w:szCs w:val="20"/>
          <w:lang w:val="sr-Cyrl-CS"/>
        </w:rPr>
        <w:t>К О Н К У Р С</w:t>
      </w:r>
    </w:p>
    <w:p w:rsidR="00B470AC" w:rsidRPr="00E4526A" w:rsidRDefault="00B470AC" w:rsidP="005E7C22">
      <w:pPr>
        <w:jc w:val="center"/>
        <w:rPr>
          <w:sz w:val="20"/>
          <w:szCs w:val="20"/>
          <w:lang w:val="sr-Cyrl-CS"/>
        </w:rPr>
      </w:pPr>
      <w:r w:rsidRPr="00E4526A">
        <w:rPr>
          <w:sz w:val="20"/>
          <w:szCs w:val="20"/>
          <w:lang w:val="sr-Cyrl-CS"/>
        </w:rPr>
        <w:t>ЗА ДОД</w:t>
      </w:r>
      <w:r>
        <w:rPr>
          <w:sz w:val="20"/>
          <w:szCs w:val="20"/>
          <w:lang w:val="sr-Cyrl-CS"/>
        </w:rPr>
        <w:t>ЗЕЛЬОВАНЄ ФИНАНСИЙНИХ СРЕДСТВОХ</w:t>
      </w:r>
      <w:r w:rsidRPr="00E4526A">
        <w:rPr>
          <w:sz w:val="20"/>
          <w:szCs w:val="20"/>
          <w:lang w:val="sr-Cyrl-CS"/>
        </w:rPr>
        <w:t xml:space="preserve"> </w:t>
      </w:r>
    </w:p>
    <w:p w:rsidR="00B470AC" w:rsidRPr="00AF09E2" w:rsidRDefault="00B470AC" w:rsidP="005E7C2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sr-Cyrl-CS"/>
        </w:rPr>
        <w:t>ЗА ПРОЄКТИ ОБНОВИ</w:t>
      </w:r>
      <w:r w:rsidRPr="00E4526A">
        <w:rPr>
          <w:sz w:val="20"/>
          <w:szCs w:val="20"/>
          <w:lang w:val="sr-Cyrl-CS"/>
        </w:rPr>
        <w:t xml:space="preserve"> Ц</w:t>
      </w:r>
      <w:r>
        <w:rPr>
          <w:sz w:val="20"/>
          <w:szCs w:val="20"/>
          <w:lang w:val="sr-Cyrl-CS"/>
        </w:rPr>
        <w:t>ЕРКВОХ НА ТЕРИТОРИЇ</w:t>
      </w:r>
      <w:r w:rsidRPr="00E4526A">
        <w:rPr>
          <w:sz w:val="20"/>
          <w:szCs w:val="20"/>
          <w:lang w:val="sr-Cyrl-CS"/>
        </w:rPr>
        <w:t xml:space="preserve"> АП </w:t>
      </w:r>
      <w:r>
        <w:rPr>
          <w:sz w:val="20"/>
          <w:szCs w:val="20"/>
          <w:lang w:val="sr-Cyrl-CS"/>
        </w:rPr>
        <w:t>ВОЙВОДИНИ</w:t>
      </w:r>
      <w:r w:rsidRPr="00AF09E2">
        <w:rPr>
          <w:sz w:val="20"/>
          <w:szCs w:val="20"/>
          <w:lang w:val="ru-RU"/>
        </w:rPr>
        <w:t>,</w:t>
      </w:r>
    </w:p>
    <w:p w:rsidR="00B470AC" w:rsidRDefault="00B470AC" w:rsidP="005E7C22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ХТОРИ ЗАЩИЦЕНИ ПАМЯТНЇКИ КУЛТУРИ</w:t>
      </w:r>
    </w:p>
    <w:p w:rsidR="00B470AC" w:rsidRPr="00E4526A" w:rsidRDefault="00B470AC" w:rsidP="005E7C22">
      <w:pPr>
        <w:jc w:val="center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99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У складзе зоз членом 4. Покраї</w:t>
      </w:r>
      <w:r w:rsidRPr="00E4526A">
        <w:rPr>
          <w:sz w:val="20"/>
          <w:szCs w:val="20"/>
          <w:lang w:val="sr-Cyrl-CS"/>
        </w:rPr>
        <w:t>нске</w:t>
      </w:r>
      <w:r>
        <w:rPr>
          <w:sz w:val="20"/>
          <w:szCs w:val="20"/>
          <w:lang w:val="sr-Cyrl-CS"/>
        </w:rPr>
        <w:t>й</w:t>
      </w:r>
      <w:r w:rsidRPr="00E4526A">
        <w:rPr>
          <w:sz w:val="20"/>
          <w:szCs w:val="20"/>
          <w:lang w:val="sr-Cyrl-CS"/>
        </w:rPr>
        <w:t xml:space="preserve"> скупштинске</w:t>
      </w:r>
      <w:r>
        <w:rPr>
          <w:sz w:val="20"/>
          <w:szCs w:val="20"/>
          <w:lang w:val="sr-Cyrl-CS"/>
        </w:rPr>
        <w:t>й одлуки о додзельованю буджетних средствох</w:t>
      </w:r>
      <w:r w:rsidRPr="00E4526A">
        <w:rPr>
          <w:sz w:val="20"/>
          <w:szCs w:val="20"/>
          <w:lang w:val="sr-Cyrl-CS"/>
        </w:rPr>
        <w:t xml:space="preserve"> ц</w:t>
      </w:r>
      <w:r>
        <w:rPr>
          <w:sz w:val="20"/>
          <w:szCs w:val="20"/>
          <w:lang w:val="sr-Cyrl-CS"/>
        </w:rPr>
        <w:t>ерквом и вирским заєднїцом</w:t>
      </w:r>
      <w:r w:rsidRPr="00E4526A">
        <w:rPr>
          <w:rStyle w:val="FootnoteReference"/>
          <w:sz w:val="20"/>
          <w:szCs w:val="20"/>
          <w:lang w:val="sr-Cyrl-CS"/>
        </w:rPr>
        <w:footnoteReference w:id="1"/>
      </w:r>
      <w:r>
        <w:rPr>
          <w:sz w:val="20"/>
          <w:szCs w:val="20"/>
          <w:lang w:val="sr-Cyrl-CS"/>
        </w:rPr>
        <w:t>, средства ше одобрує за софинансованє окончованя будовательней</w:t>
      </w:r>
      <w:r w:rsidRPr="00E4526A">
        <w:rPr>
          <w:sz w:val="20"/>
          <w:szCs w:val="20"/>
          <w:lang w:val="sr-Cyrl-CS"/>
        </w:rPr>
        <w:t>, добротворне</w:t>
      </w:r>
      <w:r>
        <w:rPr>
          <w:sz w:val="20"/>
          <w:szCs w:val="20"/>
          <w:lang w:val="sr-Cyrl-CS"/>
        </w:rPr>
        <w:t>й и науковей дїялносц</w:t>
      </w:r>
      <w:r w:rsidRPr="00E4526A">
        <w:rPr>
          <w:sz w:val="20"/>
          <w:szCs w:val="20"/>
          <w:lang w:val="sr-Cyrl-CS"/>
        </w:rPr>
        <w:t xml:space="preserve">и </w:t>
      </w:r>
      <w:r w:rsidRPr="00E4526A">
        <w:rPr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z w:val="20"/>
          <w:szCs w:val="20"/>
          <w:lang w:val="ru-RU"/>
        </w:rPr>
        <w:t>ґ</w:t>
      </w:r>
      <w:r w:rsidRPr="00E4526A">
        <w:rPr>
          <w:sz w:val="20"/>
          <w:szCs w:val="20"/>
        </w:rPr>
        <w:t xml:space="preserve">истрованих </w:t>
      </w:r>
      <w:r w:rsidRPr="004D0074">
        <w:rPr>
          <w:sz w:val="20"/>
          <w:szCs w:val="20"/>
        </w:rPr>
        <w:t>традицийних церквох</w:t>
      </w:r>
      <w:r>
        <w:rPr>
          <w:lang w:val="ru-RU"/>
        </w:rPr>
        <w:t xml:space="preserve"> </w:t>
      </w:r>
      <w:r>
        <w:rPr>
          <w:sz w:val="20"/>
          <w:szCs w:val="20"/>
          <w:lang w:val="sr-Cyrl-CS"/>
        </w:rPr>
        <w:t>и вирских заєднїцох</w:t>
      </w:r>
      <w:r w:rsidRPr="00E4526A">
        <w:rPr>
          <w:sz w:val="20"/>
          <w:szCs w:val="20"/>
          <w:lang w:val="sr-Cyrl-CS"/>
        </w:rPr>
        <w:t xml:space="preserve">, </w:t>
      </w:r>
      <w:r>
        <w:rPr>
          <w:sz w:val="20"/>
          <w:szCs w:val="20"/>
          <w:lang w:val="sr-Cyrl-CS"/>
        </w:rPr>
        <w:t>як и орґанизацийох и установох чийо вони снователє, а хтори дїйствую на териториї Ав</w:t>
      </w:r>
      <w:r w:rsidRPr="00E4526A">
        <w:rPr>
          <w:sz w:val="20"/>
          <w:szCs w:val="20"/>
          <w:lang w:val="sr-Cyrl-CS"/>
        </w:rPr>
        <w:t>тономне</w:t>
      </w:r>
      <w:r>
        <w:rPr>
          <w:sz w:val="20"/>
          <w:szCs w:val="20"/>
          <w:lang w:val="sr-Cyrl-CS"/>
        </w:rPr>
        <w:t>й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Покраїни Войводини</w:t>
      </w:r>
      <w:r w:rsidRPr="00E4526A">
        <w:rPr>
          <w:rStyle w:val="FootnoteReference"/>
          <w:sz w:val="20"/>
          <w:szCs w:val="20"/>
          <w:lang w:val="sr-Cyrl-CS"/>
        </w:rPr>
        <w:footnoteReference w:id="2"/>
      </w:r>
      <w:r>
        <w:rPr>
          <w:sz w:val="20"/>
          <w:szCs w:val="20"/>
          <w:lang w:val="sr-Cyrl-CS"/>
        </w:rPr>
        <w:t>.</w:t>
      </w:r>
      <w:r w:rsidRPr="00E4526A">
        <w:rPr>
          <w:sz w:val="20"/>
          <w:szCs w:val="20"/>
          <w:lang w:val="sr-Cyrl-CS"/>
        </w:rPr>
        <w:t xml:space="preserve"> </w:t>
      </w:r>
    </w:p>
    <w:p w:rsidR="00B470AC" w:rsidRDefault="00B470AC" w:rsidP="005E7C22">
      <w:pPr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  <w:t>На тот</w:t>
      </w:r>
      <w:r w:rsidRPr="00E4526A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к</w:t>
      </w:r>
      <w:r w:rsidRPr="00E4526A">
        <w:rPr>
          <w:b/>
          <w:sz w:val="20"/>
          <w:szCs w:val="20"/>
          <w:lang w:val="sr-Cyrl-CS"/>
        </w:rPr>
        <w:t>онкурс</w:t>
      </w:r>
      <w:r>
        <w:rPr>
          <w:b/>
          <w:sz w:val="20"/>
          <w:szCs w:val="20"/>
          <w:lang w:val="sr-Cyrl-CS"/>
        </w:rPr>
        <w:t xml:space="preserve"> ше мож</w:t>
      </w:r>
      <w:r w:rsidRPr="00E4526A">
        <w:rPr>
          <w:b/>
          <w:sz w:val="20"/>
          <w:szCs w:val="20"/>
          <w:lang w:val="sr-Cyrl-CS"/>
        </w:rPr>
        <w:t>у</w:t>
      </w:r>
      <w:r w:rsidRPr="00231C24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приявиц лєм</w:t>
      </w:r>
      <w:r w:rsidRPr="00E4526A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„</w:t>
      </w:r>
      <w:r w:rsidRPr="00E4526A">
        <w:rPr>
          <w:b/>
          <w:sz w:val="20"/>
          <w:szCs w:val="20"/>
          <w:lang w:val="sr-Cyrl-CS"/>
        </w:rPr>
        <w:t>ц</w:t>
      </w:r>
      <w:r>
        <w:rPr>
          <w:b/>
          <w:sz w:val="20"/>
          <w:szCs w:val="20"/>
          <w:lang w:val="sr-Cyrl-CS"/>
        </w:rPr>
        <w:t>е</w:t>
      </w:r>
      <w:r w:rsidRPr="00E4526A">
        <w:rPr>
          <w:b/>
          <w:sz w:val="20"/>
          <w:szCs w:val="20"/>
          <w:lang w:val="sr-Cyrl-CS"/>
        </w:rPr>
        <w:t>рк</w:t>
      </w:r>
      <w:r>
        <w:rPr>
          <w:b/>
          <w:sz w:val="20"/>
          <w:szCs w:val="20"/>
          <w:lang w:val="sr-Cyrl-CS"/>
        </w:rPr>
        <w:t>овни централи”</w:t>
      </w:r>
      <w:r w:rsidRPr="00E4526A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– епископиї, бискупиї и еґзархат, лєм з єдним проєктом обнови є</w:t>
      </w:r>
      <w:r w:rsidRPr="00E4526A">
        <w:rPr>
          <w:b/>
          <w:sz w:val="20"/>
          <w:szCs w:val="20"/>
          <w:lang w:val="sr-Cyrl-CS"/>
        </w:rPr>
        <w:t>дне</w:t>
      </w:r>
      <w:r>
        <w:rPr>
          <w:b/>
          <w:sz w:val="20"/>
          <w:szCs w:val="20"/>
          <w:lang w:val="sr-Cyrl-CS"/>
        </w:rPr>
        <w:t>й</w:t>
      </w:r>
      <w:r w:rsidRPr="00E4526A">
        <w:rPr>
          <w:b/>
          <w:sz w:val="20"/>
          <w:szCs w:val="20"/>
          <w:lang w:val="sr-Cyrl-CS"/>
        </w:rPr>
        <w:t xml:space="preserve"> ц</w:t>
      </w:r>
      <w:r>
        <w:rPr>
          <w:b/>
          <w:sz w:val="20"/>
          <w:szCs w:val="20"/>
          <w:lang w:val="sr-Cyrl-CS"/>
        </w:rPr>
        <w:t>еркви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rPr>
          <w:sz w:val="20"/>
          <w:szCs w:val="20"/>
          <w:lang w:val="sr-Cyrl-CS"/>
        </w:rPr>
      </w:pPr>
    </w:p>
    <w:p w:rsidR="00B470AC" w:rsidRDefault="00B470AC" w:rsidP="005E7C22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>Вкупна сума наме</w:t>
      </w:r>
      <w:r w:rsidRPr="00E4526A">
        <w:rPr>
          <w:sz w:val="20"/>
          <w:szCs w:val="20"/>
          <w:lang w:val="sr-Cyrl-CS"/>
        </w:rPr>
        <w:t>н</w:t>
      </w:r>
      <w:r>
        <w:rPr>
          <w:sz w:val="20"/>
          <w:szCs w:val="20"/>
          <w:lang w:val="sr-Cyrl-CS"/>
        </w:rPr>
        <w:t>єн</w:t>
      </w:r>
      <w:r w:rsidRPr="00E4526A">
        <w:rPr>
          <w:sz w:val="20"/>
          <w:szCs w:val="20"/>
          <w:lang w:val="sr-Cyrl-CS"/>
        </w:rPr>
        <w:t>их средс</w:t>
      </w:r>
      <w:r>
        <w:rPr>
          <w:sz w:val="20"/>
          <w:szCs w:val="20"/>
          <w:lang w:val="sr-Cyrl-CS"/>
        </w:rPr>
        <w:t xml:space="preserve">твох, за тоти потреби, виноши </w:t>
      </w:r>
      <w:r w:rsidRPr="000366CE">
        <w:rPr>
          <w:b/>
          <w:sz w:val="20"/>
          <w:szCs w:val="20"/>
        </w:rPr>
        <w:t>5.271.000,00</w:t>
      </w:r>
      <w:r w:rsidRPr="00C21EAC">
        <w:rPr>
          <w:b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sr-Cyrl-CS"/>
        </w:rPr>
        <w:t>динари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rPr>
          <w:sz w:val="20"/>
          <w:szCs w:val="20"/>
          <w:lang w:val="sr-Cyrl-CS"/>
        </w:rPr>
      </w:pPr>
    </w:p>
    <w:p w:rsidR="00B470AC" w:rsidRDefault="00B470AC" w:rsidP="005E7C22">
      <w:pPr>
        <w:ind w:firstLine="720"/>
        <w:rPr>
          <w:sz w:val="20"/>
          <w:szCs w:val="20"/>
          <w:lang w:val="sr-Cyrl-CS"/>
        </w:rPr>
      </w:pPr>
      <w:r w:rsidRPr="00E4526A">
        <w:rPr>
          <w:sz w:val="20"/>
          <w:szCs w:val="20"/>
          <w:lang w:val="sr-Cyrl-CS"/>
        </w:rPr>
        <w:t xml:space="preserve">На </w:t>
      </w:r>
      <w:r>
        <w:rPr>
          <w:sz w:val="20"/>
          <w:szCs w:val="20"/>
          <w:lang w:val="sr-Cyrl-CS"/>
        </w:rPr>
        <w:t>конкурс ше можу приявиц шлїдуюци конфесиї</w:t>
      </w:r>
      <w:r w:rsidRPr="00E4526A">
        <w:rPr>
          <w:sz w:val="20"/>
          <w:szCs w:val="20"/>
          <w:lang w:val="sr-Cyrl-CS"/>
        </w:rPr>
        <w:t>: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Pr="00EA2AB2" w:rsidRDefault="00B470AC" w:rsidP="005E7C22">
      <w:pPr>
        <w:ind w:firstLine="720"/>
        <w:rPr>
          <w:b/>
          <w:sz w:val="20"/>
          <w:szCs w:val="20"/>
        </w:rPr>
      </w:pPr>
      <w:r w:rsidRPr="00E4526A">
        <w:rPr>
          <w:b/>
          <w:sz w:val="20"/>
          <w:szCs w:val="20"/>
          <w:lang w:val="sr-Cyrl-CS"/>
        </w:rPr>
        <w:t>С</w:t>
      </w:r>
      <w:r>
        <w:rPr>
          <w:b/>
          <w:sz w:val="20"/>
          <w:szCs w:val="20"/>
          <w:lang w:val="sr-Cyrl-CS"/>
        </w:rPr>
        <w:t>ерб</w:t>
      </w:r>
      <w:r w:rsidRPr="00E4526A">
        <w:rPr>
          <w:b/>
          <w:sz w:val="20"/>
          <w:szCs w:val="20"/>
          <w:lang w:val="sr-Cyrl-CS"/>
        </w:rPr>
        <w:t>ска православна ц</w:t>
      </w:r>
      <w:r>
        <w:rPr>
          <w:b/>
          <w:sz w:val="20"/>
          <w:szCs w:val="20"/>
          <w:lang w:val="sr-Cyrl-CS"/>
        </w:rPr>
        <w:t>е</w:t>
      </w:r>
      <w:r w:rsidRPr="00E4526A">
        <w:rPr>
          <w:b/>
          <w:sz w:val="20"/>
          <w:szCs w:val="20"/>
          <w:lang w:val="sr-Cyrl-CS"/>
        </w:rPr>
        <w:t xml:space="preserve">рква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470AC" w:rsidRPr="00E4526A" w:rsidRDefault="00B470AC" w:rsidP="005E7C22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Бачка епархия;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</w:t>
      </w:r>
    </w:p>
    <w:p w:rsidR="00B470AC" w:rsidRPr="00E4526A" w:rsidRDefault="00B470AC" w:rsidP="005E7C22">
      <w:pPr>
        <w:numPr>
          <w:ilvl w:val="0"/>
          <w:numId w:val="3"/>
        </w:numPr>
        <w:rPr>
          <w:sz w:val="20"/>
          <w:szCs w:val="20"/>
          <w:lang w:val="sr-Cyrl-CS"/>
        </w:rPr>
      </w:pPr>
      <w:r w:rsidRPr="00E4526A">
        <w:rPr>
          <w:sz w:val="20"/>
          <w:szCs w:val="20"/>
          <w:lang w:val="sr-Cyrl-CS"/>
        </w:rPr>
        <w:t xml:space="preserve">Банатска </w:t>
      </w:r>
      <w:r>
        <w:rPr>
          <w:sz w:val="20"/>
          <w:szCs w:val="20"/>
          <w:lang w:val="sr-Cyrl-CS"/>
        </w:rPr>
        <w:t>епархия;</w:t>
      </w:r>
      <w:r w:rsidRPr="00E4526A">
        <w:rPr>
          <w:sz w:val="20"/>
          <w:szCs w:val="20"/>
          <w:lang w:val="sr-Cyrl-CS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</w:t>
      </w:r>
    </w:p>
    <w:p w:rsidR="00B470AC" w:rsidRDefault="00B470AC" w:rsidP="005E7C22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Сримска епархия;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70AC" w:rsidRPr="00EA2AB2" w:rsidRDefault="00B470AC" w:rsidP="005E7C22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Шабацка епархия.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B470AC" w:rsidRPr="00E4526A" w:rsidRDefault="00B470AC" w:rsidP="005E7C22">
      <w:pPr>
        <w:ind w:left="1080"/>
        <w:rPr>
          <w:sz w:val="20"/>
          <w:szCs w:val="20"/>
          <w:lang w:val="sr-Cyrl-CS"/>
        </w:rPr>
      </w:pPr>
    </w:p>
    <w:p w:rsidR="00B470AC" w:rsidRPr="00EA2AB2" w:rsidRDefault="00B470AC" w:rsidP="005E7C2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>Римокатолїц</w:t>
      </w:r>
      <w:r w:rsidRPr="00E4526A">
        <w:rPr>
          <w:b/>
          <w:sz w:val="20"/>
          <w:szCs w:val="20"/>
          <w:lang w:val="sr-Cyrl-CS"/>
        </w:rPr>
        <w:t>ка ц</w:t>
      </w:r>
      <w:r>
        <w:rPr>
          <w:b/>
          <w:sz w:val="20"/>
          <w:szCs w:val="20"/>
          <w:lang w:val="sr-Cyrl-CS"/>
        </w:rPr>
        <w:t>е</w:t>
      </w:r>
      <w:r w:rsidRPr="00E4526A">
        <w:rPr>
          <w:b/>
          <w:sz w:val="20"/>
          <w:szCs w:val="20"/>
          <w:lang w:val="sr-Cyrl-CS"/>
        </w:rPr>
        <w:t>рква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70AC" w:rsidRPr="00E4526A" w:rsidRDefault="00B470AC" w:rsidP="005E7C22">
      <w:pPr>
        <w:numPr>
          <w:ilvl w:val="0"/>
          <w:numId w:val="4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Суботицка бискупия;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B470AC" w:rsidRPr="00E4526A" w:rsidRDefault="00B470AC" w:rsidP="005E7C22">
      <w:pPr>
        <w:numPr>
          <w:ilvl w:val="0"/>
          <w:numId w:val="4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Зренянинска бискупия;</w:t>
      </w:r>
      <w:r w:rsidRPr="00E4526A">
        <w:rPr>
          <w:sz w:val="20"/>
          <w:szCs w:val="20"/>
          <w:lang w:val="sr-Cyrl-CS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</w:t>
      </w:r>
    </w:p>
    <w:p w:rsidR="00B470AC" w:rsidRPr="00EA2AB2" w:rsidRDefault="00B470AC" w:rsidP="005E7C22">
      <w:pPr>
        <w:numPr>
          <w:ilvl w:val="0"/>
          <w:numId w:val="4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Сримска бискупия.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</w:t>
      </w:r>
    </w:p>
    <w:p w:rsidR="00B470AC" w:rsidRPr="00E4526A" w:rsidRDefault="00B470AC" w:rsidP="003E5D2B">
      <w:pPr>
        <w:ind w:left="1080"/>
        <w:rPr>
          <w:sz w:val="20"/>
          <w:szCs w:val="20"/>
          <w:lang w:val="sr-Cyrl-CS"/>
        </w:rPr>
      </w:pPr>
    </w:p>
    <w:p w:rsidR="00B470AC" w:rsidRPr="00EA2AB2" w:rsidRDefault="00B470AC" w:rsidP="005E7C22">
      <w:pPr>
        <w:ind w:left="1080" w:hanging="360"/>
        <w:rPr>
          <w:sz w:val="20"/>
          <w:szCs w:val="20"/>
        </w:rPr>
      </w:pPr>
      <w:r w:rsidRPr="00E4526A">
        <w:rPr>
          <w:b/>
          <w:sz w:val="20"/>
          <w:szCs w:val="20"/>
          <w:lang w:val="sr-Cyrl-CS"/>
        </w:rPr>
        <w:t>Румунска православна ц</w:t>
      </w:r>
      <w:r>
        <w:rPr>
          <w:b/>
          <w:sz w:val="20"/>
          <w:szCs w:val="20"/>
          <w:lang w:val="sr-Cyrl-CS"/>
        </w:rPr>
        <w:t>е</w:t>
      </w:r>
      <w:r w:rsidRPr="00E4526A">
        <w:rPr>
          <w:b/>
          <w:sz w:val="20"/>
          <w:szCs w:val="20"/>
          <w:lang w:val="sr-Cyrl-CS"/>
        </w:rPr>
        <w:t>рква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EA2A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</w:t>
      </w:r>
    </w:p>
    <w:p w:rsidR="00B470AC" w:rsidRPr="00EA2AB2" w:rsidRDefault="00B470AC" w:rsidP="005E7C2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>Исламска заєднї</w:t>
      </w:r>
      <w:r w:rsidRPr="00E4526A">
        <w:rPr>
          <w:b/>
          <w:sz w:val="20"/>
          <w:szCs w:val="20"/>
          <w:lang w:val="sr-Cyrl-CS"/>
        </w:rPr>
        <w:t>ца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  <w:t xml:space="preserve">   </w:t>
      </w:r>
    </w:p>
    <w:p w:rsidR="00B470AC" w:rsidRPr="00EA2AB2" w:rsidRDefault="00B470AC" w:rsidP="005E7C2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>Єврей</w:t>
      </w:r>
      <w:r w:rsidRPr="00E4526A">
        <w:rPr>
          <w:b/>
          <w:sz w:val="20"/>
          <w:szCs w:val="20"/>
          <w:lang w:val="sr-Cyrl-CS"/>
        </w:rPr>
        <w:t xml:space="preserve">ска </w:t>
      </w:r>
      <w:r>
        <w:rPr>
          <w:b/>
          <w:sz w:val="20"/>
          <w:szCs w:val="20"/>
          <w:lang w:val="sr-Cyrl-CS"/>
        </w:rPr>
        <w:t>заєднї</w:t>
      </w:r>
      <w:r w:rsidRPr="00E4526A">
        <w:rPr>
          <w:b/>
          <w:sz w:val="20"/>
          <w:szCs w:val="20"/>
          <w:lang w:val="sr-Cyrl-CS"/>
        </w:rPr>
        <w:t>ца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</w:t>
      </w:r>
    </w:p>
    <w:p w:rsidR="00B470AC" w:rsidRPr="00144AF8" w:rsidRDefault="00B470AC" w:rsidP="005E7C22">
      <w:pPr>
        <w:ind w:firstLine="72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Словацка евангелистицка </w:t>
      </w:r>
      <w:r w:rsidRPr="005107DB">
        <w:rPr>
          <w:b/>
          <w:sz w:val="20"/>
          <w:szCs w:val="20"/>
          <w:lang w:val="sr-Cyrl-CS"/>
        </w:rPr>
        <w:t>церква</w:t>
      </w:r>
      <w:r>
        <w:rPr>
          <w:b/>
          <w:sz w:val="20"/>
          <w:szCs w:val="20"/>
          <w:lang w:val="sr-Cyrl-CS"/>
        </w:rPr>
        <w:t xml:space="preserve"> а.в.</w:t>
      </w:r>
      <w:r w:rsidRPr="00144AF8">
        <w:rPr>
          <w:b/>
          <w:sz w:val="20"/>
          <w:szCs w:val="20"/>
          <w:lang w:val="sr-Cyrl-CS"/>
        </w:rPr>
        <w:t xml:space="preserve">   </w:t>
      </w:r>
      <w:r w:rsidRPr="00144AF8"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 w:rsidRPr="00144AF8">
        <w:rPr>
          <w:b/>
          <w:sz w:val="20"/>
          <w:szCs w:val="20"/>
          <w:lang w:val="sr-Cyrl-CS"/>
        </w:rPr>
        <w:t xml:space="preserve">   </w:t>
      </w:r>
    </w:p>
    <w:p w:rsidR="00B470AC" w:rsidRPr="00560A0A" w:rsidRDefault="00B470AC" w:rsidP="005E7C22">
      <w:pPr>
        <w:ind w:firstLine="720"/>
        <w:rPr>
          <w:b/>
          <w:sz w:val="20"/>
          <w:szCs w:val="20"/>
          <w:lang w:val="sr-Cyrl-CS"/>
        </w:rPr>
      </w:pPr>
      <w:r w:rsidRPr="00560A0A">
        <w:rPr>
          <w:b/>
          <w:sz w:val="20"/>
          <w:szCs w:val="20"/>
          <w:lang w:val="sr-Cyrl-CS"/>
        </w:rPr>
        <w:t>Реформатска християнска цeрква</w:t>
      </w:r>
      <w:r>
        <w:rPr>
          <w:b/>
          <w:sz w:val="20"/>
          <w:szCs w:val="20"/>
          <w:lang w:val="sr-Cyrl-CS"/>
        </w:rPr>
        <w:t xml:space="preserve"> у Сербиї</w:t>
      </w:r>
      <w:r w:rsidRPr="00560A0A">
        <w:rPr>
          <w:b/>
          <w:sz w:val="20"/>
          <w:szCs w:val="20"/>
          <w:lang w:val="sr-Cyrl-CS"/>
        </w:rPr>
        <w:t xml:space="preserve"> </w:t>
      </w:r>
      <w:r w:rsidRPr="00560A0A">
        <w:rPr>
          <w:b/>
          <w:sz w:val="20"/>
          <w:szCs w:val="20"/>
          <w:lang w:val="sr-Cyrl-CS"/>
        </w:rPr>
        <w:tab/>
        <w:t xml:space="preserve">   </w:t>
      </w:r>
    </w:p>
    <w:p w:rsidR="00B470AC" w:rsidRPr="00EA2AB2" w:rsidRDefault="00B470AC" w:rsidP="005E7C22">
      <w:pPr>
        <w:ind w:firstLine="720"/>
        <w:rPr>
          <w:b/>
          <w:sz w:val="20"/>
          <w:szCs w:val="20"/>
        </w:rPr>
      </w:pPr>
      <w:r w:rsidRPr="004A209C">
        <w:rPr>
          <w:b/>
          <w:sz w:val="20"/>
          <w:szCs w:val="20"/>
          <w:lang w:val="sr-Cyrl-CS"/>
        </w:rPr>
        <w:t>Евангелистицка християнска церква</w:t>
      </w:r>
      <w:r w:rsidRPr="007E703A">
        <w:rPr>
          <w:lang w:val="sr-Cyrl-CS"/>
        </w:rPr>
        <w:t xml:space="preserve"> </w:t>
      </w:r>
      <w:r>
        <w:rPr>
          <w:b/>
          <w:sz w:val="20"/>
          <w:szCs w:val="20"/>
        </w:rPr>
        <w:t>a.</w:t>
      </w:r>
      <w:r>
        <w:rPr>
          <w:b/>
          <w:sz w:val="20"/>
          <w:szCs w:val="20"/>
          <w:lang w:val="sr-Cyrl-CS"/>
        </w:rPr>
        <w:t>в.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  <w:t xml:space="preserve">   </w:t>
      </w:r>
    </w:p>
    <w:p w:rsidR="00B470AC" w:rsidRPr="002A60D5" w:rsidRDefault="00B470AC" w:rsidP="005E7C22">
      <w:pPr>
        <w:ind w:firstLine="720"/>
        <w:rPr>
          <w:b/>
          <w:sz w:val="20"/>
          <w:szCs w:val="20"/>
          <w:lang w:val="sr-Cyrl-CS"/>
        </w:rPr>
      </w:pPr>
      <w:r w:rsidRPr="002A60D5">
        <w:rPr>
          <w:b/>
          <w:sz w:val="20"/>
          <w:szCs w:val="20"/>
          <w:lang w:val="sr-Cyrl-CS"/>
        </w:rPr>
        <w:t>Грeкокатолїцка цeрква</w:t>
      </w:r>
      <w:r w:rsidRPr="002A60D5">
        <w:rPr>
          <w:b/>
          <w:sz w:val="20"/>
          <w:szCs w:val="20"/>
          <w:lang w:val="sr-Cyrl-CS"/>
        </w:rPr>
        <w:tab/>
      </w:r>
      <w:r w:rsidRPr="002A60D5">
        <w:rPr>
          <w:b/>
          <w:sz w:val="20"/>
          <w:szCs w:val="20"/>
          <w:lang w:val="sr-Cyrl-CS"/>
        </w:rPr>
        <w:tab/>
        <w:t xml:space="preserve">   </w:t>
      </w:r>
      <w:r w:rsidRPr="002A60D5">
        <w:rPr>
          <w:b/>
          <w:sz w:val="20"/>
          <w:szCs w:val="20"/>
          <w:lang w:val="sr-Cyrl-CS"/>
        </w:rPr>
        <w:tab/>
        <w:t xml:space="preserve">   </w:t>
      </w:r>
    </w:p>
    <w:p w:rsidR="00B470AC" w:rsidRPr="00E4526A" w:rsidRDefault="00B470AC" w:rsidP="005E7C22">
      <w:pPr>
        <w:rPr>
          <w:sz w:val="20"/>
          <w:szCs w:val="20"/>
          <w:lang w:val="sr-Cyrl-CS"/>
        </w:rPr>
      </w:pPr>
    </w:p>
    <w:p w:rsidR="00B470AC" w:rsidRDefault="00B470AC" w:rsidP="005E7C22">
      <w:pPr>
        <w:ind w:firstLine="720"/>
        <w:rPr>
          <w:sz w:val="20"/>
          <w:szCs w:val="20"/>
        </w:rPr>
      </w:pPr>
      <w:r>
        <w:rPr>
          <w:sz w:val="20"/>
          <w:szCs w:val="20"/>
          <w:lang w:val="sr-Cyrl-CS"/>
        </w:rPr>
        <w:lastRenderedPageBreak/>
        <w:t>Прияви</w:t>
      </w:r>
      <w:r w:rsidRPr="00E4526A">
        <w:rPr>
          <w:sz w:val="20"/>
          <w:szCs w:val="20"/>
          <w:lang w:val="sr-Cyrl-CS"/>
        </w:rPr>
        <w:t xml:space="preserve"> на </w:t>
      </w:r>
      <w:r>
        <w:rPr>
          <w:sz w:val="20"/>
          <w:szCs w:val="20"/>
          <w:lang w:val="sr-Cyrl-CS"/>
        </w:rPr>
        <w:t>к</w:t>
      </w:r>
      <w:r w:rsidRPr="00E4526A">
        <w:rPr>
          <w:sz w:val="20"/>
          <w:szCs w:val="20"/>
          <w:lang w:val="sr-Cyrl-CS"/>
        </w:rPr>
        <w:t xml:space="preserve">онкурс </w:t>
      </w:r>
      <w:r>
        <w:rPr>
          <w:sz w:val="20"/>
          <w:szCs w:val="20"/>
          <w:lang w:val="sr-Cyrl-CS"/>
        </w:rPr>
        <w:t xml:space="preserve">ше подноши </w:t>
      </w:r>
      <w:r w:rsidRPr="00E4526A">
        <w:rPr>
          <w:sz w:val="20"/>
          <w:szCs w:val="20"/>
          <w:lang w:val="sr-Cyrl-CS"/>
        </w:rPr>
        <w:t>на с</w:t>
      </w:r>
      <w:r>
        <w:rPr>
          <w:sz w:val="20"/>
          <w:szCs w:val="20"/>
          <w:lang w:val="sr-Cyrl-CS"/>
        </w:rPr>
        <w:t>ербским язику и я</w:t>
      </w:r>
      <w:r w:rsidRPr="00E4526A">
        <w:rPr>
          <w:sz w:val="20"/>
          <w:szCs w:val="20"/>
          <w:lang w:val="sr-Cyrl-CS"/>
        </w:rPr>
        <w:t>зику националне</w:t>
      </w:r>
      <w:r>
        <w:rPr>
          <w:sz w:val="20"/>
          <w:szCs w:val="20"/>
          <w:lang w:val="sr-Cyrl-CS"/>
        </w:rPr>
        <w:t>й меншини хтори ше службено хаснує у АП Вой</w:t>
      </w:r>
      <w:r w:rsidRPr="00E4526A">
        <w:rPr>
          <w:sz w:val="20"/>
          <w:szCs w:val="20"/>
          <w:lang w:val="sr-Cyrl-CS"/>
        </w:rPr>
        <w:t xml:space="preserve">водини. 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За тот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конкурс нє предвидзени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предходно пририхтани типски прияви, алє ш</w:t>
      </w:r>
      <w:r w:rsidRPr="00E4526A">
        <w:rPr>
          <w:sz w:val="20"/>
          <w:szCs w:val="20"/>
          <w:lang w:val="sr-Cyrl-CS"/>
        </w:rPr>
        <w:t xml:space="preserve">е </w:t>
      </w:r>
      <w:r>
        <w:rPr>
          <w:sz w:val="20"/>
          <w:szCs w:val="20"/>
          <w:lang w:val="sr-Cyrl-CS"/>
        </w:rPr>
        <w:t>их формує на основи</w:t>
      </w:r>
      <w:r w:rsidRPr="00E4526A">
        <w:rPr>
          <w:sz w:val="20"/>
          <w:szCs w:val="20"/>
          <w:lang w:val="sr-Cyrl-CS"/>
        </w:rPr>
        <w:t xml:space="preserve"> самог</w:t>
      </w:r>
      <w:r>
        <w:rPr>
          <w:sz w:val="20"/>
          <w:szCs w:val="20"/>
          <w:lang w:val="sr-Cyrl-CS"/>
        </w:rPr>
        <w:t>о вимаганя</w:t>
      </w:r>
      <w:r w:rsidRPr="00E4526A">
        <w:rPr>
          <w:sz w:val="20"/>
          <w:szCs w:val="20"/>
          <w:lang w:val="sr-Cyrl-CS"/>
        </w:rPr>
        <w:t xml:space="preserve"> и </w:t>
      </w:r>
      <w:r>
        <w:rPr>
          <w:sz w:val="20"/>
          <w:szCs w:val="20"/>
          <w:lang w:val="sr-Cyrl-CS"/>
        </w:rPr>
        <w:t>його характеристикох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Термин за подношенє приявох на тот</w:t>
      </w:r>
      <w:r w:rsidRPr="00E4526A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конкурс чече заключно п</w:t>
      </w:r>
      <w:r w:rsidRPr="00E4526A">
        <w:rPr>
          <w:b/>
          <w:sz w:val="20"/>
          <w:szCs w:val="20"/>
          <w:lang w:val="sr-Cyrl-CS"/>
        </w:rPr>
        <w:t xml:space="preserve">о </w:t>
      </w:r>
      <w:r>
        <w:rPr>
          <w:b/>
          <w:sz w:val="20"/>
          <w:szCs w:val="20"/>
        </w:rPr>
        <w:t>31.03.2016.</w:t>
      </w:r>
      <w:r>
        <w:rPr>
          <w:b/>
          <w:sz w:val="20"/>
          <w:szCs w:val="20"/>
          <w:lang w:val="sr-Cyrl-CS"/>
        </w:rPr>
        <w:t xml:space="preserve"> року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Приява муши мац</w:t>
      </w:r>
      <w:r w:rsidRPr="00E4526A">
        <w:rPr>
          <w:sz w:val="20"/>
          <w:szCs w:val="20"/>
          <w:lang w:val="sr-Cyrl-CS"/>
        </w:rPr>
        <w:t>: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Основни опис потребох за обнову храму</w:t>
      </w:r>
      <w:r w:rsidRPr="00E4526A">
        <w:rPr>
          <w:sz w:val="20"/>
          <w:szCs w:val="20"/>
          <w:lang w:val="sr-Cyrl-CS"/>
        </w:rPr>
        <w:t xml:space="preserve"> – ц</w:t>
      </w:r>
      <w:r>
        <w:rPr>
          <w:sz w:val="20"/>
          <w:szCs w:val="20"/>
          <w:lang w:val="sr-Cyrl-CS"/>
        </w:rPr>
        <w:t>еркви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як цо то: наз</w:t>
      </w:r>
      <w:r w:rsidRPr="00E4526A">
        <w:rPr>
          <w:sz w:val="20"/>
          <w:szCs w:val="20"/>
          <w:lang w:val="sr-Cyrl-CS"/>
        </w:rPr>
        <w:t>в</w:t>
      </w:r>
      <w:r>
        <w:rPr>
          <w:sz w:val="20"/>
          <w:szCs w:val="20"/>
          <w:lang w:val="sr-Cyrl-CS"/>
        </w:rPr>
        <w:t xml:space="preserve">у храму; место </w:t>
      </w:r>
      <w:r w:rsidRPr="00E4526A">
        <w:rPr>
          <w:sz w:val="20"/>
          <w:szCs w:val="20"/>
          <w:lang w:val="sr-Cyrl-CS"/>
        </w:rPr>
        <w:t>д</w:t>
      </w:r>
      <w:r>
        <w:rPr>
          <w:sz w:val="20"/>
          <w:szCs w:val="20"/>
          <w:lang w:val="sr-Cyrl-CS"/>
        </w:rPr>
        <w:t>зе ш</w:t>
      </w:r>
      <w:r w:rsidRPr="00E4526A">
        <w:rPr>
          <w:sz w:val="20"/>
          <w:szCs w:val="20"/>
          <w:lang w:val="sr-Cyrl-CS"/>
        </w:rPr>
        <w:t>е храм</w:t>
      </w:r>
      <w:r w:rsidRPr="005B6AF1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наход</w:t>
      </w:r>
      <w:r w:rsidRPr="00E4526A">
        <w:rPr>
          <w:sz w:val="20"/>
          <w:szCs w:val="20"/>
          <w:lang w:val="sr-Cyrl-CS"/>
        </w:rPr>
        <w:t>зи</w:t>
      </w:r>
      <w:r>
        <w:rPr>
          <w:sz w:val="20"/>
          <w:szCs w:val="20"/>
          <w:lang w:val="sr-Cyrl-CS"/>
        </w:rPr>
        <w:t>; кеди є збудовани; датум од хторого ш</w:t>
      </w:r>
      <w:r w:rsidRPr="00E4526A">
        <w:rPr>
          <w:sz w:val="20"/>
          <w:szCs w:val="20"/>
          <w:lang w:val="sr-Cyrl-CS"/>
        </w:rPr>
        <w:t>е вод</w:t>
      </w:r>
      <w:r>
        <w:rPr>
          <w:sz w:val="20"/>
          <w:szCs w:val="20"/>
          <w:lang w:val="sr-Cyrl-CS"/>
        </w:rPr>
        <w:t>з</w:t>
      </w:r>
      <w:r w:rsidRPr="00E4526A">
        <w:rPr>
          <w:sz w:val="20"/>
          <w:szCs w:val="20"/>
          <w:lang w:val="sr-Cyrl-CS"/>
        </w:rPr>
        <w:t xml:space="preserve">и </w:t>
      </w:r>
      <w:r>
        <w:rPr>
          <w:sz w:val="20"/>
          <w:szCs w:val="20"/>
          <w:lang w:val="sr-Cyrl-CS"/>
        </w:rPr>
        <w:t>як защицени памятнїк култури и кратши опис инвестиций</w:t>
      </w:r>
      <w:r w:rsidRPr="00E4526A">
        <w:rPr>
          <w:sz w:val="20"/>
          <w:szCs w:val="20"/>
          <w:lang w:val="sr-Cyrl-CS"/>
        </w:rPr>
        <w:t>ног</w:t>
      </w:r>
      <w:r>
        <w:rPr>
          <w:sz w:val="20"/>
          <w:szCs w:val="20"/>
          <w:lang w:val="sr-Cyrl-CS"/>
        </w:rPr>
        <w:t>о подняца зоз</w:t>
      </w:r>
      <w:r w:rsidRPr="00E4526A">
        <w:rPr>
          <w:sz w:val="20"/>
          <w:szCs w:val="20"/>
          <w:lang w:val="sr-Cyrl-CS"/>
        </w:rPr>
        <w:t xml:space="preserve"> специфик</w:t>
      </w:r>
      <w:r>
        <w:rPr>
          <w:sz w:val="20"/>
          <w:szCs w:val="20"/>
          <w:lang w:val="sr-Cyrl-CS"/>
        </w:rPr>
        <w:t>ацию трошкох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b/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Наз</w:t>
      </w:r>
      <w:r w:rsidRPr="00E4526A">
        <w:rPr>
          <w:sz w:val="20"/>
          <w:szCs w:val="20"/>
          <w:lang w:val="sr-Cyrl-CS"/>
        </w:rPr>
        <w:t>в</w:t>
      </w:r>
      <w:r>
        <w:rPr>
          <w:sz w:val="20"/>
          <w:szCs w:val="20"/>
          <w:lang w:val="sr-Cyrl-CS"/>
        </w:rPr>
        <w:t>у рахунку – банк</w:t>
      </w:r>
      <w:r>
        <w:rPr>
          <w:sz w:val="20"/>
          <w:szCs w:val="20"/>
          <w:lang w:val="ru-RU"/>
        </w:rPr>
        <w:t>у</w:t>
      </w:r>
      <w:r w:rsidRPr="00E4526A">
        <w:rPr>
          <w:sz w:val="20"/>
          <w:szCs w:val="20"/>
          <w:lang w:val="sr-Cyrl-CS"/>
        </w:rPr>
        <w:t xml:space="preserve"> </w:t>
      </w:r>
      <w:r w:rsidRPr="00F90D2B">
        <w:rPr>
          <w:sz w:val="20"/>
          <w:szCs w:val="20"/>
          <w:lang w:val="sr-Cyrl-CS"/>
        </w:rPr>
        <w:t>при хторeй шe водзи рахунок</w:t>
      </w:r>
      <w:r w:rsidRPr="00E4526A">
        <w:rPr>
          <w:sz w:val="20"/>
          <w:szCs w:val="20"/>
          <w:lang w:val="sr-Cyrl-CS"/>
        </w:rPr>
        <w:t>, навед</w:t>
      </w:r>
      <w:r>
        <w:rPr>
          <w:sz w:val="20"/>
          <w:szCs w:val="20"/>
          <w:lang w:val="sr-Cyrl-CS"/>
        </w:rPr>
        <w:t>з</w:t>
      </w:r>
      <w:r w:rsidRPr="00E4526A">
        <w:rPr>
          <w:sz w:val="20"/>
          <w:szCs w:val="20"/>
          <w:lang w:val="sr-Cyrl-CS"/>
        </w:rPr>
        <w:t>ен</w:t>
      </w:r>
      <w:r>
        <w:rPr>
          <w:sz w:val="20"/>
          <w:szCs w:val="20"/>
          <w:lang w:val="sr-Cyrl-CS"/>
        </w:rPr>
        <w:t>е число рахунку</w:t>
      </w:r>
      <w:r w:rsidRPr="00E4526A">
        <w:rPr>
          <w:sz w:val="20"/>
          <w:szCs w:val="20"/>
          <w:lang w:val="sr-Cyrl-CS"/>
        </w:rPr>
        <w:t xml:space="preserve"> и </w:t>
      </w:r>
      <w:r w:rsidRPr="00E4526A">
        <w:rPr>
          <w:b/>
          <w:sz w:val="20"/>
          <w:szCs w:val="20"/>
          <w:lang w:val="sr-Cyrl-CS"/>
        </w:rPr>
        <w:t>оверен</w:t>
      </w:r>
      <w:r>
        <w:rPr>
          <w:b/>
          <w:sz w:val="20"/>
          <w:szCs w:val="20"/>
          <w:lang w:val="sr-Cyrl-CS"/>
        </w:rPr>
        <w:t>и</w:t>
      </w:r>
      <w:r w:rsidRPr="00E4526A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у</w:t>
      </w:r>
      <w:r w:rsidRPr="00E4526A">
        <w:rPr>
          <w:b/>
          <w:sz w:val="20"/>
          <w:szCs w:val="20"/>
          <w:lang w:val="sr-Cyrl-CS"/>
        </w:rPr>
        <w:t xml:space="preserve"> бан</w:t>
      </w:r>
      <w:r>
        <w:rPr>
          <w:b/>
          <w:sz w:val="20"/>
          <w:szCs w:val="20"/>
          <w:lang w:val="sr-Cyrl-CS"/>
        </w:rPr>
        <w:t>ки у хторей ш</w:t>
      </w:r>
      <w:r w:rsidRPr="00E4526A">
        <w:rPr>
          <w:b/>
          <w:sz w:val="20"/>
          <w:szCs w:val="20"/>
          <w:lang w:val="sr-Cyrl-CS"/>
        </w:rPr>
        <w:t>е вод</w:t>
      </w:r>
      <w:r>
        <w:rPr>
          <w:b/>
          <w:sz w:val="20"/>
          <w:szCs w:val="20"/>
          <w:lang w:val="sr-Cyrl-CS"/>
        </w:rPr>
        <w:t>з</w:t>
      </w:r>
      <w:r w:rsidRPr="00E4526A">
        <w:rPr>
          <w:b/>
          <w:sz w:val="20"/>
          <w:szCs w:val="20"/>
          <w:lang w:val="sr-Cyrl-CS"/>
        </w:rPr>
        <w:t>и.</w:t>
      </w:r>
    </w:p>
    <w:p w:rsidR="00B470AC" w:rsidRPr="00E4526A" w:rsidRDefault="00B470AC" w:rsidP="005E7C22">
      <w:pPr>
        <w:ind w:firstLine="720"/>
        <w:rPr>
          <w:b/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Прия</w:t>
      </w:r>
      <w:r w:rsidRPr="00E4526A">
        <w:rPr>
          <w:b/>
          <w:sz w:val="20"/>
          <w:szCs w:val="20"/>
          <w:lang w:val="sr-Cyrl-CS"/>
        </w:rPr>
        <w:t>ву</w:t>
      </w:r>
      <w:r>
        <w:rPr>
          <w:b/>
          <w:sz w:val="20"/>
          <w:szCs w:val="20"/>
          <w:lang w:val="sr-Cyrl-CS"/>
        </w:rPr>
        <w:t xml:space="preserve"> подноша лєм епархия, бискупия и еґзархат и то лєм за є</w:t>
      </w:r>
      <w:r w:rsidRPr="00E4526A">
        <w:rPr>
          <w:b/>
          <w:sz w:val="20"/>
          <w:szCs w:val="20"/>
          <w:lang w:val="sr-Cyrl-CS"/>
        </w:rPr>
        <w:t>дну ц</w:t>
      </w:r>
      <w:r>
        <w:rPr>
          <w:b/>
          <w:sz w:val="20"/>
          <w:szCs w:val="20"/>
          <w:lang w:val="sr-Cyrl-CS"/>
        </w:rPr>
        <w:t>еркву на подручу на хторим епархия, бискупия або еґзархат дїйствує на териториї АП Войводини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Прияви ше подноши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на Писарнїци покраїнских орґанох управи у Новим Садзе</w:t>
      </w:r>
      <w:r w:rsidRPr="00E4526A">
        <w:rPr>
          <w:sz w:val="20"/>
          <w:szCs w:val="20"/>
          <w:lang w:val="sr-Cyrl-CS"/>
        </w:rPr>
        <w:t xml:space="preserve">, </w:t>
      </w:r>
      <w:r w:rsidRPr="009F3C1D">
        <w:rPr>
          <w:sz w:val="20"/>
          <w:szCs w:val="20"/>
          <w:lang w:val="sr-Cyrl-CS"/>
        </w:rPr>
        <w:t>у прижeмю будинку</w:t>
      </w:r>
      <w:r w:rsidRPr="001E569C">
        <w:rPr>
          <w:szCs w:val="22"/>
          <w:lang w:val="sr-Cyrl-CS"/>
        </w:rPr>
        <w:t xml:space="preserve"> </w:t>
      </w:r>
      <w:r>
        <w:rPr>
          <w:sz w:val="20"/>
          <w:szCs w:val="20"/>
          <w:lang w:val="sr-Cyrl-CS"/>
        </w:rPr>
        <w:t>Покраї</w:t>
      </w:r>
      <w:r w:rsidRPr="00E4526A">
        <w:rPr>
          <w:sz w:val="20"/>
          <w:szCs w:val="20"/>
          <w:lang w:val="sr-Cyrl-CS"/>
        </w:rPr>
        <w:t>нске</w:t>
      </w:r>
      <w:r>
        <w:rPr>
          <w:sz w:val="20"/>
          <w:szCs w:val="20"/>
          <w:lang w:val="sr-Cyrl-CS"/>
        </w:rPr>
        <w:t xml:space="preserve">й влади </w:t>
      </w:r>
      <w:r w:rsidRPr="00431EB2">
        <w:rPr>
          <w:sz w:val="20"/>
          <w:szCs w:val="20"/>
          <w:lang w:val="sr-Cyrl-CS"/>
        </w:rPr>
        <w:t>або шe их посила по пошти</w:t>
      </w:r>
      <w:r>
        <w:rPr>
          <w:sz w:val="20"/>
          <w:szCs w:val="20"/>
          <w:lang w:val="sr-Cyrl-CS"/>
        </w:rPr>
        <w:t xml:space="preserve"> –препоручено,</w:t>
      </w:r>
      <w:r w:rsidRPr="00431EB2">
        <w:rPr>
          <w:sz w:val="20"/>
          <w:szCs w:val="20"/>
          <w:lang w:val="sr-Cyrl-CS"/>
        </w:rPr>
        <w:t xml:space="preserve"> на адресу: Покраїнски секретарият</w:t>
      </w:r>
      <w:r>
        <w:rPr>
          <w:sz w:val="20"/>
          <w:szCs w:val="20"/>
          <w:lang w:val="sr-Cyrl-CS"/>
        </w:rPr>
        <w:t xml:space="preserve"> за образованє, предписаня, управу и национални менш</w:t>
      </w:r>
      <w:r w:rsidRPr="00E4526A">
        <w:rPr>
          <w:sz w:val="20"/>
          <w:szCs w:val="20"/>
          <w:lang w:val="sr-Cyrl-CS"/>
        </w:rPr>
        <w:t>ин</w:t>
      </w:r>
      <w:r>
        <w:rPr>
          <w:sz w:val="20"/>
          <w:szCs w:val="20"/>
          <w:lang w:val="sr-Cyrl-CS"/>
        </w:rPr>
        <w:t>и – национални заєднїци, 21000 НОВИ САД, Булевар Михайла Пупина ч</w:t>
      </w:r>
      <w:r w:rsidRPr="00E4526A">
        <w:rPr>
          <w:sz w:val="20"/>
          <w:szCs w:val="20"/>
          <w:lang w:val="sr-Cyrl-CS"/>
        </w:rPr>
        <w:t>. 16</w:t>
      </w:r>
      <w:r>
        <w:rPr>
          <w:sz w:val="20"/>
          <w:szCs w:val="20"/>
          <w:lang w:val="sr-Cyrl-CS"/>
        </w:rPr>
        <w:t xml:space="preserve"> (у дальшим тексту: Секретарият). Исто так, прияви мож доручиц</w:t>
      </w:r>
      <w:r w:rsidRPr="00E4526A">
        <w:rPr>
          <w:sz w:val="20"/>
          <w:szCs w:val="20"/>
          <w:lang w:val="sr-Cyrl-CS"/>
        </w:rPr>
        <w:t xml:space="preserve"> и </w:t>
      </w:r>
      <w:r>
        <w:rPr>
          <w:sz w:val="20"/>
          <w:szCs w:val="20"/>
          <w:lang w:val="sr-Cyrl-CS"/>
        </w:rPr>
        <w:t>по факсу на число:</w:t>
      </w:r>
      <w:r w:rsidRPr="00E4526A">
        <w:rPr>
          <w:sz w:val="20"/>
          <w:szCs w:val="20"/>
          <w:lang w:val="sr-Cyrl-CS"/>
        </w:rPr>
        <w:t xml:space="preserve"> 021/456-672.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Секретарият нє будзе розпатрац прияви</w:t>
      </w:r>
      <w:r w:rsidRPr="00E4526A">
        <w:rPr>
          <w:sz w:val="20"/>
          <w:szCs w:val="20"/>
          <w:lang w:val="sr-Cyrl-CS"/>
        </w:rPr>
        <w:t>:</w:t>
      </w:r>
    </w:p>
    <w:p w:rsidR="00B470AC" w:rsidRPr="00E4526A" w:rsidRDefault="00B470AC" w:rsidP="005E7C22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  <w:lang w:val="sr-Cyrl-CS"/>
        </w:rPr>
      </w:pPr>
      <w:r w:rsidRPr="00C247BD">
        <w:rPr>
          <w:sz w:val="20"/>
          <w:szCs w:val="20"/>
          <w:lang w:val="sr-Cyrl-CS"/>
        </w:rPr>
        <w:t>хтори сцигли пос</w:t>
      </w:r>
      <w:r>
        <w:rPr>
          <w:sz w:val="20"/>
          <w:szCs w:val="20"/>
          <w:lang w:val="sr-Cyrl-CS"/>
        </w:rPr>
        <w:t>лe тeрмину</w:t>
      </w:r>
      <w:r w:rsidRPr="00C247BD">
        <w:rPr>
          <w:sz w:val="20"/>
          <w:szCs w:val="20"/>
          <w:lang w:val="sr-Cyrl-CS"/>
        </w:rPr>
        <w:t xml:space="preserve"> яки предвидзeни у конкурсу</w:t>
      </w:r>
      <w:r>
        <w:rPr>
          <w:sz w:val="20"/>
          <w:szCs w:val="20"/>
          <w:lang w:val="sr-Cyrl-CS"/>
        </w:rPr>
        <w:t>;</w:t>
      </w:r>
    </w:p>
    <w:p w:rsidR="00B470AC" w:rsidRPr="00E4526A" w:rsidRDefault="00B470AC" w:rsidP="005E7C22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  <w:lang w:val="sr-Cyrl-CS"/>
        </w:rPr>
      </w:pPr>
      <w:r w:rsidRPr="00C247BD">
        <w:rPr>
          <w:sz w:val="20"/>
          <w:szCs w:val="20"/>
          <w:lang w:val="sr-Cyrl-CS"/>
        </w:rPr>
        <w:t>хтори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нє</w:t>
      </w:r>
      <w:r w:rsidRPr="00E4526A">
        <w:rPr>
          <w:sz w:val="20"/>
          <w:szCs w:val="20"/>
          <w:lang w:val="sr-Cyrl-CS"/>
        </w:rPr>
        <w:t>по</w:t>
      </w:r>
      <w:r>
        <w:rPr>
          <w:sz w:val="20"/>
          <w:szCs w:val="20"/>
          <w:lang w:val="sr-Cyrl-CS"/>
        </w:rPr>
        <w:t>дполни</w:t>
      </w:r>
      <w:r w:rsidRPr="00E4526A">
        <w:rPr>
          <w:sz w:val="20"/>
          <w:szCs w:val="20"/>
          <w:lang w:val="sr-Cyrl-CS"/>
        </w:rPr>
        <w:t xml:space="preserve"> (</w:t>
      </w:r>
      <w:r w:rsidRPr="002F06EB">
        <w:rPr>
          <w:sz w:val="20"/>
          <w:szCs w:val="20"/>
          <w:lang w:val="sr-Cyrl-CS"/>
        </w:rPr>
        <w:t>нєподписани</w:t>
      </w:r>
      <w:r>
        <w:rPr>
          <w:sz w:val="20"/>
          <w:szCs w:val="20"/>
          <w:lang w:val="sr-Cyrl-CS"/>
        </w:rPr>
        <w:t xml:space="preserve"> и написани</w:t>
      </w:r>
      <w:r w:rsidRPr="00E4526A">
        <w:rPr>
          <w:sz w:val="20"/>
          <w:szCs w:val="20"/>
          <w:lang w:val="sr-Cyrl-CS"/>
        </w:rPr>
        <w:t xml:space="preserve"> </w:t>
      </w:r>
      <w:r w:rsidRPr="002F06EB">
        <w:rPr>
          <w:sz w:val="20"/>
          <w:szCs w:val="20"/>
          <w:lang w:val="sr-Cyrl-CS"/>
        </w:rPr>
        <w:t>зоз ґрафитним клайбасом</w:t>
      </w:r>
      <w:r w:rsidRPr="00E4526A">
        <w:rPr>
          <w:sz w:val="20"/>
          <w:szCs w:val="20"/>
          <w:lang w:val="sr-Cyrl-CS"/>
        </w:rPr>
        <w:t>)</w:t>
      </w:r>
      <w:r>
        <w:rPr>
          <w:sz w:val="20"/>
          <w:szCs w:val="20"/>
          <w:lang w:val="sr-Cyrl-CS"/>
        </w:rPr>
        <w:t>;</w:t>
      </w:r>
    </w:p>
    <w:p w:rsidR="00B470AC" w:rsidRPr="00E4526A" w:rsidRDefault="00B470AC" w:rsidP="005E7C22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  <w:lang w:val="sr-Cyrl-CS"/>
        </w:rPr>
      </w:pPr>
      <w:r w:rsidRPr="002F06EB">
        <w:rPr>
          <w:sz w:val="20"/>
          <w:szCs w:val="20"/>
          <w:lang w:val="sr-Cyrl-CS"/>
        </w:rPr>
        <w:t>хтори поднєсли нєовласцe</w:t>
      </w:r>
      <w:r>
        <w:rPr>
          <w:sz w:val="20"/>
          <w:szCs w:val="20"/>
          <w:lang w:val="sr-Cyrl-CS"/>
        </w:rPr>
        <w:t xml:space="preserve">ни </w:t>
      </w:r>
      <w:r w:rsidRPr="002F06EB">
        <w:rPr>
          <w:sz w:val="20"/>
          <w:szCs w:val="20"/>
          <w:lang w:val="sr-Cyrl-CS"/>
        </w:rPr>
        <w:t>субєкти</w:t>
      </w:r>
      <w:r>
        <w:rPr>
          <w:szCs w:val="22"/>
          <w:lang w:val="sr-Cyrl-CS"/>
        </w:rPr>
        <w:t xml:space="preserve"> </w:t>
      </w:r>
      <w:r>
        <w:rPr>
          <w:sz w:val="20"/>
          <w:szCs w:val="20"/>
          <w:lang w:val="sr-Cyrl-CS"/>
        </w:rPr>
        <w:t>(прияви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нє можу подношиц локални</w:t>
      </w:r>
      <w:r w:rsidRPr="00E4526A">
        <w:rPr>
          <w:sz w:val="20"/>
          <w:szCs w:val="20"/>
          <w:lang w:val="sr-Cyrl-CS"/>
        </w:rPr>
        <w:t xml:space="preserve"> ц</w:t>
      </w:r>
      <w:r>
        <w:rPr>
          <w:sz w:val="20"/>
          <w:szCs w:val="20"/>
          <w:lang w:val="sr-Cyrl-CS"/>
        </w:rPr>
        <w:t>ерковни општини</w:t>
      </w:r>
      <w:r w:rsidRPr="00E4526A">
        <w:rPr>
          <w:sz w:val="20"/>
          <w:szCs w:val="20"/>
          <w:lang w:val="sr-Cyrl-CS"/>
        </w:rPr>
        <w:t>)</w:t>
      </w:r>
      <w:r>
        <w:rPr>
          <w:sz w:val="20"/>
          <w:szCs w:val="20"/>
          <w:lang w:val="sr-Cyrl-CS"/>
        </w:rPr>
        <w:t>;</w:t>
      </w:r>
    </w:p>
    <w:p w:rsidR="00B470AC" w:rsidRPr="00E4526A" w:rsidRDefault="00B470AC" w:rsidP="005E7C22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  <w:lang w:val="sr-Cyrl-CS"/>
        </w:rPr>
      </w:pPr>
      <w:r w:rsidRPr="00B14CCE">
        <w:rPr>
          <w:sz w:val="20"/>
          <w:szCs w:val="20"/>
          <w:lang w:val="sr-Cyrl-CS"/>
        </w:rPr>
        <w:t>без одвитуюцого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жиро рахунку, назви банки, числа рахунку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хтори оверела</w:t>
      </w:r>
      <w:r w:rsidRPr="00E4526A">
        <w:rPr>
          <w:sz w:val="20"/>
          <w:szCs w:val="20"/>
          <w:lang w:val="sr-Cyrl-CS"/>
        </w:rPr>
        <w:t xml:space="preserve"> банк</w:t>
      </w:r>
      <w:r>
        <w:rPr>
          <w:sz w:val="20"/>
          <w:szCs w:val="20"/>
          <w:lang w:val="sr-Cyrl-CS"/>
        </w:rPr>
        <w:t>а у хторей ш</w:t>
      </w:r>
      <w:r w:rsidRPr="00E4526A">
        <w:rPr>
          <w:sz w:val="20"/>
          <w:szCs w:val="20"/>
          <w:lang w:val="sr-Cyrl-CS"/>
        </w:rPr>
        <w:t>е вод</w:t>
      </w:r>
      <w:r>
        <w:rPr>
          <w:sz w:val="20"/>
          <w:szCs w:val="20"/>
          <w:lang w:val="sr-Cyrl-CS"/>
        </w:rPr>
        <w:t>з</w:t>
      </w:r>
      <w:r w:rsidRPr="00E4526A">
        <w:rPr>
          <w:sz w:val="20"/>
          <w:szCs w:val="20"/>
          <w:lang w:val="sr-Cyrl-CS"/>
        </w:rPr>
        <w:t>и,</w:t>
      </w:r>
    </w:p>
    <w:p w:rsidR="00B470AC" w:rsidRPr="00E4526A" w:rsidRDefault="00B470AC" w:rsidP="005E7C22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у случаю же прия</w:t>
      </w:r>
      <w:r w:rsidRPr="00E4526A">
        <w:rPr>
          <w:sz w:val="20"/>
          <w:szCs w:val="20"/>
          <w:lang w:val="sr-Cyrl-CS"/>
        </w:rPr>
        <w:t>в</w:t>
      </w:r>
      <w:r>
        <w:rPr>
          <w:sz w:val="20"/>
          <w:szCs w:val="20"/>
          <w:lang w:val="sr-Cyrl-CS"/>
        </w:rPr>
        <w:t>у нє поднєсли епархия, бискупия або еґ</w:t>
      </w:r>
      <w:r w:rsidRPr="00E4526A">
        <w:rPr>
          <w:sz w:val="20"/>
          <w:szCs w:val="20"/>
          <w:lang w:val="sr-Cyrl-CS"/>
        </w:rPr>
        <w:t xml:space="preserve">зархат, </w:t>
      </w:r>
      <w:r>
        <w:rPr>
          <w:sz w:val="20"/>
          <w:szCs w:val="20"/>
          <w:lang w:val="sr-Cyrl-CS"/>
        </w:rPr>
        <w:t>таку прияву ше будзе тримац як прияву хтору поднєсла нєовласцена особа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Подношитель прияви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ше обовязує же </w:t>
      </w:r>
      <w:r w:rsidRPr="00E4526A">
        <w:rPr>
          <w:sz w:val="20"/>
          <w:szCs w:val="20"/>
          <w:lang w:val="sr-Cyrl-CS"/>
        </w:rPr>
        <w:t>дод</w:t>
      </w:r>
      <w:r>
        <w:rPr>
          <w:sz w:val="20"/>
          <w:szCs w:val="20"/>
          <w:lang w:val="sr-Cyrl-CS"/>
        </w:rPr>
        <w:t>зелєни средства похаснує лєм за наменки за хтори</w:t>
      </w:r>
      <w:r w:rsidRPr="00E4526A">
        <w:rPr>
          <w:sz w:val="20"/>
          <w:szCs w:val="20"/>
          <w:lang w:val="sr-Cyrl-CS"/>
        </w:rPr>
        <w:t xml:space="preserve"> средства дод</w:t>
      </w:r>
      <w:r>
        <w:rPr>
          <w:sz w:val="20"/>
          <w:szCs w:val="20"/>
          <w:lang w:val="sr-Cyrl-CS"/>
        </w:rPr>
        <w:t>зелєни</w:t>
      </w:r>
      <w:r w:rsidRPr="00E4526A">
        <w:rPr>
          <w:sz w:val="20"/>
          <w:szCs w:val="20"/>
          <w:lang w:val="sr-Cyrl-CS"/>
        </w:rPr>
        <w:t xml:space="preserve">, </w:t>
      </w:r>
      <w:r>
        <w:rPr>
          <w:sz w:val="20"/>
          <w:szCs w:val="20"/>
          <w:lang w:val="sr-Cyrl-CS"/>
        </w:rPr>
        <w:t>и же нєпотрошени средства вирмански врац</w:t>
      </w:r>
      <w:r w:rsidRPr="00E4526A">
        <w:rPr>
          <w:sz w:val="20"/>
          <w:szCs w:val="20"/>
          <w:lang w:val="sr-Cyrl-CS"/>
        </w:rPr>
        <w:t xml:space="preserve">и </w:t>
      </w:r>
      <w:r>
        <w:rPr>
          <w:sz w:val="20"/>
          <w:szCs w:val="20"/>
          <w:lang w:val="sr-Cyrl-CS"/>
        </w:rPr>
        <w:t>до б</w:t>
      </w:r>
      <w:r w:rsidRPr="00E4526A">
        <w:rPr>
          <w:sz w:val="20"/>
          <w:szCs w:val="20"/>
          <w:lang w:val="sr-Cyrl-CS"/>
        </w:rPr>
        <w:t>у</w:t>
      </w:r>
      <w:r>
        <w:rPr>
          <w:sz w:val="20"/>
          <w:szCs w:val="20"/>
          <w:lang w:val="sr-Cyrl-CS"/>
        </w:rPr>
        <w:t>дж</w:t>
      </w:r>
      <w:r w:rsidRPr="00E4526A">
        <w:rPr>
          <w:sz w:val="20"/>
          <w:szCs w:val="20"/>
          <w:lang w:val="sr-Cyrl-CS"/>
        </w:rPr>
        <w:t>ет</w:t>
      </w:r>
      <w:r>
        <w:rPr>
          <w:sz w:val="20"/>
          <w:szCs w:val="20"/>
          <w:lang w:val="sr-Cyrl-CS"/>
        </w:rPr>
        <w:t>у на одвитуюцу позицию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Секретарияту</w:t>
      </w:r>
      <w:r w:rsidRPr="00E4526A">
        <w:rPr>
          <w:sz w:val="20"/>
          <w:szCs w:val="20"/>
          <w:lang w:val="sr-Cyrl-CS"/>
        </w:rPr>
        <w:t>.</w:t>
      </w:r>
    </w:p>
    <w:p w:rsidR="00B470AC" w:rsidRPr="00E4526A" w:rsidRDefault="00B470AC" w:rsidP="005E7C22">
      <w:pPr>
        <w:ind w:firstLine="720"/>
        <w:rPr>
          <w:sz w:val="20"/>
          <w:szCs w:val="20"/>
          <w:lang w:val="sr-Cyrl-CS"/>
        </w:rPr>
      </w:pPr>
    </w:p>
    <w:p w:rsidR="00B470AC" w:rsidRDefault="00B470AC" w:rsidP="005E7C22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Секретарият затримує</w:t>
      </w:r>
      <w:r w:rsidRPr="00E4526A">
        <w:rPr>
          <w:sz w:val="20"/>
          <w:szCs w:val="20"/>
          <w:lang w:val="sr-Cyrl-CS"/>
        </w:rPr>
        <w:t xml:space="preserve"> право </w:t>
      </w:r>
      <w:r w:rsidRPr="00002801">
        <w:rPr>
          <w:sz w:val="20"/>
          <w:szCs w:val="20"/>
          <w:lang w:val="sr-Cyrl-CS"/>
        </w:rPr>
        <w:t>од подношитeля прияви, по потреби, вимагац додатну документацию и информациї, односно за додзeльованє помоци одредзиц виполньованє потребних условийох</w:t>
      </w:r>
      <w:r>
        <w:rPr>
          <w:sz w:val="20"/>
          <w:szCs w:val="20"/>
          <w:lang w:val="sr-Cyrl-CS"/>
        </w:rPr>
        <w:t>.</w:t>
      </w:r>
    </w:p>
    <w:p w:rsidR="00B470AC" w:rsidRPr="00A12996" w:rsidRDefault="00B470AC" w:rsidP="00D01F12">
      <w:pPr>
        <w:ind w:firstLine="708"/>
        <w:rPr>
          <w:szCs w:val="22"/>
          <w:lang w:val="ru-RU"/>
        </w:rPr>
      </w:pPr>
      <w:r w:rsidRPr="00EA1DF8">
        <w:rPr>
          <w:sz w:val="20"/>
          <w:szCs w:val="20"/>
          <w:lang w:val="sr-Cyrl-CS"/>
        </w:rPr>
        <w:t xml:space="preserve">Подношитeлє приявох буду </w:t>
      </w:r>
      <w:r>
        <w:rPr>
          <w:sz w:val="20"/>
          <w:szCs w:val="20"/>
          <w:lang w:val="sr-Cyrl-CS"/>
        </w:rPr>
        <w:t>поинформовани о рeзултатох</w:t>
      </w:r>
      <w:r>
        <w:rPr>
          <w:szCs w:val="22"/>
          <w:lang w:val="sr-Cyrl-CS"/>
        </w:rPr>
        <w:t xml:space="preserve"> </w:t>
      </w:r>
      <w:r w:rsidRPr="00E4526A">
        <w:rPr>
          <w:sz w:val="20"/>
          <w:szCs w:val="20"/>
          <w:lang w:val="sr-Cyrl-CS"/>
        </w:rPr>
        <w:t>конкурса</w:t>
      </w:r>
      <w:r w:rsidRPr="002B7F2D">
        <w:rPr>
          <w:sz w:val="20"/>
          <w:szCs w:val="20"/>
          <w:lang w:val="sr-Cyrl-CS"/>
        </w:rPr>
        <w:t xml:space="preserve"> </w:t>
      </w:r>
      <w:r w:rsidRPr="00EA1DF8">
        <w:rPr>
          <w:sz w:val="20"/>
          <w:szCs w:val="20"/>
          <w:lang w:val="sr-Cyrl-CS"/>
        </w:rPr>
        <w:t>у писанeй</w:t>
      </w:r>
      <w:r>
        <w:rPr>
          <w:sz w:val="20"/>
          <w:szCs w:val="20"/>
          <w:lang w:val="sr-Cyrl-CS"/>
        </w:rPr>
        <w:t xml:space="preserve"> форми, при чим</w:t>
      </w:r>
      <w:r w:rsidRPr="00EA1DF8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Секретарият </w:t>
      </w:r>
      <w:r w:rsidRPr="00EA1DF8">
        <w:rPr>
          <w:sz w:val="20"/>
          <w:szCs w:val="20"/>
          <w:lang w:val="sr-Cyrl-CS"/>
        </w:rPr>
        <w:t>нє обовязни обгрунтовац свойо одлуки. Процив тих дискрецийних одлукох</w:t>
      </w:r>
      <w:r w:rsidRPr="00E4526A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Секретарияту нє мож </w:t>
      </w:r>
      <w:r w:rsidRPr="00DB0148">
        <w:rPr>
          <w:sz w:val="20"/>
          <w:szCs w:val="20"/>
          <w:lang w:val="sr-Cyrl-CS"/>
        </w:rPr>
        <w:t>уложиц правни лїк.</w:t>
      </w:r>
      <w:r w:rsidRPr="001E569C">
        <w:rPr>
          <w:szCs w:val="22"/>
          <w:lang w:val="sr-Cyrl-CS"/>
        </w:rPr>
        <w:t xml:space="preserve"> </w:t>
      </w:r>
    </w:p>
    <w:p w:rsidR="00B470AC" w:rsidRDefault="00B470AC" w:rsidP="00F1311C">
      <w:pPr>
        <w:ind w:firstLine="708"/>
        <w:rPr>
          <w:sz w:val="20"/>
          <w:szCs w:val="20"/>
          <w:lang w:val="sr-Cyrl-CS"/>
        </w:rPr>
      </w:pPr>
    </w:p>
    <w:p w:rsidR="00B470AC" w:rsidRPr="002B3209" w:rsidRDefault="00B470AC" w:rsidP="00F1311C">
      <w:pPr>
        <w:ind w:firstLine="708"/>
        <w:rPr>
          <w:sz w:val="20"/>
          <w:szCs w:val="20"/>
          <w:lang w:val="sr-Cyrl-CS"/>
        </w:rPr>
      </w:pPr>
      <w:r w:rsidRPr="002B3209">
        <w:rPr>
          <w:sz w:val="20"/>
          <w:szCs w:val="20"/>
          <w:lang w:val="sr-Cyrl-CS"/>
        </w:rPr>
        <w:t>Прияви и приложену документацию шe подношитeльом нє враца.</w:t>
      </w:r>
    </w:p>
    <w:p w:rsidR="00B470AC" w:rsidRPr="00E4526A" w:rsidRDefault="00B470AC" w:rsidP="005E7C22">
      <w:pPr>
        <w:ind w:firstLine="990"/>
        <w:rPr>
          <w:sz w:val="20"/>
          <w:szCs w:val="20"/>
          <w:lang w:val="sr-Cyrl-CS"/>
        </w:rPr>
      </w:pPr>
    </w:p>
    <w:p w:rsidR="00B470AC" w:rsidRPr="00E4526A" w:rsidRDefault="00B470AC" w:rsidP="005E7C22">
      <w:pPr>
        <w:ind w:firstLine="990"/>
        <w:rPr>
          <w:sz w:val="20"/>
          <w:szCs w:val="20"/>
          <w:lang w:val="sr-Cyrl-CS"/>
        </w:rPr>
      </w:pPr>
    </w:p>
    <w:p w:rsidR="00B470AC" w:rsidRDefault="00B470AC" w:rsidP="005E7C22">
      <w:pPr>
        <w:tabs>
          <w:tab w:val="center" w:pos="6720"/>
        </w:tabs>
        <w:rPr>
          <w:sz w:val="20"/>
          <w:szCs w:val="20"/>
          <w:lang w:val="sr-Cyrl-CS"/>
        </w:rPr>
      </w:pPr>
      <w:r w:rsidRPr="00E4526A">
        <w:rPr>
          <w:sz w:val="20"/>
          <w:szCs w:val="20"/>
          <w:lang w:val="sr-Cyrl-CS"/>
        </w:rPr>
        <w:tab/>
      </w:r>
    </w:p>
    <w:p w:rsidR="00B470AC" w:rsidRPr="005E7C22" w:rsidRDefault="00B470AC" w:rsidP="00150561">
      <w:pPr>
        <w:tabs>
          <w:tab w:val="center" w:pos="6720"/>
        </w:tabs>
        <w:rPr>
          <w:lang w:val="sr-Cyrl-CS"/>
        </w:rPr>
      </w:pPr>
      <w:r>
        <w:rPr>
          <w:sz w:val="20"/>
          <w:szCs w:val="20"/>
          <w:lang w:val="sr-Cyrl-CS"/>
        </w:rPr>
        <w:tab/>
      </w:r>
    </w:p>
    <w:tbl>
      <w:tblPr>
        <w:tblW w:w="3176" w:type="dxa"/>
        <w:tblInd w:w="6372" w:type="dxa"/>
        <w:tblLook w:val="00A0" w:firstRow="1" w:lastRow="0" w:firstColumn="1" w:lastColumn="0" w:noHBand="0" w:noVBand="0"/>
      </w:tblPr>
      <w:tblGrid>
        <w:gridCol w:w="3176"/>
      </w:tblGrid>
      <w:tr w:rsidR="00B470AC" w:rsidRPr="00BB72E7" w:rsidTr="00150561">
        <w:tc>
          <w:tcPr>
            <w:tcW w:w="3176" w:type="dxa"/>
          </w:tcPr>
          <w:p w:rsidR="00B470AC" w:rsidRPr="00BB72E7" w:rsidRDefault="00B470AC" w:rsidP="000C128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ПОКРАЇ</w:t>
            </w:r>
            <w:r w:rsidRPr="00BB72E7">
              <w:rPr>
                <w:color w:val="000000"/>
                <w:sz w:val="20"/>
                <w:szCs w:val="20"/>
                <w:lang w:val="ru-RU"/>
              </w:rPr>
              <w:t>НСКИ СЕКРЕТАР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B470AC" w:rsidRPr="00BB72E7" w:rsidTr="00150561">
        <w:tc>
          <w:tcPr>
            <w:tcW w:w="3176" w:type="dxa"/>
          </w:tcPr>
          <w:p w:rsidR="00B470AC" w:rsidRPr="00BB72E7" w:rsidRDefault="00B470AC" w:rsidP="000C1289">
            <w:pPr>
              <w:rPr>
                <w:sz w:val="20"/>
                <w:szCs w:val="20"/>
              </w:rPr>
            </w:pPr>
          </w:p>
        </w:tc>
      </w:tr>
      <w:tr w:rsidR="00B470AC" w:rsidRPr="00BB72E7" w:rsidTr="00150561">
        <w:tc>
          <w:tcPr>
            <w:tcW w:w="3176" w:type="dxa"/>
          </w:tcPr>
          <w:p w:rsidR="00B470AC" w:rsidRPr="00BB72E7" w:rsidRDefault="00B470AC" w:rsidP="000C1289">
            <w:pPr>
              <w:rPr>
                <w:sz w:val="20"/>
                <w:szCs w:val="20"/>
              </w:rPr>
            </w:pPr>
          </w:p>
        </w:tc>
      </w:tr>
      <w:tr w:rsidR="00B470AC" w:rsidRPr="00BB72E7" w:rsidTr="00150561">
        <w:tc>
          <w:tcPr>
            <w:tcW w:w="3176" w:type="dxa"/>
          </w:tcPr>
          <w:p w:rsidR="00B470AC" w:rsidRPr="00BB72E7" w:rsidRDefault="00B470AC" w:rsidP="000C1289">
            <w:pPr>
              <w:jc w:val="center"/>
              <w:rPr>
                <w:sz w:val="20"/>
                <w:szCs w:val="20"/>
              </w:rPr>
            </w:pPr>
          </w:p>
        </w:tc>
      </w:tr>
      <w:tr w:rsidR="00B470AC" w:rsidRPr="00BB72E7" w:rsidTr="00150561">
        <w:tc>
          <w:tcPr>
            <w:tcW w:w="3176" w:type="dxa"/>
          </w:tcPr>
          <w:p w:rsidR="00B470AC" w:rsidRPr="00BB72E7" w:rsidRDefault="00B470AC" w:rsidP="000C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Михаль Нїлаш</w:t>
            </w:r>
            <w:r w:rsidRPr="001A476E">
              <w:rPr>
                <w:sz w:val="20"/>
                <w:szCs w:val="20"/>
                <w:lang w:val="sr-Cyrl-CS"/>
              </w:rPr>
              <w:t>, с.р.</w:t>
            </w:r>
          </w:p>
        </w:tc>
      </w:tr>
    </w:tbl>
    <w:p w:rsidR="00B470AC" w:rsidRPr="005E7C22" w:rsidRDefault="00B470AC" w:rsidP="00150561">
      <w:pPr>
        <w:tabs>
          <w:tab w:val="center" w:pos="6720"/>
        </w:tabs>
        <w:rPr>
          <w:lang w:val="sr-Cyrl-CS"/>
        </w:rPr>
      </w:pPr>
    </w:p>
    <w:sectPr w:rsidR="00B470AC" w:rsidRPr="005E7C22" w:rsidSect="00A95305">
      <w:headerReference w:type="even" r:id="rId9"/>
      <w:headerReference w:type="default" r:id="rId10"/>
      <w:pgSz w:w="11906" w:h="16838" w:code="9"/>
      <w:pgMar w:top="360" w:right="1706" w:bottom="899" w:left="1814" w:header="680" w:footer="68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C6" w:rsidRDefault="00AD77C6" w:rsidP="005E7C22">
      <w:r>
        <w:separator/>
      </w:r>
    </w:p>
  </w:endnote>
  <w:endnote w:type="continuationSeparator" w:id="0">
    <w:p w:rsidR="00AD77C6" w:rsidRDefault="00AD77C6" w:rsidP="005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C6" w:rsidRDefault="00AD77C6" w:rsidP="005E7C22">
      <w:r>
        <w:separator/>
      </w:r>
    </w:p>
  </w:footnote>
  <w:footnote w:type="continuationSeparator" w:id="0">
    <w:p w:rsidR="00AD77C6" w:rsidRDefault="00AD77C6" w:rsidP="005E7C22">
      <w:r>
        <w:continuationSeparator/>
      </w:r>
    </w:p>
  </w:footnote>
  <w:footnote w:id="1">
    <w:p w:rsidR="00B470AC" w:rsidRDefault="00B470AC" w:rsidP="005E7C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Покраїнска скупштинска одлука о додзельованю буджетних средствох церквом и вирским заєднїцом („Службени новини АПВ”, число</w:t>
      </w:r>
      <w:r w:rsidRPr="00AD2FFC">
        <w:rPr>
          <w:lang w:val="sr-Cyrl-CS"/>
        </w:rPr>
        <w:t xml:space="preserve"> 54/2014).</w:t>
      </w:r>
    </w:p>
  </w:footnote>
  <w:footnote w:id="2">
    <w:p w:rsidR="00B470AC" w:rsidRPr="00BC193C" w:rsidRDefault="00B470AC" w:rsidP="005E7C22">
      <w:pPr>
        <w:pStyle w:val="FootnoteText"/>
        <w:rPr>
          <w:lang w:val="sr-Cyrl-CS"/>
        </w:rPr>
      </w:pPr>
      <w:r w:rsidRPr="00A95305">
        <w:rPr>
          <w:rStyle w:val="FootnoteReference"/>
          <w:sz w:val="18"/>
          <w:szCs w:val="18"/>
        </w:rPr>
        <w:footnoteRef/>
      </w:r>
      <w:r w:rsidRPr="00A95305">
        <w:rPr>
          <w:sz w:val="18"/>
          <w:szCs w:val="18"/>
        </w:rPr>
        <w:t xml:space="preserve"> </w:t>
      </w:r>
      <w:r w:rsidRPr="00BC193C">
        <w:rPr>
          <w:b/>
          <w:lang w:val="sr-Cyrl-CS"/>
        </w:rPr>
        <w:t>Реґистровани церкви и вирски заєднїци хтори дїйствую на териториї АП Войводини, як и орґанизациї и установи чийо вони снователє, право на додзельованє средствох можу витвориц на основи вимаганя яке подноша нєпоштредно покраїнскому секретарови под час рока.</w:t>
      </w:r>
    </w:p>
    <w:p w:rsidR="00B470AC" w:rsidRDefault="00B470AC" w:rsidP="005E7C2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AC" w:rsidRDefault="00B470AC" w:rsidP="00EF67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0AC" w:rsidRDefault="00B470A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AC" w:rsidRDefault="00B470AC" w:rsidP="00EF67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019">
      <w:rPr>
        <w:rStyle w:val="PageNumber"/>
      </w:rPr>
      <w:t>1</w:t>
    </w:r>
    <w:r>
      <w:rPr>
        <w:rStyle w:val="PageNumber"/>
      </w:rPr>
      <w:fldChar w:fldCharType="end"/>
    </w:r>
  </w:p>
  <w:p w:rsidR="00B470AC" w:rsidRDefault="00B470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11F"/>
    <w:multiLevelType w:val="hybridMultilevel"/>
    <w:tmpl w:val="7DBAC4DE"/>
    <w:lvl w:ilvl="0" w:tplc="B2A03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3A977EF"/>
    <w:multiLevelType w:val="hybridMultilevel"/>
    <w:tmpl w:val="9606EB9C"/>
    <w:lvl w:ilvl="0" w:tplc="B2A03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FEF2070"/>
    <w:multiLevelType w:val="hybridMultilevel"/>
    <w:tmpl w:val="2200E388"/>
    <w:lvl w:ilvl="0" w:tplc="2FFC5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44248D2"/>
    <w:multiLevelType w:val="hybridMultilevel"/>
    <w:tmpl w:val="EDA2E718"/>
    <w:lvl w:ilvl="0" w:tplc="2FFC5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2"/>
    <w:rsid w:val="00002801"/>
    <w:rsid w:val="00025D9F"/>
    <w:rsid w:val="000366CE"/>
    <w:rsid w:val="000475DC"/>
    <w:rsid w:val="00071F8C"/>
    <w:rsid w:val="00083C78"/>
    <w:rsid w:val="000C1289"/>
    <w:rsid w:val="000F4BD2"/>
    <w:rsid w:val="001129CF"/>
    <w:rsid w:val="00144AF8"/>
    <w:rsid w:val="00150561"/>
    <w:rsid w:val="001A476E"/>
    <w:rsid w:val="001C4202"/>
    <w:rsid w:val="001E1AA3"/>
    <w:rsid w:val="001E569C"/>
    <w:rsid w:val="001F04ED"/>
    <w:rsid w:val="001F212A"/>
    <w:rsid w:val="00202113"/>
    <w:rsid w:val="00231C24"/>
    <w:rsid w:val="002A0B31"/>
    <w:rsid w:val="002A60D5"/>
    <w:rsid w:val="002B3209"/>
    <w:rsid w:val="002B7F2D"/>
    <w:rsid w:val="002F06EB"/>
    <w:rsid w:val="002F25D0"/>
    <w:rsid w:val="0030685F"/>
    <w:rsid w:val="003167A9"/>
    <w:rsid w:val="00345919"/>
    <w:rsid w:val="00354827"/>
    <w:rsid w:val="00376E6F"/>
    <w:rsid w:val="00377019"/>
    <w:rsid w:val="00377F6F"/>
    <w:rsid w:val="0039461C"/>
    <w:rsid w:val="003E5D2B"/>
    <w:rsid w:val="003F02BB"/>
    <w:rsid w:val="00431EB2"/>
    <w:rsid w:val="004406D3"/>
    <w:rsid w:val="00477335"/>
    <w:rsid w:val="00482A97"/>
    <w:rsid w:val="0049371C"/>
    <w:rsid w:val="004A209C"/>
    <w:rsid w:val="004C030C"/>
    <w:rsid w:val="004D0074"/>
    <w:rsid w:val="004D0BA9"/>
    <w:rsid w:val="005107DB"/>
    <w:rsid w:val="005166B1"/>
    <w:rsid w:val="005344B1"/>
    <w:rsid w:val="00545AC8"/>
    <w:rsid w:val="00560A0A"/>
    <w:rsid w:val="00575F3E"/>
    <w:rsid w:val="005B411F"/>
    <w:rsid w:val="005B5E88"/>
    <w:rsid w:val="005B6AF1"/>
    <w:rsid w:val="005C2DA0"/>
    <w:rsid w:val="005E7C22"/>
    <w:rsid w:val="00621917"/>
    <w:rsid w:val="00626F30"/>
    <w:rsid w:val="00637E55"/>
    <w:rsid w:val="006B412A"/>
    <w:rsid w:val="00717AD3"/>
    <w:rsid w:val="0072279D"/>
    <w:rsid w:val="007416CA"/>
    <w:rsid w:val="007507B0"/>
    <w:rsid w:val="007642A2"/>
    <w:rsid w:val="007E703A"/>
    <w:rsid w:val="00824F13"/>
    <w:rsid w:val="008326BC"/>
    <w:rsid w:val="008429C9"/>
    <w:rsid w:val="00861616"/>
    <w:rsid w:val="00897017"/>
    <w:rsid w:val="008B68EC"/>
    <w:rsid w:val="008D1D03"/>
    <w:rsid w:val="008D445F"/>
    <w:rsid w:val="008E514A"/>
    <w:rsid w:val="00901F99"/>
    <w:rsid w:val="009073F8"/>
    <w:rsid w:val="00951B21"/>
    <w:rsid w:val="00957442"/>
    <w:rsid w:val="00965A9F"/>
    <w:rsid w:val="009730D5"/>
    <w:rsid w:val="00974692"/>
    <w:rsid w:val="009A679B"/>
    <w:rsid w:val="009F3C1D"/>
    <w:rsid w:val="00A006D7"/>
    <w:rsid w:val="00A12996"/>
    <w:rsid w:val="00A13321"/>
    <w:rsid w:val="00A6449C"/>
    <w:rsid w:val="00A95305"/>
    <w:rsid w:val="00AC1247"/>
    <w:rsid w:val="00AC20B9"/>
    <w:rsid w:val="00AD2FFC"/>
    <w:rsid w:val="00AD77C6"/>
    <w:rsid w:val="00AF09E2"/>
    <w:rsid w:val="00B14CCE"/>
    <w:rsid w:val="00B470AC"/>
    <w:rsid w:val="00B8433D"/>
    <w:rsid w:val="00B94B90"/>
    <w:rsid w:val="00BB72E7"/>
    <w:rsid w:val="00BC193C"/>
    <w:rsid w:val="00BD46C2"/>
    <w:rsid w:val="00BF5F13"/>
    <w:rsid w:val="00C1096F"/>
    <w:rsid w:val="00C21EAC"/>
    <w:rsid w:val="00C247BD"/>
    <w:rsid w:val="00CA035E"/>
    <w:rsid w:val="00D01F12"/>
    <w:rsid w:val="00D34B5F"/>
    <w:rsid w:val="00D463F9"/>
    <w:rsid w:val="00D72E38"/>
    <w:rsid w:val="00D82EEF"/>
    <w:rsid w:val="00D83803"/>
    <w:rsid w:val="00DB0148"/>
    <w:rsid w:val="00DD1E09"/>
    <w:rsid w:val="00DE583F"/>
    <w:rsid w:val="00E020B7"/>
    <w:rsid w:val="00E31A7D"/>
    <w:rsid w:val="00E4526A"/>
    <w:rsid w:val="00E46B1C"/>
    <w:rsid w:val="00E73471"/>
    <w:rsid w:val="00E92E2B"/>
    <w:rsid w:val="00EA1DF8"/>
    <w:rsid w:val="00EA2AB2"/>
    <w:rsid w:val="00EF3F68"/>
    <w:rsid w:val="00EF67F6"/>
    <w:rsid w:val="00F1311C"/>
    <w:rsid w:val="00F168C4"/>
    <w:rsid w:val="00F3623C"/>
    <w:rsid w:val="00F401E3"/>
    <w:rsid w:val="00F66E92"/>
    <w:rsid w:val="00F90D2B"/>
    <w:rsid w:val="00FC168B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5E7C22"/>
    <w:pPr>
      <w:jc w:val="both"/>
    </w:pPr>
    <w:rPr>
      <w:rFonts w:ascii="Verdana" w:eastAsia="Times New Roman" w:hAnsi="Verdana"/>
      <w:noProof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hidden/>
    <w:uiPriority w:val="99"/>
    <w:rsid w:val="005E7C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C22"/>
    <w:rPr>
      <w:rFonts w:ascii="Verdana" w:hAnsi="Verdana" w:cs="Times New Roman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5E7C2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E7C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7C22"/>
    <w:rPr>
      <w:rFonts w:ascii="Verdana" w:hAnsi="Verdana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rsid w:val="005E7C2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5E7C22"/>
    <w:pPr>
      <w:tabs>
        <w:tab w:val="center" w:pos="4703"/>
        <w:tab w:val="right" w:pos="9406"/>
      </w:tabs>
      <w:jc w:val="left"/>
    </w:pPr>
    <w:rPr>
      <w:rFonts w:ascii="Calibri" w:eastAsia="Calibri" w:hAnsi="Calibri"/>
      <w:noProof w:val="0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7C2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E7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C22"/>
    <w:rPr>
      <w:rFonts w:ascii="Tahoma" w:hAnsi="Tahoma" w:cs="Tahoma"/>
      <w:noProof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5E7C22"/>
    <w:pPr>
      <w:jc w:val="both"/>
    </w:pPr>
    <w:rPr>
      <w:rFonts w:ascii="Verdana" w:eastAsia="Times New Roman" w:hAnsi="Verdana"/>
      <w:noProof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hidden/>
    <w:uiPriority w:val="99"/>
    <w:rsid w:val="005E7C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C22"/>
    <w:rPr>
      <w:rFonts w:ascii="Verdana" w:hAnsi="Verdana" w:cs="Times New Roman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5E7C2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E7C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7C22"/>
    <w:rPr>
      <w:rFonts w:ascii="Verdana" w:hAnsi="Verdana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rsid w:val="005E7C2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5E7C22"/>
    <w:pPr>
      <w:tabs>
        <w:tab w:val="center" w:pos="4703"/>
        <w:tab w:val="right" w:pos="9406"/>
      </w:tabs>
      <w:jc w:val="left"/>
    </w:pPr>
    <w:rPr>
      <w:rFonts w:ascii="Calibri" w:eastAsia="Calibri" w:hAnsi="Calibri"/>
      <w:noProof w:val="0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7C2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E7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C22"/>
    <w:rPr>
      <w:rFonts w:ascii="Tahoma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Adrian Borka</cp:lastModifiedBy>
  <cp:revision>2</cp:revision>
  <cp:lastPrinted>2016-03-01T14:29:00Z</cp:lastPrinted>
  <dcterms:created xsi:type="dcterms:W3CDTF">2016-03-04T10:23:00Z</dcterms:created>
  <dcterms:modified xsi:type="dcterms:W3CDTF">2016-03-04T10:23:00Z</dcterms:modified>
</cp:coreProperties>
</file>