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Default="0031432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5E45AD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5E45AD">
              <w:rPr>
                <w:rFonts w:ascii="Verdana" w:hAnsi="Verdana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  <w:r w:rsidRPr="005E45AD">
              <w:rPr>
                <w:rFonts w:ascii="Verdana" w:hAnsi="Verdana"/>
                <w:b/>
                <w:sz w:val="20"/>
                <w:szCs w:val="20"/>
              </w:rPr>
              <w:br/>
            </w:r>
            <w:r w:rsidR="007F70D9" w:rsidRPr="008C3C1C">
              <w:rPr>
                <w:rFonts w:ascii="Verdana" w:hAnsi="Verdana"/>
                <w:sz w:val="16"/>
                <w:szCs w:val="16"/>
                <w:lang w:val="sr-Latn-CS"/>
              </w:rPr>
              <w:t>Adresa: Bulevar Mihajla Pupina  16,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21 000 Novi Sad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Теl.: 021-487-46-08, fax.: 557-074</w:t>
            </w:r>
          </w:p>
          <w:bookmarkStart w:id="0" w:name="Text17"/>
          <w:p w:rsidR="00240732" w:rsidRPr="008C3C1C" w:rsidRDefault="00240732" w:rsidP="008C3C1C">
            <w:pPr>
              <w:jc w:val="center"/>
              <w:rPr>
                <w:rFonts w:ascii="Verdana" w:hAnsi="Verdana"/>
                <w:sz w:val="22"/>
                <w:szCs w:val="22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C3C1C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C3C1C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7F70D9" w:rsidRPr="00240732" w:rsidRDefault="007F70D9" w:rsidP="007F70D9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F70D9" w:rsidRPr="008B148B" w:rsidRDefault="007F70D9" w:rsidP="007F70D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prezint</w:t>
      </w:r>
    </w:p>
    <w:p w:rsidR="007F70D9" w:rsidRPr="00AE2DA2" w:rsidRDefault="007F70D9" w:rsidP="007F70D9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F70D9" w:rsidRPr="008C3C1C" w:rsidTr="008C3C1C">
        <w:trPr>
          <w:trHeight w:val="34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E55D6" w:rsidP="008C3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CERERE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>LA CONCURS</w:t>
            </w:r>
          </w:p>
          <w:p w:rsidR="009123DD" w:rsidRPr="009123DD" w:rsidRDefault="009123DD" w:rsidP="009123D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pentru cofinanţarea proiectelor </w:t>
            </w:r>
          </w:p>
          <w:p w:rsidR="009123DD" w:rsidRPr="009123DD" w:rsidRDefault="009123DD" w:rsidP="009123D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 xml:space="preserve">menite realizării măsurilor afirmative şi a proceselor de integrare a romilor </w:t>
            </w:r>
          </w:p>
          <w:p w:rsidR="00240732" w:rsidRPr="009123DD" w:rsidRDefault="009123DD" w:rsidP="005E3970">
            <w:pPr>
              <w:jc w:val="center"/>
              <w:rPr>
                <w:rFonts w:ascii="Calibri" w:hAnsi="Calibri" w:cs="Arial"/>
                <w:i/>
                <w:sz w:val="18"/>
                <w:szCs w:val="18"/>
                <w:lang w:val="ro-RO"/>
              </w:rPr>
            </w:pPr>
            <w:r w:rsidRPr="009123DD">
              <w:rPr>
                <w:rFonts w:ascii="Verdana" w:hAnsi="Verdana"/>
                <w:b/>
                <w:sz w:val="16"/>
                <w:szCs w:val="16"/>
              </w:rPr>
              <w:t>pentru continuarea „Decadei de includere a romilor” în anul 201</w:t>
            </w:r>
            <w:r w:rsidR="005E3970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</w:tr>
    </w:tbl>
    <w:p w:rsidR="007F70D9" w:rsidRPr="00240732" w:rsidRDefault="007F70D9" w:rsidP="007F70D9">
      <w:pPr>
        <w:tabs>
          <w:tab w:val="left" w:pos="1500"/>
        </w:tabs>
        <w:rPr>
          <w:lang w:val="pt-BR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0213FF" w:rsidRPr="008C3C1C" w:rsidTr="008C3C1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0213FF" w:rsidP="00532E6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sr-Cyrl-CS"/>
              </w:rPr>
              <w:t>1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7E55D6" w:rsidP="008C3C1C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Cererea</w:t>
            </w:r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pentru concurs se depune pentru cofinaţarea*:</w:t>
            </w:r>
          </w:p>
        </w:tc>
      </w:tr>
      <w:tr w:rsidR="007F70D9" w:rsidRPr="008C3C1C" w:rsidTr="008C3C1C">
        <w:trPr>
          <w:trHeight w:val="446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0D9" w:rsidRPr="008C3C1C" w:rsidRDefault="00C07A87" w:rsidP="009123DD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C37A4">
              <w:rPr>
                <w:rFonts w:ascii="Verdana" w:hAnsi="Verdana"/>
                <w:sz w:val="20"/>
                <w:szCs w:val="20"/>
              </w:rPr>
            </w:r>
            <w:r w:rsidR="00CC37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0476" w:rsidRPr="008C3C1C">
              <w:rPr>
                <w:rFonts w:ascii="Verdana" w:hAnsi="Verdana"/>
                <w:sz w:val="20"/>
                <w:szCs w:val="20"/>
              </w:rPr>
              <w:t>activităţilor ordinare</w:t>
            </w:r>
          </w:p>
        </w:tc>
      </w:tr>
      <w:tr w:rsidR="007F70D9" w:rsidRPr="008C3C1C" w:rsidTr="008C3C1C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9123DD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C37A4">
              <w:rPr>
                <w:rFonts w:ascii="Verdana" w:hAnsi="Verdana"/>
                <w:sz w:val="20"/>
                <w:szCs w:val="20"/>
              </w:rPr>
            </w:r>
            <w:r w:rsidR="00CC37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proiectelor sau organizării</w:t>
            </w:r>
          </w:p>
        </w:tc>
      </w:tr>
      <w:tr w:rsidR="007F70D9" w:rsidRPr="008C3C1C" w:rsidTr="008C3C1C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9123DD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CC37A4">
              <w:rPr>
                <w:rFonts w:ascii="Verdana" w:hAnsi="Verdana"/>
                <w:sz w:val="20"/>
                <w:szCs w:val="20"/>
              </w:rPr>
            </w:r>
            <w:r w:rsidR="00CC37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C3C1C">
              <w:rPr>
                <w:rFonts w:ascii="Verdana" w:hAnsi="Verdana"/>
                <w:sz w:val="20"/>
                <w:szCs w:val="20"/>
              </w:rPr>
              <w:t xml:space="preserve"> achiziţionării echipamentelor şi de investiţii</w:t>
            </w:r>
          </w:p>
        </w:tc>
      </w:tr>
      <w:tr w:rsidR="007F70D9" w:rsidRPr="008C3C1C" w:rsidTr="008C3C1C">
        <w:tc>
          <w:tcPr>
            <w:tcW w:w="9157" w:type="dxa"/>
            <w:gridSpan w:val="2"/>
            <w:shd w:val="clear" w:color="auto" w:fill="auto"/>
          </w:tcPr>
          <w:p w:rsidR="007F70D9" w:rsidRPr="008C3C1C" w:rsidRDefault="000418DD" w:rsidP="00912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C3C1C">
              <w:rPr>
                <w:rFonts w:ascii="Verdana" w:hAnsi="Verdana"/>
                <w:sz w:val="16"/>
                <w:szCs w:val="16"/>
              </w:rPr>
              <w:t>(*marca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ţi</w:t>
            </w:r>
            <w:r w:rsidR="007F70D9" w:rsidRPr="008C3C1C">
              <w:rPr>
                <w:rFonts w:ascii="Verdana" w:hAnsi="Verdana"/>
                <w:sz w:val="16"/>
                <w:szCs w:val="16"/>
              </w:rPr>
              <w:t xml:space="preserve"> cele corespunzătoare)</w:t>
            </w:r>
          </w:p>
        </w:tc>
      </w:tr>
    </w:tbl>
    <w:p w:rsidR="007F70D9" w:rsidRPr="00BB07FC" w:rsidRDefault="007F70D9" w:rsidP="007F70D9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457"/>
      </w:tblGrid>
      <w:tr w:rsidR="007F70D9" w:rsidRPr="008C3C1C" w:rsidTr="008C3C1C">
        <w:trPr>
          <w:trHeight w:val="339"/>
        </w:trPr>
        <w:tc>
          <w:tcPr>
            <w:tcW w:w="9157" w:type="dxa"/>
            <w:gridSpan w:val="2"/>
            <w:shd w:val="clear" w:color="auto" w:fill="CCFFCC"/>
            <w:vAlign w:val="center"/>
          </w:tcPr>
          <w:p w:rsidR="007F70D9" w:rsidRPr="008C3C1C" w:rsidRDefault="00532E65" w:rsidP="007E55D6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it-IT"/>
              </w:rPr>
              <w:t>2</w:t>
            </w:r>
            <w:r w:rsidR="000418DD" w:rsidRPr="008C3C1C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                 </w:t>
            </w:r>
            <w:r w:rsidR="007F70D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Date referitoare la 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emnatarul </w:t>
            </w:r>
            <w:r w:rsidR="007E55D6">
              <w:rPr>
                <w:rFonts w:ascii="Verdana" w:hAnsi="Verdana"/>
                <w:b/>
                <w:sz w:val="18"/>
                <w:szCs w:val="18"/>
                <w:lang w:val="it-IT"/>
              </w:rPr>
              <w:t>cererii</w:t>
            </w:r>
            <w:r w:rsidR="009504F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</w:tr>
      <w:tr w:rsidR="007F70D9" w:rsidRPr="008C3C1C" w:rsidTr="008C3C1C">
        <w:trPr>
          <w:trHeight w:val="716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Den</w:t>
            </w:r>
            <w:r w:rsidR="00AD77E3" w:rsidRPr="00556312">
              <w:rPr>
                <w:rFonts w:ascii="Verdana" w:hAnsi="Verdana"/>
                <w:b/>
                <w:sz w:val="18"/>
                <w:szCs w:val="18"/>
              </w:rPr>
              <w:t xml:space="preserve">umirea completă a semnatarului </w:t>
            </w:r>
            <w:r w:rsidR="007E55D6" w:rsidRPr="00556312">
              <w:rPr>
                <w:rFonts w:ascii="Verdana" w:hAnsi="Verdana"/>
                <w:b/>
                <w:sz w:val="18"/>
                <w:szCs w:val="18"/>
              </w:rPr>
              <w:t>cererii</w:t>
            </w:r>
            <w:r w:rsidRPr="0055631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257C4D" w:rsidRPr="008C3C1C" w:rsidTr="008C3C1C">
        <w:trPr>
          <w:trHeight w:val="716"/>
        </w:trPr>
        <w:tc>
          <w:tcPr>
            <w:tcW w:w="2804" w:type="dxa"/>
            <w:shd w:val="clear" w:color="auto" w:fill="auto"/>
            <w:vAlign w:val="center"/>
          </w:tcPr>
          <w:p w:rsidR="007E55D6" w:rsidRPr="00556312" w:rsidRDefault="00257C4D" w:rsidP="005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Denumirea completă a semnatarului </w:t>
            </w:r>
            <w:r w:rsidR="007E55D6" w:rsidRPr="00556312">
              <w:rPr>
                <w:rFonts w:ascii="Verdana" w:hAnsi="Verdana"/>
                <w:b/>
                <w:sz w:val="18"/>
                <w:szCs w:val="18"/>
              </w:rPr>
              <w:t>cererii</w:t>
            </w:r>
          </w:p>
          <w:p w:rsidR="00257C4D" w:rsidRPr="00556312" w:rsidRDefault="000213FF" w:rsidP="005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 xml:space="preserve"> în limba sârbă: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257C4D" w:rsidRPr="008C3C1C" w:rsidRDefault="000213FF" w:rsidP="009123D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7F70D9" w:rsidRPr="008C3C1C" w:rsidTr="008C3C1C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Sediul şi codul poştal: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8C3C1C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C3C1C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  <w:tr w:rsidR="007F70D9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Strada şi numărul: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7F70D9" w:rsidRPr="008C3C1C" w:rsidTr="008C3C1C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>Numărul de telefon şi fax: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10" w:name="_GoBack"/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10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7F70D9" w:rsidRPr="008C3C1C" w:rsidTr="008C3C1C">
        <w:trPr>
          <w:trHeight w:val="524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DD2C35" w:rsidRPr="0055631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556312">
              <w:rPr>
                <w:rFonts w:ascii="Verdana" w:hAnsi="Verdana"/>
                <w:b/>
                <w:sz w:val="18"/>
                <w:szCs w:val="18"/>
              </w:rPr>
              <w:t>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7F70D9" w:rsidRPr="008C3C1C" w:rsidTr="008C3C1C">
        <w:trPr>
          <w:trHeight w:val="964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Numărul </w:t>
            </w:r>
            <w:r w:rsidR="007E55D6" w:rsidRPr="00556312">
              <w:rPr>
                <w:rFonts w:ascii="Verdana" w:hAnsi="Verdana"/>
                <w:b/>
                <w:sz w:val="18"/>
                <w:szCs w:val="18"/>
                <w:lang w:val="it-IT"/>
              </w:rPr>
              <w:t>de cont – Direcția de Trezorerie</w:t>
            </w:r>
          </w:p>
        </w:tc>
        <w:bookmarkStart w:id="12" w:name="Text9"/>
        <w:tc>
          <w:tcPr>
            <w:tcW w:w="6353" w:type="dxa"/>
            <w:shd w:val="clear" w:color="auto" w:fill="auto"/>
          </w:tcPr>
          <w:p w:rsidR="007F70D9" w:rsidRPr="008C3C1C" w:rsidRDefault="005D6D8E" w:rsidP="009123DD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3D76B5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0"/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3D76B5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4" w:name="Text11"/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2A2B"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2A2B" w:rsidRPr="008C3C1C">
              <w:rPr>
                <w:rFonts w:ascii="Verdana" w:hAnsi="Verdana"/>
                <w:sz w:val="20"/>
                <w:szCs w:val="20"/>
              </w:rPr>
            </w:r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F2A2B"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2A2B"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2A2B"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3D76B5" w:rsidRPr="008C3C1C" w:rsidRDefault="003D76B5" w:rsidP="009123DD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9123DD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C90476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C90476" w:rsidRPr="00556312" w:rsidRDefault="00995A12" w:rsidP="005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CIP</w:t>
            </w:r>
            <w:r w:rsidR="00A87C6F" w:rsidRPr="00556312">
              <w:rPr>
                <w:rFonts w:ascii="Verdana" w:hAnsi="Verdana"/>
                <w:b/>
                <w:sz w:val="18"/>
                <w:szCs w:val="18"/>
              </w:rPr>
              <w:t>**</w:t>
            </w:r>
            <w:r w:rsidR="003D76B5" w:rsidRPr="0055631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bookmarkStart w:id="16" w:name="Text13"/>
        <w:tc>
          <w:tcPr>
            <w:tcW w:w="6353" w:type="dxa"/>
            <w:shd w:val="clear" w:color="auto" w:fill="auto"/>
            <w:vAlign w:val="center"/>
          </w:tcPr>
          <w:p w:rsidR="00C90476" w:rsidRPr="008C3C1C" w:rsidRDefault="00257C4D" w:rsidP="009123D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C90476" w:rsidRPr="008C3C1C" w:rsidTr="008C3C1C">
        <w:trPr>
          <w:trHeight w:val="536"/>
        </w:trPr>
        <w:tc>
          <w:tcPr>
            <w:tcW w:w="2804" w:type="dxa"/>
            <w:shd w:val="clear" w:color="auto" w:fill="auto"/>
            <w:vAlign w:val="center"/>
          </w:tcPr>
          <w:p w:rsidR="00C90476" w:rsidRPr="00556312" w:rsidRDefault="003D76B5" w:rsidP="005563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Numărul matricol:</w:t>
            </w:r>
          </w:p>
        </w:tc>
        <w:bookmarkStart w:id="17" w:name="Text14"/>
        <w:tc>
          <w:tcPr>
            <w:tcW w:w="6353" w:type="dxa"/>
            <w:shd w:val="clear" w:color="auto" w:fill="auto"/>
            <w:vAlign w:val="center"/>
          </w:tcPr>
          <w:p w:rsidR="00C90476" w:rsidRPr="008C3C1C" w:rsidRDefault="007F2A2B" w:rsidP="009123D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</w:rPr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7F70D9" w:rsidRPr="008C3C1C" w:rsidTr="008C3C1C">
        <w:trPr>
          <w:trHeight w:val="1707"/>
        </w:trPr>
        <w:tc>
          <w:tcPr>
            <w:tcW w:w="2804" w:type="dxa"/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</w:rPr>
              <w:t>Activitatea principală şi as</w:t>
            </w:r>
            <w:r w:rsidR="00AD77E3" w:rsidRPr="00556312">
              <w:rPr>
                <w:rFonts w:ascii="Verdana" w:hAnsi="Verdana"/>
                <w:b/>
                <w:sz w:val="18"/>
                <w:szCs w:val="18"/>
              </w:rPr>
              <w:t xml:space="preserve">pectul teritorial 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F70D9" w:rsidRPr="008C3C1C" w:rsidTr="008C3C1C">
              <w:trPr>
                <w:trHeight w:val="45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naţional</w:t>
                  </w:r>
                </w:p>
              </w:tc>
            </w:tr>
            <w:tr w:rsidR="007F70D9" w:rsidRPr="008C3C1C" w:rsidTr="008C3C1C">
              <w:trPr>
                <w:trHeight w:val="606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9123D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CC37A4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1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internaţional</w:t>
                  </w:r>
                </w:p>
              </w:tc>
            </w:tr>
            <w:tr w:rsidR="007F70D9" w:rsidRPr="008C3C1C" w:rsidTr="00556312">
              <w:trPr>
                <w:trHeight w:val="218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F70D9" w:rsidRPr="008C3C1C" w:rsidRDefault="007F70D9" w:rsidP="009123D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F70D9" w:rsidRPr="008C3C1C" w:rsidRDefault="007F70D9" w:rsidP="009123D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87C6F" w:rsidRPr="008C3C1C" w:rsidTr="008C3C1C">
        <w:trPr>
          <w:trHeight w:val="580"/>
        </w:trPr>
        <w:tc>
          <w:tcPr>
            <w:tcW w:w="2807" w:type="dxa"/>
            <w:shd w:val="clear" w:color="auto" w:fill="auto"/>
            <w:vAlign w:val="center"/>
          </w:tcPr>
          <w:p w:rsidR="00A87C6F" w:rsidRPr="00556312" w:rsidRDefault="00A87C6F" w:rsidP="00556312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9123DD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87C6F" w:rsidRPr="008C3C1C" w:rsidTr="008C3C1C">
        <w:trPr>
          <w:trHeight w:val="580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556312" w:rsidRDefault="00A87C6F" w:rsidP="00556312">
            <w:pPr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ro-RO"/>
              </w:rPr>
              <w:t>Cuantumul mijloacelor care se solicită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9123DD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7F70D9" w:rsidRPr="008C3C1C" w:rsidTr="008C3C1C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556312" w:rsidRDefault="007F70D9" w:rsidP="00556312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>Persoa</w:t>
            </w:r>
            <w:r w:rsidR="00AD77E3"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na responsabilă a semnatarului </w:t>
            </w:r>
            <w:r w:rsidR="007E55D6"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>cererii</w:t>
            </w:r>
            <w:r w:rsidRPr="00556312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şi adresa de contact:</w:t>
            </w:r>
            <w:r w:rsidRPr="00556312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3D76B5" w:rsidP="009123DD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</w:tbl>
    <w:p w:rsidR="007F70D9" w:rsidRPr="009123DD" w:rsidRDefault="007F70D9" w:rsidP="007F70D9">
      <w:pPr>
        <w:rPr>
          <w:rFonts w:ascii="Verdana" w:hAnsi="Verdana"/>
          <w:color w:val="808080"/>
          <w:sz w:val="18"/>
          <w:szCs w:val="18"/>
          <w:lang w:val="nl-BE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rPr>
          <w:trHeight w:val="438"/>
        </w:trPr>
        <w:tc>
          <w:tcPr>
            <w:tcW w:w="9157" w:type="dxa"/>
            <w:shd w:val="clear" w:color="auto" w:fill="CCFFCC"/>
            <w:vAlign w:val="center"/>
          </w:tcPr>
          <w:p w:rsidR="007F70D9" w:rsidRPr="008C3C1C" w:rsidRDefault="00532E65" w:rsidP="007E55D6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sz w:val="32"/>
                <w:szCs w:val="32"/>
                <w:lang w:val="hu-HU"/>
              </w:rPr>
              <w:t>P</w:t>
            </w:r>
            <w:r w:rsidRPr="008C3C1C">
              <w:rPr>
                <w:rFonts w:ascii="Impact" w:hAnsi="Impact"/>
                <w:sz w:val="32"/>
                <w:szCs w:val="32"/>
              </w:rPr>
              <w:t>3</w:t>
            </w:r>
            <w:r w:rsidR="006B53F2"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>Date referitoare la obiectul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E55D6">
              <w:rPr>
                <w:rFonts w:ascii="Verdana" w:hAnsi="Verdana"/>
                <w:b/>
                <w:sz w:val="20"/>
                <w:szCs w:val="20"/>
              </w:rPr>
              <w:t>cererii</w:t>
            </w:r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AD77E3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t>Descrierea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cererii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r w:rsidRPr="008C3C1C">
              <w:rPr>
                <w:rFonts w:ascii="Verdana" w:hAnsi="Verdana"/>
                <w:sz w:val="20"/>
                <w:szCs w:val="20"/>
              </w:rPr>
              <w:t>obiectivul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rezultate</w:t>
            </w:r>
            <w:r w:rsidR="00AF67A3" w:rsidRPr="008C3C1C">
              <w:rPr>
                <w:rFonts w:ascii="Verdana" w:hAnsi="Verdana"/>
                <w:sz w:val="20"/>
                <w:szCs w:val="20"/>
              </w:rPr>
              <w:t>le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dinamica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realiz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proiectului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procurarea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echipamentului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investi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ii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etc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.)***:</w:t>
            </w:r>
          </w:p>
        </w:tc>
      </w:tr>
      <w:tr w:rsidR="007F70D9" w:rsidRPr="008C3C1C" w:rsidTr="008C3C1C">
        <w:trPr>
          <w:trHeight w:val="5417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t>Specificarea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cheltuielilor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activit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8C3C1C">
              <w:rPr>
                <w:rFonts w:ascii="Verdana" w:hAnsi="Verdana"/>
                <w:sz w:val="20"/>
                <w:szCs w:val="20"/>
              </w:rPr>
              <w:t>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ordinare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planul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financiar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proiectului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sau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procur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echipament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termenele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scaden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8C3C1C">
              <w:rPr>
                <w:rFonts w:ascii="Verdana" w:hAnsi="Verdana"/>
                <w:sz w:val="20"/>
                <w:szCs w:val="20"/>
              </w:rPr>
              <w:t>ale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obliga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iilor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mijloacele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AD77E3" w:rsidRPr="008C3C1C">
              <w:rPr>
                <w:rFonts w:ascii="Verdana" w:hAnsi="Verdana"/>
                <w:sz w:val="20"/>
                <w:szCs w:val="20"/>
              </w:rPr>
              <w:t>solicitate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r w:rsidRPr="008C3C1C">
              <w:rPr>
                <w:rFonts w:ascii="Verdana" w:hAnsi="Verdana"/>
                <w:sz w:val="20"/>
                <w:szCs w:val="20"/>
              </w:rPr>
              <w:t>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din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celelalte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surse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tr w:rsidR="007F70D9" w:rsidRPr="008C3C1C" w:rsidTr="008C3C1C">
        <w:trPr>
          <w:trHeight w:val="5723"/>
        </w:trPr>
        <w:tc>
          <w:tcPr>
            <w:tcW w:w="9157" w:type="dxa"/>
            <w:shd w:val="clear" w:color="auto" w:fill="auto"/>
          </w:tcPr>
          <w:p w:rsidR="007F70D9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</w:tbl>
    <w:p w:rsidR="007F70D9" w:rsidRDefault="007F70D9" w:rsidP="007F70D9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F70D9" w:rsidTr="008C3C1C">
        <w:trPr>
          <w:trHeight w:val="396"/>
        </w:trPr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right"/>
              <w:rPr>
                <w:rFonts w:ascii="Verdana" w:hAnsi="Verdana"/>
                <w:b/>
              </w:rPr>
            </w:pPr>
            <w:r w:rsidRPr="008C3C1C">
              <w:rPr>
                <w:rFonts w:ascii="Verdana" w:hAnsi="Verdana"/>
                <w:b/>
              </w:rPr>
              <w:t>L.S.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F70D9" w:rsidTr="008C3C1C"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Pr="008C3C1C">
              <w:rPr>
                <w:rFonts w:ascii="Verdana" w:hAnsi="Verdana"/>
                <w:b/>
                <w:sz w:val="20"/>
                <w:szCs w:val="20"/>
              </w:rPr>
              <w:t>semnătura persoanei autorizate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F70D9" w:rsidRPr="008C3C1C" w:rsidTr="008C3C1C">
        <w:tc>
          <w:tcPr>
            <w:tcW w:w="9180" w:type="dxa"/>
            <w:gridSpan w:val="2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8C3C1C">
              <w:rPr>
                <w:rFonts w:ascii="Verdana" w:hAnsi="Verdana"/>
                <w:sz w:val="16"/>
                <w:szCs w:val="16"/>
                <w:lang w:val="pt-BR"/>
              </w:rPr>
              <w:t>(*** dacă este nevoie continuaţi textul pe o pagină nouă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7F70D9" w:rsidRPr="00D874E7" w:rsidRDefault="007F70D9" w:rsidP="007F70D9">
      <w:pPr>
        <w:rPr>
          <w:lang w:val="pt-BR"/>
        </w:rPr>
      </w:pPr>
    </w:p>
    <w:p w:rsidR="00A87C6F" w:rsidRPr="001D6C8C" w:rsidRDefault="00877F49" w:rsidP="00A87C6F">
      <w:pPr>
        <w:rPr>
          <w:rFonts w:ascii="Verdana" w:hAnsi="Verdana"/>
          <w:sz w:val="16"/>
          <w:szCs w:val="16"/>
          <w:lang w:val="hu-HU"/>
        </w:rPr>
      </w:pPr>
      <w:r w:rsidRPr="00D874E7">
        <w:rPr>
          <w:lang w:val="pt-BR"/>
        </w:rPr>
        <w:br w:type="page"/>
      </w:r>
      <w:r w:rsidR="005E45AD" w:rsidRPr="005E45AD">
        <w:rPr>
          <w:rFonts w:ascii="Verdana" w:hAnsi="Verdana"/>
          <w:sz w:val="16"/>
          <w:szCs w:val="16"/>
          <w:lang w:val="hu-HU"/>
        </w:rPr>
        <w:lastRenderedPageBreak/>
        <w:t>Secretariatul Provincial pentru Educaţie, Reglementări, Administraţie şi Minorităţile Naţionale – Comunităţile Naţionale</w:t>
      </w:r>
      <w:r w:rsidR="005E45AD" w:rsidRPr="00A87C6F">
        <w:rPr>
          <w:rFonts w:ascii="Verdana" w:hAnsi="Verdana"/>
          <w:sz w:val="16"/>
          <w:szCs w:val="16"/>
          <w:lang w:val="pt-BR"/>
        </w:rPr>
        <w:t xml:space="preserve"> </w:t>
      </w:r>
      <w:r w:rsidR="00A87C6F" w:rsidRPr="00A87C6F">
        <w:rPr>
          <w:rFonts w:ascii="Verdana" w:hAnsi="Verdana"/>
          <w:sz w:val="16"/>
          <w:szCs w:val="16"/>
          <w:lang w:val="pt-BR"/>
        </w:rPr>
        <w:t>(Secretariatul), Novi Sad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 xml:space="preserve">, </w:t>
      </w:r>
      <w:r w:rsidR="005E45AD">
        <w:rPr>
          <w:rFonts w:ascii="Verdana" w:hAnsi="Verdana"/>
          <w:sz w:val="16"/>
          <w:szCs w:val="16"/>
          <w:lang w:val="sr-Cyrl-RS"/>
        </w:rPr>
        <w:t xml:space="preserve">прописе,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E45AD">
        <w:rPr>
          <w:rFonts w:ascii="Verdana" w:hAnsi="Verdana"/>
          <w:sz w:val="16"/>
          <w:szCs w:val="16"/>
          <w:lang w:val="sr-Cyrl-RS"/>
        </w:rPr>
        <w:t xml:space="preserve">националне мањине -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A74F92">
        <w:rPr>
          <w:rFonts w:ascii="Verdana" w:hAnsi="Verdana"/>
          <w:sz w:val="16"/>
          <w:szCs w:val="16"/>
          <w:lang w:val="sr-Cyrl-CS"/>
        </w:rPr>
        <w:t>(Секретаријат)</w:t>
      </w:r>
      <w:r w:rsidRPr="008445E8">
        <w:rPr>
          <w:rFonts w:ascii="Verdana" w:hAnsi="Verdana"/>
          <w:sz w:val="16"/>
          <w:szCs w:val="16"/>
          <w:lang w:val="hu-HU"/>
        </w:rPr>
        <w:t xml:space="preserve">, </w:t>
      </w:r>
      <w:r>
        <w:rPr>
          <w:rFonts w:ascii="Verdana" w:hAnsi="Verdana"/>
          <w:sz w:val="16"/>
          <w:szCs w:val="16"/>
          <w:lang w:val="hu-HU"/>
        </w:rPr>
        <w:t>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95"/>
        <w:gridCol w:w="4477"/>
      </w:tblGrid>
      <w:tr w:rsidR="00A87C6F" w:rsidRPr="008C3C1C" w:rsidTr="008C3C1C">
        <w:trPr>
          <w:trHeight w:val="352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C3C1C">
              <w:rPr>
                <w:sz w:val="16"/>
                <w:szCs w:val="16"/>
                <w:lang w:val="sr-Latn-CS"/>
              </w:rPr>
              <w:br w:type="page"/>
            </w:r>
            <w:r w:rsidRPr="008C3C1C">
              <w:rPr>
                <w:rFonts w:ascii="Impact" w:hAnsi="Impact"/>
                <w:sz w:val="16"/>
                <w:szCs w:val="16"/>
                <w:lang w:val="hu-HU"/>
              </w:rPr>
              <w:t>P</w:t>
            </w:r>
            <w:r w:rsidRPr="008C3C1C">
              <w:rPr>
                <w:rFonts w:ascii="Impact" w:hAnsi="Impact"/>
                <w:sz w:val="16"/>
                <w:szCs w:val="16"/>
                <w:lang w:val="sr-Cyrl-CS"/>
              </w:rPr>
              <w:t>4</w:t>
            </w:r>
            <w:r w:rsidRPr="008C3C1C">
              <w:rPr>
                <w:rFonts w:ascii="Impact" w:hAnsi="Impact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ro-RO"/>
              </w:rPr>
              <w:t>D E C L A R A Ţ I E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87C6F" w:rsidRPr="008C3C1C" w:rsidRDefault="00A87C6F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A87C6F" w:rsidRPr="008C3C1C" w:rsidTr="008C3C1C">
        <w:trPr>
          <w:trHeight w:val="661"/>
        </w:trPr>
        <w:tc>
          <w:tcPr>
            <w:tcW w:w="46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confirm că datele invocate sunt adevărate şi autentice şi că împotriva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nu se desfăşoară procedura falimentului şi nici lichidarea.</w:t>
            </w:r>
          </w:p>
        </w:tc>
        <w:tc>
          <w:tcPr>
            <w:tcW w:w="4477" w:type="dxa"/>
            <w:tcBorders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A87C6F" w:rsidRPr="008C3C1C" w:rsidTr="008C3C1C">
        <w:trPr>
          <w:trHeight w:val="1423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accept ca Secretariatul să dispună de dreptul de a controla, în orice moment, datele prezentate şi cheltuirea mijloacelor pentru realizarea programelor şi proiectelor, organizarea manifestărilor şi modul de folosire a mijloacelor acordate.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A87C6F" w:rsidRPr="008C3C1C" w:rsidTr="008C3C1C">
        <w:trPr>
          <w:trHeight w:val="1075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hu-HU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 îmi asum obligaţia ca mijloacele să fie folosite, în exclusivitate, pentru destinaţiile pentru care au fost acordate, iar mijloacele necheltuite să fie restituite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Secretariatul.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A87C6F" w:rsidRPr="008C3C1C" w:rsidTr="008C3C1C">
        <w:trPr>
          <w:trHeight w:val="1257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cel târziu până la 31 decembrie anul în curs, să prezint raportul privind cheltuirea mijloacelor, cu documentaţia financiară corespunzătoare, autentificată de către person</w:t>
            </w:r>
            <w:r w:rsidR="00525AA0" w:rsidRPr="008C3C1C">
              <w:rPr>
                <w:rFonts w:ascii="Verdana" w:hAnsi="Verdana"/>
                <w:sz w:val="14"/>
                <w:szCs w:val="14"/>
                <w:lang w:val="ro-RO"/>
              </w:rPr>
              <w:t>ele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responsabil</w:t>
            </w:r>
            <w:r w:rsidR="00525AA0" w:rsidRPr="008C3C1C">
              <w:rPr>
                <w:rFonts w:ascii="Verdana" w:hAnsi="Verdana"/>
                <w:sz w:val="14"/>
                <w:szCs w:val="14"/>
                <w:lang w:val="ro-RO"/>
              </w:rPr>
              <w:t>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A87C6F" w:rsidRPr="008C3C1C" w:rsidTr="008C3C1C">
        <w:trPr>
          <w:trHeight w:val="1616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ca, în cazul stabilirii folosirii contrar destinaţiilor a tuturor mijloacelor alocate, sau a unei părţi a acestora, respectiv a prezentării cu întârziere sau neprezentării raportului prevăzut la punctul 4 al prezentei declaraţii, întregul cuantum al mijloacelor alocate să fie restituit Secretariatului.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A87C6F" w:rsidRPr="008C3C1C" w:rsidTr="008C3C1C">
        <w:trPr>
          <w:trHeight w:val="1087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022D5B" w:rsidRDefault="00A87C6F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consimt ca mijloacele acordate să fie supuse controlului aplicării legii în domeniul gestionării material-financiare şi folosirii mijloacelor alocate în mod legal şi conform destinaţiilor.</w:t>
            </w:r>
          </w:p>
          <w:p w:rsidR="00022D5B" w:rsidRPr="00022D5B" w:rsidRDefault="00022D5B" w:rsidP="00022D5B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022D5B" w:rsidRPr="00022D5B" w:rsidRDefault="00022D5B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cererii, mă oblig ca mijloacele acordate să fie folosite în conformitate cu dispoziţiile Legii privind achiziţiile publice ("Monitorul oficial al R. Serbia", numărul 124/2012</w:t>
            </w:r>
            <w:r w:rsidR="005E45AD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9123DD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).</w:t>
            </w:r>
          </w:p>
          <w:p w:rsidR="00022D5B" w:rsidRPr="00022D5B" w:rsidRDefault="00022D5B" w:rsidP="00022D5B">
            <w:pPr>
              <w:ind w:right="72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Default="00A87C6F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  <w:p w:rsidR="00022D5B" w:rsidRPr="00022D5B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  <w:p w:rsidR="00022D5B" w:rsidRPr="00022D5B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5E45AD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9123DD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  <w:p w:rsidR="00022D5B" w:rsidRPr="00022D5B" w:rsidRDefault="00022D5B" w:rsidP="00022D5B">
            <w:pPr>
              <w:ind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</w:tc>
      </w:tr>
      <w:tr w:rsidR="00A87C6F" w:rsidRPr="008C3C1C" w:rsidTr="008C3C1C">
        <w:trPr>
          <w:trHeight w:val="882"/>
        </w:trPr>
        <w:tc>
          <w:tcPr>
            <w:tcW w:w="46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îmi asum obligaţia ca inspecţiei bugetare şi revizuirii Provinciei Autonome Voivodina să le facilitez controlul nestingherit al folosirii mijloacelor alocate în mod legal şi conform destinaţiilor.</w:t>
            </w:r>
          </w:p>
        </w:tc>
        <w:tc>
          <w:tcPr>
            <w:tcW w:w="4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7C6F" w:rsidRPr="001B3255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>8</w:t>
            </w:r>
            <w:r w:rsidR="00A87C6F" w:rsidRPr="008C3C1C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  <w:r w:rsidR="001B3255">
              <w:rPr>
                <w:rFonts w:ascii="Verdana" w:hAnsi="Verdana"/>
                <w:sz w:val="14"/>
                <w:szCs w:val="14"/>
                <w:lang w:val="sr-Latn-RS"/>
              </w:rPr>
              <w:t>.</w:t>
            </w:r>
          </w:p>
        </w:tc>
      </w:tr>
      <w:tr w:rsidR="00A87C6F" w:rsidRPr="008C3C1C" w:rsidTr="008C3C1C">
        <w:trPr>
          <w:trHeight w:val="1467"/>
        </w:trPr>
        <w:tc>
          <w:tcPr>
            <w:tcW w:w="46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87C6F" w:rsidRPr="008C3C1C" w:rsidRDefault="00A87C6F" w:rsidP="007E55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 w:rsidR="007E55D6"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îmi asum obligaţia ca pe invitaţii, broşuri, pe alt material tipărit sau într-un alt mod corespunzător să se publice că realizarea programului şi proiectului sau organizarea manifestării, a fost cofinanţată de Secretariatul.</w:t>
            </w:r>
          </w:p>
        </w:tc>
        <w:tc>
          <w:tcPr>
            <w:tcW w:w="4477" w:type="dxa"/>
            <w:tcBorders>
              <w:top w:val="nil"/>
            </w:tcBorders>
            <w:shd w:val="clear" w:color="auto" w:fill="auto"/>
            <w:vAlign w:val="center"/>
          </w:tcPr>
          <w:p w:rsidR="00A87C6F" w:rsidRPr="008C3C1C" w:rsidRDefault="00022D5B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  <w:lang w:val="sr-Latn-RS"/>
              </w:rPr>
              <w:t>9</w:t>
            </w:r>
            <w:r w:rsidR="00A87C6F" w:rsidRPr="008C3C1C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A87C6F" w:rsidRPr="008C3C1C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A87C6F" w:rsidRPr="00362161" w:rsidRDefault="00A87C6F" w:rsidP="00A87C6F">
      <w:pPr>
        <w:rPr>
          <w:lang w:val="ru-RU"/>
        </w:rPr>
      </w:pPr>
    </w:p>
    <w:p w:rsidR="00A87C6F" w:rsidRPr="00B55052" w:rsidRDefault="00A87C6F" w:rsidP="00A87C6F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A87C6F" w:rsidRPr="008C3C1C" w:rsidTr="008C3C1C">
        <w:trPr>
          <w:trHeight w:val="7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</w:rPr>
              <w:t>L.S.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87C6F" w:rsidRPr="008C3C1C" w:rsidTr="008C3C1C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semnătura persoanei autorizate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  <w:r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br/>
            </w:r>
            <w:r w:rsidRPr="008C3C1C">
              <w:rPr>
                <w:rFonts w:ascii="Verdana" w:hAnsi="Verdana"/>
                <w:sz w:val="16"/>
                <w:szCs w:val="16"/>
                <w:lang w:val="hu-HU"/>
              </w:rPr>
              <w:t xml:space="preserve">(потпис овлашћеног лица </w:t>
            </w: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C3C1C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A87C6F" w:rsidRPr="00724B0B" w:rsidRDefault="00A87C6F" w:rsidP="00A87C6F">
      <w:pPr>
        <w:rPr>
          <w:b/>
          <w:sz w:val="16"/>
          <w:szCs w:val="16"/>
          <w:lang w:val="sr-Cyrl-CS"/>
        </w:rPr>
      </w:pPr>
    </w:p>
    <w:p w:rsidR="00A87C6F" w:rsidRPr="00106903" w:rsidRDefault="00A87C6F" w:rsidP="00A87C6F">
      <w:pPr>
        <w:pStyle w:val="Header"/>
        <w:ind w:left="720"/>
        <w:rPr>
          <w:lang w:val="ru-RU"/>
        </w:rPr>
      </w:pPr>
    </w:p>
    <w:p w:rsidR="00A87C6F" w:rsidRPr="00106903" w:rsidRDefault="00A87C6F" w:rsidP="00A87C6F">
      <w:pPr>
        <w:rPr>
          <w:lang w:val="ru-RU"/>
        </w:rPr>
      </w:pPr>
    </w:p>
    <w:p w:rsidR="00D874E7" w:rsidRDefault="00D874E7" w:rsidP="00A87C6F">
      <w:pPr>
        <w:rPr>
          <w:lang w:val="ru-RU"/>
        </w:rPr>
      </w:pPr>
    </w:p>
    <w:sectPr w:rsidR="00D874E7" w:rsidSect="00877F49">
      <w:footerReference w:type="even" r:id="rId8"/>
      <w:footerReference w:type="default" r:id="rId9"/>
      <w:pgSz w:w="11906" w:h="16838"/>
      <w:pgMar w:top="357" w:right="1418" w:bottom="719" w:left="53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A4" w:rsidRDefault="00CC37A4">
      <w:r>
        <w:separator/>
      </w:r>
    </w:p>
  </w:endnote>
  <w:endnote w:type="continuationSeparator" w:id="0">
    <w:p w:rsidR="00CC37A4" w:rsidRDefault="00C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Default="006D7365" w:rsidP="000C4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365" w:rsidRDefault="006D7365" w:rsidP="00257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Pr="00BE17F2" w:rsidRDefault="006D7365" w:rsidP="000C483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E17F2">
      <w:rPr>
        <w:rStyle w:val="PageNumber"/>
        <w:sz w:val="16"/>
        <w:szCs w:val="16"/>
      </w:rPr>
      <w:fldChar w:fldCharType="begin"/>
    </w:r>
    <w:r w:rsidRPr="00BE17F2">
      <w:rPr>
        <w:rStyle w:val="PageNumber"/>
        <w:sz w:val="16"/>
        <w:szCs w:val="16"/>
      </w:rPr>
      <w:instrText xml:space="preserve">PAGE  </w:instrText>
    </w:r>
    <w:r w:rsidRPr="00BE17F2">
      <w:rPr>
        <w:rStyle w:val="PageNumber"/>
        <w:sz w:val="16"/>
        <w:szCs w:val="16"/>
      </w:rPr>
      <w:fldChar w:fldCharType="separate"/>
    </w:r>
    <w:r w:rsidR="00556312">
      <w:rPr>
        <w:rStyle w:val="PageNumber"/>
        <w:noProof/>
        <w:sz w:val="16"/>
        <w:szCs w:val="16"/>
      </w:rPr>
      <w:t>1</w:t>
    </w:r>
    <w:r w:rsidRPr="00BE17F2">
      <w:rPr>
        <w:rStyle w:val="PageNumber"/>
        <w:sz w:val="16"/>
        <w:szCs w:val="16"/>
      </w:rPr>
      <w:fldChar w:fldCharType="end"/>
    </w:r>
  </w:p>
  <w:p w:rsidR="006D7365" w:rsidRDefault="006D7365" w:rsidP="00992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A4" w:rsidRDefault="00CC37A4">
      <w:r>
        <w:separator/>
      </w:r>
    </w:p>
  </w:footnote>
  <w:footnote w:type="continuationSeparator" w:id="0">
    <w:p w:rsidR="00CC37A4" w:rsidRDefault="00CC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FF6"/>
    <w:multiLevelType w:val="hybridMultilevel"/>
    <w:tmpl w:val="B9F8E954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278A03CC"/>
    <w:multiLevelType w:val="multilevel"/>
    <w:tmpl w:val="C4707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A118C"/>
    <w:multiLevelType w:val="multilevel"/>
    <w:tmpl w:val="935CD4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90315"/>
    <w:multiLevelType w:val="multilevel"/>
    <w:tmpl w:val="8A0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859E2"/>
    <w:multiLevelType w:val="hybridMultilevel"/>
    <w:tmpl w:val="90ACB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97B5A"/>
    <w:multiLevelType w:val="hybridMultilevel"/>
    <w:tmpl w:val="E0C6B2BC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F0580"/>
    <w:multiLevelType w:val="hybridMultilevel"/>
    <w:tmpl w:val="935CD4B2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E214E"/>
    <w:multiLevelType w:val="hybridMultilevel"/>
    <w:tmpl w:val="A61AB24A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B2"/>
    <w:rsid w:val="000213FF"/>
    <w:rsid w:val="00022D5B"/>
    <w:rsid w:val="00036215"/>
    <w:rsid w:val="000418DD"/>
    <w:rsid w:val="00053EEC"/>
    <w:rsid w:val="000A429F"/>
    <w:rsid w:val="000B7DF2"/>
    <w:rsid w:val="000C0228"/>
    <w:rsid w:val="000C483E"/>
    <w:rsid w:val="000D425F"/>
    <w:rsid w:val="000D6113"/>
    <w:rsid w:val="000E1290"/>
    <w:rsid w:val="00107A21"/>
    <w:rsid w:val="001707B2"/>
    <w:rsid w:val="0019665C"/>
    <w:rsid w:val="001A22AF"/>
    <w:rsid w:val="001B3255"/>
    <w:rsid w:val="001C7D8F"/>
    <w:rsid w:val="001E5CFA"/>
    <w:rsid w:val="002206A9"/>
    <w:rsid w:val="00240732"/>
    <w:rsid w:val="00257C4D"/>
    <w:rsid w:val="002A6E77"/>
    <w:rsid w:val="0031432D"/>
    <w:rsid w:val="00396905"/>
    <w:rsid w:val="00396DD1"/>
    <w:rsid w:val="003C3BA5"/>
    <w:rsid w:val="003D76B5"/>
    <w:rsid w:val="00403B58"/>
    <w:rsid w:val="00430DC0"/>
    <w:rsid w:val="0043614D"/>
    <w:rsid w:val="0049500F"/>
    <w:rsid w:val="004F1B34"/>
    <w:rsid w:val="0050280F"/>
    <w:rsid w:val="00525AA0"/>
    <w:rsid w:val="00532E65"/>
    <w:rsid w:val="005372C4"/>
    <w:rsid w:val="00556312"/>
    <w:rsid w:val="0057038B"/>
    <w:rsid w:val="005A7936"/>
    <w:rsid w:val="005D6D8E"/>
    <w:rsid w:val="005E3970"/>
    <w:rsid w:val="005E45AD"/>
    <w:rsid w:val="006237B6"/>
    <w:rsid w:val="00674B79"/>
    <w:rsid w:val="006B53F2"/>
    <w:rsid w:val="006D7365"/>
    <w:rsid w:val="0073117B"/>
    <w:rsid w:val="00753F86"/>
    <w:rsid w:val="00773939"/>
    <w:rsid w:val="00792B64"/>
    <w:rsid w:val="0079448F"/>
    <w:rsid w:val="007B25D7"/>
    <w:rsid w:val="007C3E19"/>
    <w:rsid w:val="007E55D6"/>
    <w:rsid w:val="007F2A2B"/>
    <w:rsid w:val="007F70D9"/>
    <w:rsid w:val="00820426"/>
    <w:rsid w:val="00866F26"/>
    <w:rsid w:val="00867568"/>
    <w:rsid w:val="00871BEA"/>
    <w:rsid w:val="00877F49"/>
    <w:rsid w:val="008A6C9B"/>
    <w:rsid w:val="008C3C1C"/>
    <w:rsid w:val="008C603A"/>
    <w:rsid w:val="008E1648"/>
    <w:rsid w:val="00907395"/>
    <w:rsid w:val="009123DD"/>
    <w:rsid w:val="00913D73"/>
    <w:rsid w:val="009504F9"/>
    <w:rsid w:val="00951B92"/>
    <w:rsid w:val="0099294B"/>
    <w:rsid w:val="00995A12"/>
    <w:rsid w:val="009A2A72"/>
    <w:rsid w:val="009D0F30"/>
    <w:rsid w:val="00A22228"/>
    <w:rsid w:val="00A377DF"/>
    <w:rsid w:val="00A508AA"/>
    <w:rsid w:val="00A567EC"/>
    <w:rsid w:val="00A86158"/>
    <w:rsid w:val="00A87C6F"/>
    <w:rsid w:val="00AD77E3"/>
    <w:rsid w:val="00AF67A3"/>
    <w:rsid w:val="00B80DA8"/>
    <w:rsid w:val="00BA29F0"/>
    <w:rsid w:val="00BB07FC"/>
    <w:rsid w:val="00BB5BAF"/>
    <w:rsid w:val="00BE17F2"/>
    <w:rsid w:val="00BE708A"/>
    <w:rsid w:val="00C07A87"/>
    <w:rsid w:val="00C6765B"/>
    <w:rsid w:val="00C90476"/>
    <w:rsid w:val="00CB04C5"/>
    <w:rsid w:val="00CB1AE6"/>
    <w:rsid w:val="00CB744B"/>
    <w:rsid w:val="00CC37A4"/>
    <w:rsid w:val="00D60994"/>
    <w:rsid w:val="00D61AE4"/>
    <w:rsid w:val="00D874E7"/>
    <w:rsid w:val="00D96628"/>
    <w:rsid w:val="00DB0A25"/>
    <w:rsid w:val="00DD2C35"/>
    <w:rsid w:val="00DE1B57"/>
    <w:rsid w:val="00E3205F"/>
    <w:rsid w:val="00E46358"/>
    <w:rsid w:val="00E53645"/>
    <w:rsid w:val="00E568C5"/>
    <w:rsid w:val="00E575D1"/>
    <w:rsid w:val="00EA2F36"/>
    <w:rsid w:val="00EC6E1A"/>
    <w:rsid w:val="00EE50A1"/>
    <w:rsid w:val="00EF0567"/>
    <w:rsid w:val="00F1794E"/>
    <w:rsid w:val="00F2088D"/>
    <w:rsid w:val="00F34C5B"/>
    <w:rsid w:val="00F36931"/>
    <w:rsid w:val="00F475FF"/>
    <w:rsid w:val="00F81230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borka\Desktop\KONKURS%202017\2017%20konkursi%20adrian%20integralni%20kompleti\dekada\obrazac%20prijave%20dekada%20roma%202017%20rumun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dekada roma 2017 rumunski</Template>
  <TotalTime>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7218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Adrian Borka</dc:creator>
  <cp:lastModifiedBy>Adrian Borka</cp:lastModifiedBy>
  <cp:revision>4</cp:revision>
  <cp:lastPrinted>2007-05-28T10:44:00Z</cp:lastPrinted>
  <dcterms:created xsi:type="dcterms:W3CDTF">2017-02-06T12:04:00Z</dcterms:created>
  <dcterms:modified xsi:type="dcterms:W3CDTF">2017-02-06T12:10:00Z</dcterms:modified>
</cp:coreProperties>
</file>