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533274" w:rsidRPr="00C34996" w:rsidTr="00395CD0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533274" w:rsidRPr="00540176" w:rsidRDefault="00533274" w:rsidP="00395CD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6DFE75CB" wp14:editId="55F9DE43">
                  <wp:extent cx="1476375" cy="962025"/>
                  <wp:effectExtent l="0" t="0" r="9525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33274" w:rsidRPr="00C34996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533274" w:rsidRPr="00C34996" w:rsidRDefault="00533274" w:rsidP="00395C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533274" w:rsidRPr="00C34996" w:rsidRDefault="00533274" w:rsidP="00395C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533274" w:rsidRPr="00C34996" w:rsidRDefault="00533274" w:rsidP="00395C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533274" w:rsidRPr="00C34996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533274" w:rsidRPr="00715631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Тел.: +381 21 487 42 62, 487 46 02</w:t>
            </w:r>
          </w:p>
          <w:p w:rsidR="00533274" w:rsidRPr="00C34996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533274" w:rsidRPr="00C34996" w:rsidTr="00395CD0">
        <w:trPr>
          <w:trHeight w:val="305"/>
        </w:trPr>
        <w:tc>
          <w:tcPr>
            <w:tcW w:w="2552" w:type="dxa"/>
          </w:tcPr>
          <w:p w:rsidR="00533274" w:rsidRPr="00540176" w:rsidRDefault="00533274" w:rsidP="00395CD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33274" w:rsidRPr="00C34996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33274" w:rsidRPr="00FE2A7C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ЧИСЛО: 128-451-49/2017-01</w:t>
            </w:r>
          </w:p>
          <w:p w:rsidR="00533274" w:rsidRPr="00C34996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533274" w:rsidRPr="00C34996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533274" w:rsidRPr="00C34996" w:rsidRDefault="00533274" w:rsidP="00395CD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ДАТУМ: </w:t>
            </w:r>
            <w:r>
              <w:rPr>
                <w:rFonts w:ascii="Calibri" w:hAnsi="Calibri"/>
                <w:sz w:val="20"/>
                <w:szCs w:val="20"/>
              </w:rPr>
              <w:t>13. фебруара 2017. року</w:t>
            </w:r>
          </w:p>
        </w:tc>
      </w:tr>
    </w:tbl>
    <w:p w:rsidR="00533274" w:rsidRPr="001F7819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6. пасус 1. Правилнїка о условийох реґресованя превоженя школярох штреднїх школох у АП Войводини («Службени новини АПВ», число 6/17), а у вязи зоз Покраїнску скупштинску одлуку о буджету Автономней Покраїни Войводини за 2017. рок («Службени новини АПВ», число 69/16), </w:t>
      </w:r>
      <w:r w:rsidRPr="00747A07">
        <w:rPr>
          <w:rFonts w:ascii="Calibri" w:hAnsi="Calibri"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>
        <w:rPr>
          <w:rFonts w:ascii="Calibri" w:hAnsi="Calibri"/>
          <w:sz w:val="22"/>
          <w:szCs w:val="22"/>
        </w:rPr>
        <w:t>–</w:t>
      </w:r>
      <w:r w:rsidRPr="00747A07">
        <w:rPr>
          <w:rFonts w:ascii="Calibri" w:hAnsi="Calibri"/>
          <w:sz w:val="22"/>
          <w:szCs w:val="22"/>
        </w:rPr>
        <w:t xml:space="preserve"> национални заєднїци (у</w:t>
      </w:r>
      <w:r>
        <w:rPr>
          <w:rFonts w:ascii="Calibri" w:hAnsi="Calibri"/>
          <w:sz w:val="22"/>
          <w:szCs w:val="22"/>
        </w:rPr>
        <w:t xml:space="preserve"> дальшим</w:t>
      </w:r>
      <w:r w:rsidR="009061F1">
        <w:rPr>
          <w:rFonts w:ascii="Calibri" w:hAnsi="Calibri"/>
          <w:sz w:val="22"/>
          <w:szCs w:val="22"/>
        </w:rPr>
        <w:t xml:space="preserve"> тексту: Секретарият), розписує</w:t>
      </w:r>
    </w:p>
    <w:p w:rsidR="00533274" w:rsidRPr="001F7819" w:rsidRDefault="00533274" w:rsidP="00533274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33274" w:rsidRPr="001F7819" w:rsidRDefault="00533274" w:rsidP="00533274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КОНКУРС </w:t>
      </w:r>
    </w:p>
    <w:p w:rsidR="00533274" w:rsidRDefault="00533274" w:rsidP="005332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НА ТЕРИТОРИЇ АП ВОЙВОДИНИ ЗА 2017. РОК</w:t>
      </w:r>
    </w:p>
    <w:p w:rsidR="00533274" w:rsidRPr="00BD73A1" w:rsidRDefault="00533274" w:rsidP="00533274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533274" w:rsidRPr="001F7819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2017. рок на окремним роздїлу Секретарияту за реґресованє превоженя школярох штреднїх школох у АП Войводини за 2017. рок у суми </w:t>
      </w:r>
      <w:r>
        <w:rPr>
          <w:rFonts w:ascii="Calibri" w:hAnsi="Calibri"/>
          <w:b/>
          <w:sz w:val="22"/>
          <w:szCs w:val="22"/>
        </w:rPr>
        <w:t>183.000.000,00 динари</w:t>
      </w:r>
      <w:r>
        <w:rPr>
          <w:rFonts w:ascii="Calibri" w:hAnsi="Calibri"/>
          <w:sz w:val="22"/>
          <w:szCs w:val="22"/>
        </w:rPr>
        <w:t xml:space="preserve">. </w:t>
      </w:r>
    </w:p>
    <w:p w:rsidR="00533274" w:rsidRDefault="00533274" w:rsidP="00533274">
      <w:pPr>
        <w:rPr>
          <w:rFonts w:ascii="Calibri" w:hAnsi="Calibri"/>
          <w:sz w:val="22"/>
          <w:szCs w:val="22"/>
          <w:lang w:val="sr-Latn-CS"/>
        </w:rPr>
      </w:pPr>
    </w:p>
    <w:p w:rsidR="00533274" w:rsidRDefault="00533274" w:rsidP="00533274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533274" w:rsidRPr="00BD73A1" w:rsidRDefault="00533274" w:rsidP="00533274">
      <w:pPr>
        <w:ind w:firstLine="720"/>
        <w:jc w:val="both"/>
        <w:rPr>
          <w:rFonts w:ascii="Calibri" w:hAnsi="Calibri"/>
          <w:b/>
          <w:sz w:val="22"/>
          <w:szCs w:val="22"/>
        </w:rPr>
      </w:pPr>
    </w:p>
    <w:p w:rsidR="00533274" w:rsidRPr="001F7819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:rsidR="00533274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Хаснователє хтори маю право участвовац у розподзельованю средствох то општини и городи на териториї Автономней Покраїни Войводини.</w:t>
      </w:r>
    </w:p>
    <w:p w:rsidR="00533274" w:rsidRPr="001F7819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</w:p>
    <w:p w:rsidR="00533274" w:rsidRPr="001F7819" w:rsidRDefault="00533274" w:rsidP="00533274">
      <w:pPr>
        <w:ind w:firstLine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2. Критериюми </w:t>
      </w:r>
      <w:r w:rsidR="009061F1">
        <w:rPr>
          <w:rFonts w:ascii="Calibri" w:hAnsi="Calibri"/>
          <w:i/>
          <w:sz w:val="22"/>
          <w:szCs w:val="22"/>
        </w:rPr>
        <w:t xml:space="preserve">за </w:t>
      </w:r>
      <w:r>
        <w:rPr>
          <w:rFonts w:ascii="Calibri" w:hAnsi="Calibri"/>
          <w:i/>
          <w:sz w:val="22"/>
          <w:szCs w:val="22"/>
        </w:rPr>
        <w:t>розподзельован</w:t>
      </w:r>
      <w:r w:rsidR="009061F1">
        <w:rPr>
          <w:rFonts w:ascii="Calibri" w:hAnsi="Calibri"/>
          <w:i/>
          <w:sz w:val="22"/>
          <w:szCs w:val="22"/>
        </w:rPr>
        <w:t>є</w:t>
      </w:r>
      <w:r>
        <w:rPr>
          <w:rFonts w:ascii="Calibri" w:hAnsi="Calibri"/>
          <w:i/>
          <w:sz w:val="22"/>
          <w:szCs w:val="22"/>
        </w:rPr>
        <w:t xml:space="preserve"> средствох</w:t>
      </w:r>
    </w:p>
    <w:p w:rsidR="00533274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розподзельованє средствох по Правилнїку о условийох реґресованя превоженя школярох штреднїх школох у АП Войводини тоти:</w:t>
      </w:r>
    </w:p>
    <w:p w:rsidR="00533274" w:rsidRPr="00BD73A1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</w:p>
    <w:p w:rsidR="00533274" w:rsidRPr="00747A07" w:rsidRDefault="00533274" w:rsidP="009061F1">
      <w:pPr>
        <w:pStyle w:val="1teks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47A07">
        <w:rPr>
          <w:rFonts w:asciiTheme="minorHAnsi" w:hAnsiTheme="minorHAnsi" w:cs="Times New Roman"/>
          <w:sz w:val="22"/>
          <w:szCs w:val="22"/>
        </w:rPr>
        <w:t>число школярох штреднїх школох з подруча општини</w:t>
      </w:r>
      <w:r w:rsidRPr="00747A07">
        <w:rPr>
          <w:rFonts w:asciiTheme="minorHAnsi" w:hAnsiTheme="minorHAnsi"/>
          <w:sz w:val="22"/>
          <w:szCs w:val="22"/>
        </w:rPr>
        <w:t xml:space="preserve"> або городу </w:t>
      </w:r>
      <w:bookmarkStart w:id="0" w:name="SADRZAJ_015"/>
      <w:r w:rsidRPr="00747A07">
        <w:rPr>
          <w:rFonts w:asciiTheme="minorHAnsi" w:hAnsiTheme="minorHAnsi"/>
          <w:sz w:val="22"/>
          <w:szCs w:val="22"/>
        </w:rPr>
        <w:t xml:space="preserve">хтори каждодньово путую од места биваня по школу, </w:t>
      </w:r>
    </w:p>
    <w:p w:rsidR="00533274" w:rsidRPr="006608AF" w:rsidRDefault="00533274" w:rsidP="00533274">
      <w:pPr>
        <w:pStyle w:val="1teks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релациї путованя, </w:t>
      </w:r>
    </w:p>
    <w:p w:rsidR="00533274" w:rsidRPr="006608AF" w:rsidRDefault="00533274" w:rsidP="00533274">
      <w:pPr>
        <w:pStyle w:val="1teks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ступня розвитосци општини або городу у Автономней </w:t>
      </w:r>
      <w:bookmarkEnd w:id="0"/>
      <w:r>
        <w:rPr>
          <w:rFonts w:ascii="Calibri" w:hAnsi="Calibri"/>
          <w:sz w:val="22"/>
          <w:szCs w:val="22"/>
        </w:rPr>
        <w:t>Покраїни Войводини, яки утвердзени з актом Влади Републики Сербиї и</w:t>
      </w:r>
    </w:p>
    <w:p w:rsidR="00533274" w:rsidRPr="006608AF" w:rsidRDefault="00533274" w:rsidP="00533274">
      <w:pPr>
        <w:pStyle w:val="1teks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можлївосци финансованя з општинского/городского буджету.</w:t>
      </w:r>
    </w:p>
    <w:p w:rsidR="00533274" w:rsidRPr="00BD73A1" w:rsidRDefault="00533274" w:rsidP="00533274">
      <w:pPr>
        <w:jc w:val="both"/>
        <w:rPr>
          <w:rFonts w:ascii="Calibri" w:hAnsi="Calibri"/>
          <w:sz w:val="22"/>
          <w:szCs w:val="22"/>
          <w:lang w:val="ru-RU"/>
        </w:rPr>
      </w:pPr>
    </w:p>
    <w:p w:rsidR="00533274" w:rsidRDefault="00533274" w:rsidP="00533274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СПОСОБ ПОДНОШЕНЯ </w:t>
      </w:r>
      <w:r w:rsidR="009061F1">
        <w:rPr>
          <w:rFonts w:ascii="Calibri" w:hAnsi="Calibri"/>
          <w:b/>
          <w:sz w:val="22"/>
          <w:szCs w:val="22"/>
        </w:rPr>
        <w:t>ПРИЯВИ</w:t>
      </w:r>
    </w:p>
    <w:p w:rsidR="00533274" w:rsidRPr="00B1790B" w:rsidRDefault="00533274" w:rsidP="00533274">
      <w:pPr>
        <w:jc w:val="both"/>
        <w:rPr>
          <w:rFonts w:ascii="Calibri" w:hAnsi="Calibri"/>
          <w:b/>
          <w:sz w:val="22"/>
          <w:szCs w:val="22"/>
        </w:rPr>
      </w:pPr>
    </w:p>
    <w:p w:rsidR="00533274" w:rsidRPr="001F7819" w:rsidRDefault="00533274" w:rsidP="00533274">
      <w:pPr>
        <w:ind w:firstLine="7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Прияви за додзельованє средствох ше подноши на єдинственим конкурсним формуларе Секретарияту (з прилогами). Комплетну конкурсну документацию мож превжац од </w:t>
      </w:r>
      <w:r w:rsidRPr="00967788">
        <w:rPr>
          <w:rFonts w:ascii="Calibri" w:hAnsi="Calibri"/>
          <w:b/>
          <w:sz w:val="22"/>
          <w:szCs w:val="22"/>
          <w:u w:val="single"/>
        </w:rPr>
        <w:t>13. фебруара 2017. року</w:t>
      </w:r>
      <w:r>
        <w:rPr>
          <w:rFonts w:ascii="Calibri" w:hAnsi="Calibri"/>
          <w:sz w:val="22"/>
          <w:szCs w:val="22"/>
        </w:rPr>
        <w:t xml:space="preserve"> на web</w:t>
      </w:r>
      <w:r w:rsidR="0014231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адреси Секретарияту: </w:t>
      </w:r>
      <w:hyperlink r:id="rId7" w:history="1">
        <w:r w:rsidRPr="00BF305C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Pr="00967788">
        <w:rPr>
          <w:rFonts w:ascii="Calibri" w:hAnsi="Calibri"/>
          <w:sz w:val="22"/>
          <w:szCs w:val="22"/>
        </w:rPr>
        <w:t>.</w:t>
      </w:r>
    </w:p>
    <w:p w:rsidR="00142313" w:rsidRDefault="00142313" w:rsidP="00533274">
      <w:pPr>
        <w:ind w:firstLine="720"/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533274" w:rsidRPr="001F7819" w:rsidRDefault="00533274" w:rsidP="00533274">
      <w:pPr>
        <w:ind w:firstLine="72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533274" w:rsidRPr="00967788" w:rsidRDefault="00533274" w:rsidP="00533274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33274" w:rsidRPr="00DA09AA" w:rsidRDefault="00533274" w:rsidP="00533274">
      <w:pPr>
        <w:numPr>
          <w:ilvl w:val="0"/>
          <w:numId w:val="2"/>
        </w:numPr>
        <w:tabs>
          <w:tab w:val="clear" w:pos="1440"/>
          <w:tab w:val="num" w:pos="1260"/>
        </w:tabs>
        <w:ind w:left="1260"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Прилог число 1 и 1а – Таблїчки о калкулацийох трошкох превоженя школярох штреднїх школох з ценовнїками мешачних школярских картох,</w:t>
      </w:r>
    </w:p>
    <w:p w:rsidR="00533274" w:rsidRPr="001F7819" w:rsidRDefault="00533274" w:rsidP="00533274">
      <w:pPr>
        <w:numPr>
          <w:ilvl w:val="0"/>
          <w:numId w:val="2"/>
        </w:numPr>
        <w:tabs>
          <w:tab w:val="clear" w:pos="1440"/>
          <w:tab w:val="num" w:pos="1260"/>
        </w:tabs>
        <w:ind w:left="1260"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2 – Таблїчк</w:t>
      </w:r>
      <w:r w:rsidR="00142313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з основнима податками у вязи з реґресованьом превоженя школярох штреднїх школох, </w:t>
      </w:r>
    </w:p>
    <w:p w:rsidR="00533274" w:rsidRPr="001F7819" w:rsidRDefault="00533274" w:rsidP="00533274">
      <w:pPr>
        <w:numPr>
          <w:ilvl w:val="0"/>
          <w:numId w:val="2"/>
        </w:numPr>
        <w:tabs>
          <w:tab w:val="clear" w:pos="1440"/>
          <w:tab w:val="num" w:pos="1260"/>
        </w:tabs>
        <w:ind w:left="1260"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3 – Список школярох-путнїкох штреднїх школох у медзигородским транспорту у школским 2016/2017 року на подручу општини/городу, </w:t>
      </w:r>
    </w:p>
    <w:p w:rsidR="00533274" w:rsidRDefault="00533274" w:rsidP="00533274">
      <w:pPr>
        <w:numPr>
          <w:ilvl w:val="0"/>
          <w:numId w:val="2"/>
        </w:numPr>
        <w:tabs>
          <w:tab w:val="clear" w:pos="1440"/>
          <w:tab w:val="num" w:pos="1260"/>
        </w:tabs>
        <w:ind w:left="1260"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4 – Финансийни план реґресованя превоженя школярох штреднїх школох у општини/городзе з прецену потребних средствох за 2017. рок и</w:t>
      </w:r>
    </w:p>
    <w:p w:rsidR="00533274" w:rsidRPr="008C6062" w:rsidRDefault="00533274" w:rsidP="00533274">
      <w:pPr>
        <w:numPr>
          <w:ilvl w:val="0"/>
          <w:numId w:val="2"/>
        </w:numPr>
        <w:tabs>
          <w:tab w:val="clear" w:pos="1440"/>
          <w:tab w:val="num" w:pos="1260"/>
        </w:tabs>
        <w:ind w:left="1434" w:right="180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5 – Фотокопию потвердзеня о порцийним идентификацийним чишлє.</w:t>
      </w:r>
    </w:p>
    <w:p w:rsidR="00533274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</w:p>
    <w:p w:rsidR="00533274" w:rsidRPr="009D7825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ше доручує по пошти на адресу: Покраїнски секретарият за образованє, предписаня, управу и национални меншини – национални заєднїци, з назначеньом: «За конкурс – реґресованє превоженя школярох штреднїх школох», Булевар Михайла Пупина 16, 21000 Нови Сад, або ше их подноши особнє, з придаваньом на писарнїци покраїнских орґанох управи у Новим Садзе (у прижемю будинку Покраїнскей влади). </w:t>
      </w:r>
    </w:p>
    <w:p w:rsidR="00533274" w:rsidRPr="001F7819" w:rsidRDefault="00533274" w:rsidP="00533274">
      <w:pPr>
        <w:ind w:firstLine="7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Конкурс то 3. марец 2017. року. </w:t>
      </w:r>
    </w:p>
    <w:p w:rsidR="00533274" w:rsidRPr="001F7819" w:rsidRDefault="00533274" w:rsidP="00533274">
      <w:pPr>
        <w:ind w:firstLine="72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533274" w:rsidRPr="001F7819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:rsidR="00533274" w:rsidRPr="001F7819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Резултати Конкурса буду обявени на интернет боку Секретарияту. </w:t>
      </w:r>
    </w:p>
    <w:p w:rsidR="00533274" w:rsidRPr="001F7819" w:rsidRDefault="00533274" w:rsidP="00533274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Додатни информациї у вязи </w:t>
      </w:r>
      <w:r w:rsidR="00142313">
        <w:rPr>
          <w:rFonts w:ascii="Calibri" w:hAnsi="Calibri"/>
          <w:sz w:val="22"/>
          <w:szCs w:val="22"/>
        </w:rPr>
        <w:t xml:space="preserve">зоз </w:t>
      </w:r>
      <w:r>
        <w:rPr>
          <w:rFonts w:ascii="Calibri" w:hAnsi="Calibri"/>
          <w:sz w:val="22"/>
          <w:szCs w:val="22"/>
        </w:rPr>
        <w:t>Конкурс</w:t>
      </w:r>
      <w:r w:rsidR="00142313">
        <w:rPr>
          <w:rFonts w:ascii="Calibri" w:hAnsi="Calibri"/>
          <w:sz w:val="22"/>
          <w:szCs w:val="22"/>
        </w:rPr>
        <w:t>ом</w:t>
      </w:r>
      <w:r>
        <w:rPr>
          <w:rFonts w:ascii="Calibri" w:hAnsi="Calibri"/>
          <w:sz w:val="22"/>
          <w:szCs w:val="22"/>
        </w:rPr>
        <w:t xml:space="preserve"> мож достац у Секретарияту на телефон 021/487 4262 и 487 46 02. </w:t>
      </w:r>
    </w:p>
    <w:p w:rsidR="00533274" w:rsidRPr="001F7819" w:rsidRDefault="00533274" w:rsidP="00533274">
      <w:pPr>
        <w:jc w:val="both"/>
        <w:rPr>
          <w:rFonts w:ascii="Calibri" w:hAnsi="Calibri"/>
          <w:sz w:val="22"/>
          <w:szCs w:val="22"/>
        </w:rPr>
      </w:pPr>
    </w:p>
    <w:p w:rsidR="00533274" w:rsidRPr="009D7825" w:rsidRDefault="00142313" w:rsidP="00533274">
      <w:pPr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533274" w:rsidRPr="009D7825" w:rsidRDefault="00533274" w:rsidP="00533274">
      <w:pPr>
        <w:ind w:left="6372"/>
        <w:jc w:val="center"/>
        <w:rPr>
          <w:rFonts w:ascii="Calibri" w:hAnsi="Calibri"/>
          <w:sz w:val="22"/>
          <w:szCs w:val="22"/>
        </w:rPr>
      </w:pPr>
    </w:p>
    <w:p w:rsidR="003C3951" w:rsidRPr="00142313" w:rsidRDefault="00533274" w:rsidP="00142313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  <w:bookmarkStart w:id="1" w:name="_GoBack"/>
      <w:bookmarkEnd w:id="1"/>
    </w:p>
    <w:sectPr w:rsidR="003C3951" w:rsidRPr="00142313" w:rsidSect="001614A6">
      <w:pgSz w:w="11906" w:h="16838" w:code="9"/>
      <w:pgMar w:top="1417" w:right="1417" w:bottom="1417" w:left="1417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74"/>
    <w:rsid w:val="00142313"/>
    <w:rsid w:val="003C3951"/>
    <w:rsid w:val="00533274"/>
    <w:rsid w:val="0090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3274"/>
    <w:pPr>
      <w:jc w:val="both"/>
    </w:pPr>
  </w:style>
  <w:style w:type="character" w:customStyle="1" w:styleId="BodyTextChar">
    <w:name w:val="Body Text Char"/>
    <w:basedOn w:val="DefaultParagraphFont"/>
    <w:link w:val="BodyText"/>
    <w:rsid w:val="00533274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Hyperlink">
    <w:name w:val="Hyperlink"/>
    <w:rsid w:val="00533274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533274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7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3274"/>
    <w:pPr>
      <w:jc w:val="both"/>
    </w:pPr>
  </w:style>
  <w:style w:type="character" w:customStyle="1" w:styleId="BodyTextChar">
    <w:name w:val="Body Text Char"/>
    <w:basedOn w:val="DefaultParagraphFont"/>
    <w:link w:val="BodyText"/>
    <w:rsid w:val="00533274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Hyperlink">
    <w:name w:val="Hyperlink"/>
    <w:rsid w:val="00533274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533274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7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3</cp:revision>
  <dcterms:created xsi:type="dcterms:W3CDTF">2017-02-09T14:38:00Z</dcterms:created>
  <dcterms:modified xsi:type="dcterms:W3CDTF">2017-02-10T07:08:00Z</dcterms:modified>
</cp:coreProperties>
</file>