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BF7688" w:rsidTr="00874C11">
        <w:trPr>
          <w:trHeight w:val="1975"/>
        </w:trPr>
        <w:tc>
          <w:tcPr>
            <w:tcW w:w="2552" w:type="dxa"/>
            <w:gridSpan w:val="2"/>
          </w:tcPr>
          <w:p w:rsidR="006B0C94" w:rsidRPr="00BF768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BF7688">
              <w:rPr>
                <w:noProof/>
                <w:color w:val="000000"/>
                <w:lang w:val="en-US"/>
              </w:rPr>
              <w:drawing>
                <wp:inline distT="0" distB="0" distL="0" distR="0" wp14:anchorId="086F0369" wp14:editId="25E28965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BF7688" w:rsidRDefault="00BE5ECD" w:rsidP="00874C11">
            <w:pPr>
              <w:tabs>
                <w:tab w:val="center" w:pos="4703"/>
                <w:tab w:val="right" w:pos="9406"/>
              </w:tabs>
            </w:pPr>
            <w:r>
              <w:t>Srbská republika</w:t>
            </w:r>
          </w:p>
          <w:p w:rsidR="006B0C94" w:rsidRPr="00BF7688" w:rsidRDefault="00BE5ECD" w:rsidP="00874C11">
            <w:r>
              <w:t xml:space="preserve">Autonómna pokrajina Vojvodina </w:t>
            </w:r>
          </w:p>
          <w:p w:rsidR="006B0C94" w:rsidRPr="00BF7688" w:rsidRDefault="00BE5ECD" w:rsidP="00874C11">
            <w:pPr>
              <w:rPr>
                <w:b/>
                <w:lang w:val="sr-Cyrl-RS"/>
              </w:rPr>
            </w:pPr>
            <w:r>
              <w:rPr>
                <w:b/>
              </w:rPr>
              <w:t>Pokrajinský sekretariát vzdelávania</w:t>
            </w:r>
            <w:r w:rsidR="006B0C94" w:rsidRPr="00BF7688">
              <w:rPr>
                <w:b/>
              </w:rPr>
              <w:t xml:space="preserve">, </w:t>
            </w:r>
            <w:r>
              <w:rPr>
                <w:b/>
              </w:rPr>
              <w:t>predpisov</w:t>
            </w:r>
            <w:r w:rsidR="006B0C94" w:rsidRPr="00BF7688">
              <w:rPr>
                <w:b/>
              </w:rPr>
              <w:t>,</w:t>
            </w:r>
          </w:p>
          <w:p w:rsidR="00BE5ECD" w:rsidRDefault="00BE5ECD" w:rsidP="00BE5ECD">
            <w:pPr>
              <w:rPr>
                <w:b/>
              </w:rPr>
            </w:pPr>
            <w:r>
              <w:rPr>
                <w:b/>
              </w:rPr>
              <w:t>správy</w:t>
            </w:r>
            <w:r w:rsidR="006B0C94" w:rsidRPr="00BF7688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6B0C94" w:rsidRPr="00BF7688">
              <w:rPr>
                <w:b/>
              </w:rPr>
              <w:t xml:space="preserve"> </w:t>
            </w:r>
            <w:r>
              <w:rPr>
                <w:b/>
              </w:rPr>
              <w:t xml:space="preserve">národnostných menšín </w:t>
            </w:r>
            <w:r w:rsidR="006B0C94" w:rsidRPr="00BF7688">
              <w:rPr>
                <w:b/>
              </w:rPr>
              <w:t xml:space="preserve">– </w:t>
            </w:r>
            <w:r>
              <w:rPr>
                <w:b/>
              </w:rPr>
              <w:t xml:space="preserve">národnostných spoločenstiev </w:t>
            </w:r>
          </w:p>
          <w:p w:rsidR="006B0C94" w:rsidRPr="00BF7688" w:rsidRDefault="00BE5ECD" w:rsidP="00BE5ECD">
            <w:r w:rsidRPr="00BC73C1">
              <w:t>Bulvár</w:t>
            </w:r>
            <w:r w:rsidR="006B0C94" w:rsidRPr="00BF7688">
              <w:t xml:space="preserve"> </w:t>
            </w:r>
            <w:r>
              <w:t xml:space="preserve">Mihajla Pupina </w:t>
            </w:r>
            <w:r w:rsidR="006B0C94" w:rsidRPr="00BF7688">
              <w:t xml:space="preserve">16, 21000 </w:t>
            </w:r>
            <w:r>
              <w:t>Nový Sad</w:t>
            </w:r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</w:pPr>
            <w:r w:rsidRPr="00BF7688">
              <w:t>Т: +381 21  487  41 83</w:t>
            </w:r>
          </w:p>
          <w:p w:rsidR="006B0C94" w:rsidRPr="00BF7688" w:rsidRDefault="00793959" w:rsidP="00874C11">
            <w:pPr>
              <w:tabs>
                <w:tab w:val="center" w:pos="4703"/>
                <w:tab w:val="right" w:pos="9406"/>
              </w:tabs>
            </w:pPr>
            <w:hyperlink r:id="rId8" w:history="1">
              <w:r w:rsidR="006B0C94" w:rsidRPr="00BF7688">
                <w:rPr>
                  <w:rStyle w:val="Hyperlink"/>
                </w:rPr>
                <w:t>ounz@vojvodinа.gov.rs</w:t>
              </w:r>
            </w:hyperlink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BF7688" w:rsidTr="00E97BC6">
        <w:trPr>
          <w:trHeight w:val="305"/>
        </w:trPr>
        <w:tc>
          <w:tcPr>
            <w:tcW w:w="1458" w:type="dxa"/>
          </w:tcPr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BF7688" w:rsidRDefault="00BE5ECD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ČÍSLO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</w:rPr>
              <w:t>: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</w:rPr>
              <w:t>128-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451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</w:rPr>
              <w:t>-58/201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7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01</w:t>
            </w:r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BF7688" w:rsidRDefault="00BE5ECD" w:rsidP="006B0C94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sk-SK"/>
              </w:rPr>
              <w:t>DÁTUM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ru-RU"/>
              </w:rPr>
              <w:t>: 0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8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ru-RU"/>
              </w:rPr>
              <w:t>.02.</w:t>
            </w:r>
            <w:r w:rsidR="006B0C94" w:rsidRPr="00BF7688">
              <w:rPr>
                <w:rFonts w:eastAsia="Calibri"/>
                <w:color w:val="000000"/>
                <w:sz w:val="22"/>
                <w:szCs w:val="22"/>
                <w:lang w:val="sr-Cyrl-CS"/>
              </w:rPr>
              <w:t>2017.</w:t>
            </w:r>
          </w:p>
        </w:tc>
      </w:tr>
    </w:tbl>
    <w:p w:rsidR="00A501AC" w:rsidRPr="00BF7688" w:rsidRDefault="00A501AC" w:rsidP="00E97BC6">
      <w:pPr>
        <w:spacing w:before="240"/>
        <w:jc w:val="both"/>
        <w:rPr>
          <w:rFonts w:ascii="Calibri" w:hAnsi="Calibri"/>
          <w:color w:val="339966"/>
          <w:sz w:val="22"/>
          <w:szCs w:val="22"/>
          <w:lang w:val="sr-Cyrl-CS"/>
        </w:rPr>
      </w:pPr>
      <w:r w:rsidRPr="00BF7688">
        <w:rPr>
          <w:rFonts w:ascii="Calibri" w:hAnsi="Calibri" w:cs="Arial"/>
          <w:color w:val="0000FF"/>
          <w:sz w:val="22"/>
          <w:szCs w:val="22"/>
          <w:lang w:val="sr-Cyrl-CS"/>
        </w:rPr>
        <w:t xml:space="preserve">           </w:t>
      </w:r>
      <w:r w:rsidR="00BE5ECD">
        <w:rPr>
          <w:rFonts w:ascii="Calibri" w:hAnsi="Calibri" w:cs="Arial"/>
          <w:sz w:val="22"/>
          <w:szCs w:val="22"/>
          <w:lang w:val="sk-SK"/>
        </w:rPr>
        <w:t>Podľa článku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3 </w:t>
      </w:r>
      <w:r w:rsidR="00BE5ECD">
        <w:rPr>
          <w:rFonts w:ascii="Calibri" w:hAnsi="Calibri" w:cs="Arial"/>
          <w:sz w:val="22"/>
          <w:szCs w:val="22"/>
          <w:lang w:val="sk-SK"/>
        </w:rPr>
        <w:t>Pravidiel pridelenia rozpočtových prostriedkov Pokrajinského sekretariátu vzdelávania</w:t>
      </w:r>
      <w:r w:rsidRPr="00BF7688">
        <w:rPr>
          <w:rFonts w:ascii="Calibri" w:hAnsi="Calibri" w:cs="Arial"/>
          <w:sz w:val="22"/>
          <w:szCs w:val="22"/>
        </w:rPr>
        <w:t xml:space="preserve">, </w:t>
      </w:r>
      <w:r w:rsidR="00BE5ECD">
        <w:rPr>
          <w:rFonts w:ascii="Calibri" w:hAnsi="Calibri" w:cs="Arial"/>
          <w:sz w:val="22"/>
          <w:szCs w:val="22"/>
        </w:rPr>
        <w:t>predpisov</w:t>
      </w:r>
      <w:r w:rsidRPr="00BF7688">
        <w:rPr>
          <w:rFonts w:ascii="Calibri" w:hAnsi="Calibri" w:cs="Arial"/>
          <w:sz w:val="22"/>
          <w:szCs w:val="22"/>
        </w:rPr>
        <w:t xml:space="preserve">, </w:t>
      </w:r>
      <w:r w:rsidR="00BE5ECD">
        <w:rPr>
          <w:rFonts w:ascii="Calibri" w:hAnsi="Calibri" w:cs="Arial"/>
          <w:sz w:val="22"/>
          <w:szCs w:val="22"/>
        </w:rPr>
        <w:t>správy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k-SK"/>
        </w:rPr>
        <w:t>a</w:t>
      </w:r>
      <w:r w:rsidR="00BE5ECD">
        <w:rPr>
          <w:rFonts w:ascii="Calibri" w:hAnsi="Calibri" w:cs="Arial"/>
          <w:sz w:val="22"/>
          <w:szCs w:val="22"/>
          <w:lang w:val="sr-Cyrl-CS"/>
        </w:rPr>
        <w:t> </w:t>
      </w:r>
      <w:r w:rsidR="00BE5ECD">
        <w:rPr>
          <w:rFonts w:ascii="Calibri" w:hAnsi="Calibri" w:cs="Arial"/>
          <w:sz w:val="22"/>
          <w:szCs w:val="22"/>
          <w:lang w:val="sk-SK"/>
        </w:rPr>
        <w:t>národnostných menšín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r-Cyrl-CS"/>
        </w:rPr>
        <w:t>–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k-SK"/>
        </w:rPr>
        <w:t>národnostných spoločentiev na financovanie a spolufinancovanie programov a projektov v oblasti základného a stredného vzdelávania a</w:t>
      </w:r>
      <w:r w:rsidRPr="00BF7688">
        <w:rPr>
          <w:rFonts w:ascii="Calibri" w:hAnsi="Calibri" w:cs="Arial"/>
          <w:sz w:val="22"/>
          <w:szCs w:val="22"/>
        </w:rPr>
        <w:t xml:space="preserve"> </w:t>
      </w:r>
      <w:r w:rsidR="00BE5ECD">
        <w:rPr>
          <w:rFonts w:ascii="Calibri" w:hAnsi="Calibri" w:cs="Arial"/>
          <w:sz w:val="22"/>
          <w:szCs w:val="22"/>
        </w:rPr>
        <w:t>výchovy v</w:t>
      </w:r>
      <w:r w:rsidR="00BE5ECD">
        <w:rPr>
          <w:rFonts w:ascii="Calibri" w:hAnsi="Calibri" w:cs="Arial"/>
          <w:sz w:val="22"/>
          <w:szCs w:val="22"/>
          <w:lang w:val="sr-Cyrl-CS"/>
        </w:rPr>
        <w:t> </w:t>
      </w:r>
      <w:r w:rsidR="00BE5ECD">
        <w:rPr>
          <w:rFonts w:ascii="Calibri" w:hAnsi="Calibri" w:cs="Arial"/>
          <w:sz w:val="22"/>
          <w:szCs w:val="22"/>
          <w:lang w:val="sk-SK"/>
        </w:rPr>
        <w:t>Autonómnej pokrajine Vojvodine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BF7688">
        <w:rPr>
          <w:rFonts w:ascii="Calibri" w:hAnsi="Calibri" w:cs="Arial"/>
          <w:sz w:val="22"/>
          <w:szCs w:val="22"/>
          <w:lang w:val="ru-RU"/>
        </w:rPr>
        <w:t>(</w:t>
      </w:r>
      <w:r w:rsidR="00BE5ECD">
        <w:rPr>
          <w:rFonts w:ascii="Calibri" w:hAnsi="Calibri" w:cs="Arial"/>
          <w:sz w:val="22"/>
          <w:szCs w:val="22"/>
          <w:lang w:val="sk-SK"/>
        </w:rPr>
        <w:t>Úradný vestník APV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k-SK"/>
        </w:rPr>
        <w:t>č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. </w:t>
      </w:r>
      <w:r w:rsidR="004C6EDE" w:rsidRPr="00BF7688">
        <w:rPr>
          <w:rFonts w:ascii="Calibri" w:hAnsi="Calibri" w:cs="Arial"/>
          <w:sz w:val="22"/>
          <w:szCs w:val="22"/>
          <w:lang w:val="en-US"/>
        </w:rPr>
        <w:t>6</w:t>
      </w:r>
      <w:r w:rsidRPr="00BF7688">
        <w:rPr>
          <w:rFonts w:ascii="Calibri" w:hAnsi="Calibri" w:cs="Arial"/>
          <w:sz w:val="22"/>
          <w:szCs w:val="22"/>
          <w:lang w:val="ru-RU"/>
        </w:rPr>
        <w:t>/1</w:t>
      </w:r>
      <w:r w:rsidRPr="00BF7688">
        <w:rPr>
          <w:rFonts w:ascii="Calibri" w:hAnsi="Calibri" w:cs="Arial"/>
          <w:sz w:val="22"/>
          <w:szCs w:val="22"/>
        </w:rPr>
        <w:t>7)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k-SK"/>
        </w:rPr>
        <w:t>a v súvislosti v</w:t>
      </w:r>
      <w:r w:rsidR="00BE5ECD">
        <w:rPr>
          <w:rFonts w:ascii="Calibri" w:hAnsi="Calibri" w:cs="Arial"/>
          <w:sz w:val="22"/>
          <w:szCs w:val="22"/>
          <w:lang w:val="sr-Cyrl-CS"/>
        </w:rPr>
        <w:t> </w:t>
      </w:r>
      <w:r w:rsidR="00BE5ECD">
        <w:rPr>
          <w:rFonts w:ascii="Calibri" w:hAnsi="Calibri" w:cs="Arial"/>
          <w:sz w:val="22"/>
          <w:szCs w:val="22"/>
          <w:lang w:val="sk-SK"/>
        </w:rPr>
        <w:t>Pokrajinským parlamentným uznesením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о </w:t>
      </w:r>
      <w:r w:rsidR="00BE5ECD">
        <w:rPr>
          <w:rFonts w:ascii="Calibri" w:hAnsi="Calibri" w:cs="Arial"/>
          <w:sz w:val="22"/>
          <w:szCs w:val="22"/>
          <w:lang w:val="sk-SK"/>
        </w:rPr>
        <w:t xml:space="preserve">rozpočte Autonómnej pokrajiny Vojvodiny </w:t>
      </w:r>
      <w:proofErr w:type="gramStart"/>
      <w:r w:rsidR="00BE5ECD">
        <w:rPr>
          <w:rFonts w:ascii="Calibri" w:hAnsi="Calibri" w:cs="Arial"/>
          <w:sz w:val="22"/>
          <w:szCs w:val="22"/>
          <w:lang w:val="sk-SK"/>
        </w:rPr>
        <w:t>na</w:t>
      </w:r>
      <w:proofErr w:type="gramEnd"/>
      <w:r w:rsidR="00BE5ECD">
        <w:rPr>
          <w:rFonts w:ascii="Calibri" w:hAnsi="Calibri" w:cs="Arial"/>
          <w:sz w:val="22"/>
          <w:szCs w:val="22"/>
          <w:lang w:val="sk-SK"/>
        </w:rPr>
        <w:t xml:space="preserve"> rok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201</w:t>
      </w:r>
      <w:r w:rsidRPr="00BF7688">
        <w:rPr>
          <w:rFonts w:ascii="Calibri" w:hAnsi="Calibri" w:cs="Arial"/>
          <w:sz w:val="22"/>
          <w:szCs w:val="22"/>
        </w:rPr>
        <w:t>7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(</w:t>
      </w:r>
      <w:r w:rsidR="00BE5ECD">
        <w:rPr>
          <w:rFonts w:ascii="Calibri" w:hAnsi="Calibri" w:cs="Arial"/>
          <w:sz w:val="22"/>
          <w:szCs w:val="22"/>
          <w:lang w:val="sk-SK"/>
        </w:rPr>
        <w:t>Úradný vestník APV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 </w:t>
      </w:r>
      <w:r w:rsidR="00BE5ECD">
        <w:rPr>
          <w:rFonts w:ascii="Calibri" w:hAnsi="Calibri" w:cs="Arial"/>
          <w:sz w:val="22"/>
          <w:szCs w:val="22"/>
          <w:lang w:val="sk-SK"/>
        </w:rPr>
        <w:t>č</w:t>
      </w:r>
      <w:r w:rsidRPr="00BF7688">
        <w:rPr>
          <w:rFonts w:ascii="Calibri" w:hAnsi="Calibri" w:cs="Arial"/>
          <w:sz w:val="22"/>
          <w:szCs w:val="22"/>
          <w:lang w:val="ru-RU"/>
        </w:rPr>
        <w:t>. 69/16),</w:t>
      </w:r>
      <w:r w:rsidRPr="00BF7688">
        <w:rPr>
          <w:rFonts w:ascii="Calibri" w:hAnsi="Calibri" w:cs="Arial"/>
          <w:color w:val="E36C0A"/>
          <w:sz w:val="22"/>
          <w:szCs w:val="22"/>
          <w:lang w:val="ru-RU"/>
        </w:rPr>
        <w:t xml:space="preserve"> </w:t>
      </w:r>
      <w:r w:rsidR="00BE5ECD" w:rsidRPr="00BE5ECD">
        <w:rPr>
          <w:rFonts w:ascii="Calibri" w:hAnsi="Calibri" w:cs="Arial"/>
          <w:sz w:val="22"/>
          <w:szCs w:val="22"/>
          <w:lang w:val="sk-SK"/>
        </w:rPr>
        <w:t>pokrajinský tajomník vzdelávania, predpisov, správy a národnostných menšín – národnostných spoločenstiev vypisuje</w:t>
      </w:r>
      <w:r w:rsidRPr="00BF7688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A501AC" w:rsidRPr="00BF7688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BE5ECD" w:rsidRDefault="00BE5ECD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sk-SK"/>
        </w:rPr>
      </w:pPr>
      <w:r>
        <w:rPr>
          <w:rFonts w:ascii="Calibri" w:hAnsi="Calibri"/>
          <w:b/>
          <w:color w:val="000000"/>
          <w:sz w:val="22"/>
          <w:szCs w:val="22"/>
          <w:lang w:val="sk-SK"/>
        </w:rPr>
        <w:t>SÚBEH</w:t>
      </w:r>
    </w:p>
    <w:p w:rsidR="00BE5ECD" w:rsidRDefault="00A501AC" w:rsidP="00BE5ECD">
      <w:pPr>
        <w:ind w:right="-360"/>
        <w:jc w:val="center"/>
        <w:rPr>
          <w:rFonts w:ascii="Calibri" w:hAnsi="Calibri"/>
          <w:b/>
          <w:sz w:val="22"/>
          <w:szCs w:val="22"/>
          <w:lang w:val="sk-SK"/>
        </w:rPr>
      </w:pP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BE5ECD">
        <w:rPr>
          <w:rFonts w:ascii="Calibri" w:hAnsi="Calibri"/>
          <w:b/>
          <w:color w:val="000000"/>
          <w:sz w:val="22"/>
          <w:szCs w:val="22"/>
          <w:lang w:val="sk-SK"/>
        </w:rPr>
        <w:t xml:space="preserve">NA FINANCOVANIE A SPOLUFINANCOVANIE PROJEKTOV V OBLASTI 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BE5ECD">
        <w:rPr>
          <w:rFonts w:ascii="Calibri" w:hAnsi="Calibri"/>
          <w:b/>
          <w:color w:val="000000"/>
          <w:sz w:val="22"/>
          <w:szCs w:val="22"/>
          <w:lang w:val="sk-SK"/>
        </w:rPr>
        <w:t xml:space="preserve">ZVÝŠENIA KVALITY VÝCHOVNO-VZDELÁVACIEHO PROCESU 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BE5ECD">
        <w:rPr>
          <w:rFonts w:ascii="Calibri" w:hAnsi="Calibri"/>
          <w:b/>
          <w:color w:val="000000"/>
          <w:sz w:val="22"/>
          <w:szCs w:val="22"/>
          <w:lang w:val="sk-SK"/>
        </w:rPr>
        <w:t xml:space="preserve">STREDNÉHO VZDELÁVANIA 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– </w:t>
      </w:r>
      <w:r w:rsidR="00BE5ECD">
        <w:rPr>
          <w:rFonts w:ascii="Calibri" w:hAnsi="Calibri"/>
          <w:b/>
          <w:color w:val="000000"/>
          <w:sz w:val="22"/>
          <w:szCs w:val="22"/>
          <w:lang w:val="sk-SK"/>
        </w:rPr>
        <w:t xml:space="preserve">TROVY ORGANIZOVANEJ PREPRAVY ŽIAKOV STREDNÝCH ŠKÔL SO SÍDLOM V AP VOJVODINE NA VEĽTRH VZDELÁVANIA V NOVOM </w:t>
      </w:r>
      <w:r w:rsidR="00BC73C1">
        <w:rPr>
          <w:rFonts w:ascii="Calibri" w:hAnsi="Calibri"/>
          <w:b/>
          <w:color w:val="000000"/>
          <w:sz w:val="22"/>
          <w:szCs w:val="22"/>
          <w:lang w:val="sk-SK"/>
        </w:rPr>
        <w:t>SADE</w:t>
      </w:r>
      <w:r w:rsidR="00BE5ECD">
        <w:rPr>
          <w:rFonts w:ascii="Calibri" w:hAnsi="Calibri"/>
          <w:b/>
          <w:color w:val="000000"/>
          <w:sz w:val="22"/>
          <w:szCs w:val="22"/>
          <w:lang w:val="sk-SK"/>
        </w:rPr>
        <w:t xml:space="preserve"> NA ROK 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Pr="00BF7688">
        <w:rPr>
          <w:rFonts w:ascii="Calibri" w:hAnsi="Calibri"/>
          <w:b/>
          <w:sz w:val="22"/>
          <w:szCs w:val="22"/>
          <w:lang w:val="sr-Cyrl-CS"/>
        </w:rPr>
        <w:t>2017</w:t>
      </w:r>
    </w:p>
    <w:p w:rsidR="00BE5ECD" w:rsidRDefault="00BE5ECD" w:rsidP="00BE5ECD">
      <w:pPr>
        <w:ind w:right="-360"/>
        <w:jc w:val="center"/>
        <w:rPr>
          <w:rFonts w:ascii="Calibri" w:hAnsi="Calibri"/>
          <w:b/>
          <w:sz w:val="22"/>
          <w:szCs w:val="22"/>
          <w:lang w:val="sk-SK"/>
        </w:rPr>
      </w:pPr>
    </w:p>
    <w:p w:rsidR="00A501AC" w:rsidRDefault="00BE5ECD" w:rsidP="00B02600">
      <w:pPr>
        <w:ind w:right="-360" w:firstLine="708"/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color w:val="000000"/>
          <w:sz w:val="22"/>
          <w:szCs w:val="22"/>
          <w:lang w:val="sk-SK"/>
        </w:rPr>
        <w:t>Pokrajinský sekretariát vzdelávania, predpiso</w:t>
      </w:r>
      <w:r w:rsidR="00B02600">
        <w:rPr>
          <w:rFonts w:ascii="Calibri" w:hAnsi="Calibri"/>
          <w:color w:val="000000"/>
          <w:sz w:val="22"/>
          <w:szCs w:val="22"/>
          <w:lang w:val="sk-SK"/>
        </w:rPr>
        <w:t>v</w:t>
      </w:r>
      <w:r>
        <w:rPr>
          <w:rFonts w:ascii="Calibri" w:hAnsi="Calibri"/>
          <w:color w:val="000000"/>
          <w:sz w:val="22"/>
          <w:szCs w:val="22"/>
          <w:lang w:val="sk-SK"/>
        </w:rPr>
        <w:t>, správy a národnostných menšín – národnostných spoločenstiev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v súlade s Finančným plánom a</w:t>
      </w:r>
      <w:r>
        <w:rPr>
          <w:rFonts w:ascii="Calibri" w:hAnsi="Calibri"/>
          <w:color w:val="000000"/>
          <w:sz w:val="22"/>
          <w:szCs w:val="22"/>
          <w:lang w:val="sr-Cyrl-CS"/>
        </w:rPr>
        <w:t> </w:t>
      </w:r>
      <w:r>
        <w:rPr>
          <w:rFonts w:ascii="Calibri" w:hAnsi="Calibri"/>
          <w:color w:val="000000"/>
          <w:sz w:val="22"/>
          <w:szCs w:val="22"/>
          <w:lang w:val="sk-SK"/>
        </w:rPr>
        <w:t xml:space="preserve">finančnými možnosťami v rozpočtovom roku </w:t>
      </w:r>
      <w:r w:rsidR="00A501AC" w:rsidRPr="00BF7688">
        <w:rPr>
          <w:rFonts w:ascii="Calibri" w:hAnsi="Calibri"/>
          <w:sz w:val="22"/>
          <w:szCs w:val="22"/>
          <w:lang w:val="sr-Cyrl-CS"/>
        </w:rPr>
        <w:t>201</w:t>
      </w:r>
      <w:r w:rsidR="00A501AC" w:rsidRPr="00BF7688">
        <w:rPr>
          <w:rFonts w:ascii="Calibri" w:hAnsi="Calibri"/>
          <w:sz w:val="22"/>
          <w:szCs w:val="22"/>
          <w:lang w:val="ru-RU"/>
        </w:rPr>
        <w:t>7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r>
        <w:rPr>
          <w:rFonts w:ascii="Calibri" w:hAnsi="Calibri"/>
          <w:color w:val="000000"/>
          <w:sz w:val="22"/>
          <w:szCs w:val="22"/>
          <w:lang w:val="sk-SK"/>
        </w:rPr>
        <w:t xml:space="preserve">budú financovať a spolufinancovať projekty v oblasti zvýšenia kvality výchovno-vzdelávacieho procesu 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– </w:t>
      </w:r>
      <w:r>
        <w:rPr>
          <w:rFonts w:ascii="Calibri" w:hAnsi="Calibri"/>
          <w:color w:val="000000"/>
          <w:sz w:val="22"/>
          <w:szCs w:val="22"/>
          <w:lang w:val="sk-SK"/>
        </w:rPr>
        <w:t>náklady organizovanej prepravy žiakov stredných škôl so sídlom v APV na Veľtrh vzdelávania v Novom Sade na rok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2017</w:t>
      </w:r>
      <w:r>
        <w:rPr>
          <w:rFonts w:ascii="Calibri" w:hAnsi="Calibri"/>
          <w:color w:val="000000"/>
          <w:sz w:val="22"/>
          <w:szCs w:val="22"/>
          <w:lang w:val="sk-SK"/>
        </w:rPr>
        <w:t xml:space="preserve"> v sume</w:t>
      </w:r>
      <w:r w:rsidR="00A501AC" w:rsidRPr="00BF7688">
        <w:rPr>
          <w:rFonts w:ascii="Calibri" w:hAnsi="Calibri"/>
          <w:sz w:val="22"/>
          <w:szCs w:val="22"/>
        </w:rPr>
        <w:t xml:space="preserve"> </w:t>
      </w:r>
      <w:r w:rsidR="00A501AC" w:rsidRPr="00BF7688">
        <w:rPr>
          <w:rFonts w:ascii="Calibri" w:hAnsi="Calibri"/>
          <w:b/>
          <w:sz w:val="22"/>
          <w:szCs w:val="22"/>
        </w:rPr>
        <w:t>3.000.000,</w:t>
      </w:r>
      <w:r w:rsidR="00A501AC" w:rsidRPr="00BF7688">
        <w:rPr>
          <w:rFonts w:ascii="Calibri" w:hAnsi="Calibri"/>
          <w:b/>
          <w:sz w:val="22"/>
          <w:szCs w:val="22"/>
          <w:lang w:val="sr-Cyrl-CS"/>
        </w:rPr>
        <w:t>00</w:t>
      </w:r>
      <w:r w:rsidR="00A501AC" w:rsidRPr="00BF768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dinárov</w:t>
      </w:r>
      <w:r w:rsidR="00A501AC" w:rsidRPr="00BF7688">
        <w:rPr>
          <w:rFonts w:ascii="Calibri" w:hAnsi="Calibri"/>
          <w:b/>
          <w:sz w:val="22"/>
          <w:szCs w:val="22"/>
          <w:lang w:val="sr-Cyrl-CS"/>
        </w:rPr>
        <w:t>.</w:t>
      </w:r>
    </w:p>
    <w:p w:rsidR="00B02600" w:rsidRPr="00B02600" w:rsidRDefault="00B02600" w:rsidP="00BE5ECD">
      <w:pPr>
        <w:ind w:right="-360"/>
        <w:jc w:val="center"/>
        <w:rPr>
          <w:rFonts w:ascii="Calibri" w:hAnsi="Calibri"/>
          <w:sz w:val="22"/>
          <w:szCs w:val="22"/>
          <w:lang w:val="sk-SK"/>
        </w:rPr>
      </w:pPr>
    </w:p>
    <w:p w:rsidR="00A501AC" w:rsidRPr="00BF7688" w:rsidRDefault="00B02600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Pr</w:t>
      </w:r>
      <w:r w:rsidR="00BC73C1">
        <w:rPr>
          <w:rFonts w:ascii="Calibri" w:hAnsi="Calibri"/>
          <w:sz w:val="22"/>
          <w:szCs w:val="22"/>
          <w:lang w:val="sk-SK"/>
        </w:rPr>
        <w:t>á</w:t>
      </w:r>
      <w:r w:rsidR="00BC73C1">
        <w:rPr>
          <w:rFonts w:ascii="Calibri" w:hAnsi="Calibri"/>
          <w:sz w:val="22"/>
          <w:szCs w:val="22"/>
          <w:lang w:val="sk-SK"/>
        </w:rPr>
        <w:t>vo zúčastniť sa Súbehu majú</w:t>
      </w:r>
      <w:r>
        <w:rPr>
          <w:rFonts w:ascii="Calibri" w:hAnsi="Calibri"/>
          <w:sz w:val="22"/>
          <w:szCs w:val="22"/>
          <w:lang w:val="sk-SK"/>
        </w:rPr>
        <w:t xml:space="preserve"> ustanovizne stredného vzdelania na území AP Vojvodiny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ktorých zakladateľkou je Srbská republik</w:t>
      </w:r>
      <w:r w:rsidR="00BC73C1">
        <w:rPr>
          <w:rFonts w:ascii="Calibri" w:hAnsi="Calibri"/>
          <w:sz w:val="22"/>
          <w:szCs w:val="22"/>
          <w:lang w:val="sk-SK"/>
        </w:rPr>
        <w:t>A</w:t>
      </w:r>
      <w:r>
        <w:rPr>
          <w:rFonts w:ascii="Calibri" w:hAnsi="Calibri"/>
          <w:sz w:val="22"/>
          <w:szCs w:val="22"/>
          <w:lang w:val="sk-SK"/>
        </w:rPr>
        <w:t>, autonómn</w:t>
      </w:r>
      <w:r w:rsidR="00BC73C1">
        <w:rPr>
          <w:rFonts w:ascii="Calibri" w:hAnsi="Calibri"/>
          <w:sz w:val="22"/>
          <w:szCs w:val="22"/>
          <w:lang w:val="sk-SK"/>
        </w:rPr>
        <w:t>A</w:t>
      </w:r>
      <w:r>
        <w:rPr>
          <w:rFonts w:ascii="Calibri" w:hAnsi="Calibri"/>
          <w:sz w:val="22"/>
          <w:szCs w:val="22"/>
          <w:lang w:val="sk-SK"/>
        </w:rPr>
        <w:t xml:space="preserve"> pokrajina alebo jednotky lokálnej samosprávy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. </w:t>
      </w:r>
      <w:r>
        <w:rPr>
          <w:rFonts w:ascii="Calibri" w:hAnsi="Calibri"/>
          <w:sz w:val="22"/>
          <w:szCs w:val="22"/>
          <w:lang w:val="sk-SK"/>
        </w:rPr>
        <w:t>Uvedené prostriedky sú určené na zvýšenie kvality vých</w:t>
      </w:r>
      <w:r w:rsidR="00BC73C1">
        <w:rPr>
          <w:rFonts w:ascii="Calibri" w:hAnsi="Calibri"/>
          <w:sz w:val="22"/>
          <w:szCs w:val="22"/>
          <w:lang w:val="sk-SK"/>
        </w:rPr>
        <w:t>ovno-vzdelávacieho procesu stre</w:t>
      </w:r>
      <w:r>
        <w:rPr>
          <w:rFonts w:ascii="Calibri" w:hAnsi="Calibri"/>
          <w:sz w:val="22"/>
          <w:szCs w:val="22"/>
          <w:lang w:val="sk-SK"/>
        </w:rPr>
        <w:t>dného vzdelávania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–</w:t>
      </w:r>
      <w:r w:rsidR="00A501AC" w:rsidRPr="00BF7688">
        <w:rPr>
          <w:rFonts w:ascii="Calibri" w:hAnsi="Calibri"/>
          <w:color w:val="000000"/>
          <w:sz w:val="22"/>
          <w:szCs w:val="22"/>
        </w:rPr>
        <w:t xml:space="preserve"> </w:t>
      </w:r>
      <w:r w:rsidR="00BC73C1">
        <w:rPr>
          <w:rFonts w:ascii="Calibri" w:hAnsi="Calibri"/>
          <w:color w:val="000000"/>
          <w:sz w:val="22"/>
          <w:szCs w:val="22"/>
        </w:rPr>
        <w:t>na</w:t>
      </w:r>
      <w:r>
        <w:rPr>
          <w:rFonts w:ascii="Calibri" w:hAnsi="Calibri"/>
          <w:color w:val="000000"/>
          <w:sz w:val="22"/>
          <w:szCs w:val="22"/>
        </w:rPr>
        <w:t xml:space="preserve"> trovy organizovanej prepravy žiakov stredných škôl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sk-SK"/>
        </w:rPr>
        <w:t>s</w:t>
      </w:r>
      <w:r w:rsidR="00BC73C1">
        <w:rPr>
          <w:rFonts w:ascii="Calibri" w:hAnsi="Calibri"/>
          <w:color w:val="000000"/>
          <w:sz w:val="22"/>
          <w:szCs w:val="22"/>
          <w:lang w:val="sk-SK"/>
        </w:rPr>
        <w:t>o</w:t>
      </w:r>
      <w:r>
        <w:rPr>
          <w:rFonts w:ascii="Calibri" w:hAnsi="Calibri"/>
          <w:color w:val="000000"/>
          <w:sz w:val="22"/>
          <w:szCs w:val="22"/>
          <w:lang w:val="sk-SK"/>
        </w:rPr>
        <w:t xml:space="preserve"> sídlom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sk-SK"/>
        </w:rPr>
        <w:t>v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sk-SK"/>
        </w:rPr>
        <w:t>APV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sk-SK"/>
        </w:rPr>
        <w:t>na Veľtrh vzdelávania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r>
        <w:rPr>
          <w:rFonts w:ascii="Calibri" w:hAnsi="Calibri"/>
          <w:color w:val="000000"/>
          <w:sz w:val="22"/>
          <w:szCs w:val="22"/>
          <w:lang w:val="sk-SK"/>
        </w:rPr>
        <w:t xml:space="preserve">ktorý sa uskutoční v období 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6-8. </w:t>
      </w:r>
      <w:r>
        <w:rPr>
          <w:rFonts w:ascii="Calibri" w:hAnsi="Calibri"/>
          <w:color w:val="000000"/>
          <w:sz w:val="22"/>
          <w:szCs w:val="22"/>
          <w:lang w:val="sk-SK"/>
        </w:rPr>
        <w:t>marca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2017 </w:t>
      </w:r>
      <w:r>
        <w:rPr>
          <w:rFonts w:ascii="Calibri" w:hAnsi="Calibri"/>
          <w:color w:val="000000"/>
          <w:sz w:val="22"/>
          <w:szCs w:val="22"/>
          <w:lang w:val="sk-SK"/>
        </w:rPr>
        <w:t>v Novom Sade</w:t>
      </w:r>
      <w:r w:rsidR="00A501AC" w:rsidRPr="00BF7688">
        <w:rPr>
          <w:rFonts w:ascii="Calibri" w:hAnsi="Calibri"/>
          <w:color w:val="000000"/>
          <w:sz w:val="22"/>
          <w:szCs w:val="22"/>
          <w:lang w:val="sr-Cyrl-CS"/>
        </w:rPr>
        <w:t>.</w:t>
      </w:r>
    </w:p>
    <w:p w:rsidR="00B02600" w:rsidRDefault="00A501AC" w:rsidP="00E97BC6">
      <w:pPr>
        <w:jc w:val="both"/>
        <w:rPr>
          <w:rFonts w:ascii="Calibri" w:hAnsi="Calibri"/>
          <w:sz w:val="22"/>
          <w:szCs w:val="22"/>
          <w:lang w:val="sk-SK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              </w:t>
      </w:r>
    </w:p>
    <w:p w:rsidR="00A501AC" w:rsidRDefault="00B02600" w:rsidP="00B02600">
      <w:pPr>
        <w:ind w:firstLine="465"/>
        <w:jc w:val="both"/>
        <w:rPr>
          <w:rFonts w:ascii="Calibri" w:hAnsi="Calibri"/>
          <w:i/>
          <w:color w:val="000000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Podávateľ prohlášky spolu</w:t>
      </w:r>
      <w:r w:rsidR="00BC73C1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s  prihláškou na súbeh musí odovzdať</w:t>
      </w:r>
      <w:r w:rsidR="00A501AC" w:rsidRPr="00BF7688">
        <w:rPr>
          <w:rFonts w:ascii="Calibri" w:hAnsi="Calibri"/>
          <w:i/>
          <w:color w:val="000000"/>
          <w:sz w:val="22"/>
          <w:szCs w:val="22"/>
          <w:lang w:val="ru-RU"/>
        </w:rPr>
        <w:t>:</w:t>
      </w:r>
    </w:p>
    <w:p w:rsidR="00B02600" w:rsidRPr="00B02600" w:rsidRDefault="00B02600" w:rsidP="00B02600">
      <w:pPr>
        <w:ind w:firstLine="465"/>
        <w:jc w:val="both"/>
        <w:rPr>
          <w:rFonts w:ascii="Calibri" w:hAnsi="Calibri"/>
          <w:i/>
          <w:color w:val="000000"/>
          <w:sz w:val="22"/>
          <w:szCs w:val="22"/>
          <w:lang w:val="sk-SK"/>
        </w:rPr>
      </w:pPr>
    </w:p>
    <w:p w:rsidR="00A501AC" w:rsidRPr="00BF7688" w:rsidRDefault="00EF3288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f</w:t>
      </w:r>
      <w:r w:rsidR="00B02600">
        <w:rPr>
          <w:rFonts w:ascii="Calibri" w:hAnsi="Calibri"/>
          <w:sz w:val="22"/>
          <w:szCs w:val="22"/>
          <w:lang w:val="sk-SK"/>
        </w:rPr>
        <w:t>otokópiu potvrdenia o daňovom identifikačno</w:t>
      </w:r>
      <w:r w:rsidR="00793959">
        <w:rPr>
          <w:rFonts w:ascii="Calibri" w:hAnsi="Calibri"/>
          <w:sz w:val="22"/>
          <w:szCs w:val="22"/>
          <w:lang w:val="sk-SK"/>
        </w:rPr>
        <w:t>m</w:t>
      </w:r>
      <w:r w:rsidR="00B02600">
        <w:rPr>
          <w:rFonts w:ascii="Calibri" w:hAnsi="Calibri"/>
          <w:sz w:val="22"/>
          <w:szCs w:val="22"/>
          <w:lang w:val="sk-SK"/>
        </w:rPr>
        <w:t xml:space="preserve"> čísle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</w:p>
    <w:p w:rsidR="00A501AC" w:rsidRPr="003B56AC" w:rsidRDefault="00EF3288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neviazanú ponuku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–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predbežný účet o cene prepravy žiakov na Veľtrh vzdelávania v Novom Sade s označeným </w:t>
      </w:r>
      <w:r w:rsidR="003B56AC">
        <w:rPr>
          <w:rFonts w:ascii="Calibri" w:hAnsi="Calibri"/>
          <w:sz w:val="22"/>
          <w:szCs w:val="22"/>
          <w:lang w:val="sk-SK"/>
        </w:rPr>
        <w:t>počtom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="003B56AC">
        <w:rPr>
          <w:rFonts w:ascii="Calibri" w:hAnsi="Calibri"/>
          <w:sz w:val="22"/>
          <w:szCs w:val="22"/>
          <w:lang w:val="sk-SK"/>
        </w:rPr>
        <w:t>žiakov úžívateľov služby</w:t>
      </w:r>
      <w:r w:rsidR="00A501AC" w:rsidRPr="00BF7688">
        <w:rPr>
          <w:rFonts w:ascii="Calibri" w:hAnsi="Calibri"/>
          <w:sz w:val="22"/>
          <w:szCs w:val="22"/>
          <w:lang w:val="sr-Cyrl-CS"/>
        </w:rPr>
        <w:t>.</w:t>
      </w:r>
    </w:p>
    <w:p w:rsidR="003B56AC" w:rsidRPr="00BF7688" w:rsidRDefault="003B56AC" w:rsidP="003B56A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k-SK"/>
        </w:rPr>
      </w:pPr>
      <w:r w:rsidRPr="00BF7688">
        <w:rPr>
          <w:rFonts w:ascii="Calibri" w:hAnsi="Calibri"/>
          <w:i/>
          <w:color w:val="000000"/>
          <w:sz w:val="22"/>
          <w:szCs w:val="22"/>
          <w:lang w:val="sr-Cyrl-CS"/>
        </w:rPr>
        <w:t xml:space="preserve"> </w:t>
      </w:r>
      <w:r w:rsidR="003B56AC" w:rsidRPr="003B56AC">
        <w:rPr>
          <w:rFonts w:ascii="Calibri" w:hAnsi="Calibri"/>
          <w:b/>
          <w:color w:val="000000"/>
          <w:sz w:val="22"/>
          <w:szCs w:val="22"/>
          <w:lang w:val="sk-SK"/>
        </w:rPr>
        <w:t>ROZHODOVANIE O ŽIADOSŤACH A</w:t>
      </w:r>
      <w:r w:rsidR="003B56AC" w:rsidRPr="003B56AC">
        <w:rPr>
          <w:rFonts w:ascii="Calibri" w:hAnsi="Calibri"/>
          <w:b/>
          <w:color w:val="000000"/>
          <w:sz w:val="22"/>
          <w:szCs w:val="22"/>
          <w:lang w:val="sr-Cyrl-CS"/>
        </w:rPr>
        <w:t> </w:t>
      </w:r>
      <w:r w:rsidR="003B56AC" w:rsidRPr="003B56AC">
        <w:rPr>
          <w:rFonts w:ascii="Calibri" w:hAnsi="Calibri"/>
          <w:b/>
          <w:color w:val="000000"/>
          <w:sz w:val="22"/>
          <w:szCs w:val="22"/>
          <w:lang w:val="sk-SK"/>
        </w:rPr>
        <w:t>SPÔSOB UCHÁDZANIA</w:t>
      </w:r>
    </w:p>
    <w:p w:rsidR="00793959" w:rsidRPr="003B56AC" w:rsidRDefault="00793959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О </w:t>
      </w:r>
      <w:r w:rsidR="003B56AC">
        <w:rPr>
          <w:rFonts w:ascii="Calibri" w:hAnsi="Calibri"/>
          <w:sz w:val="22"/>
          <w:szCs w:val="22"/>
          <w:lang w:val="sk-SK"/>
        </w:rPr>
        <w:t>pridelení prostriedkov užívateľom rozhodnuje pokrajinský tajomník príslušný úkonmi vzdelávania na návrh Komisie na uskutočnenie súbehu</w:t>
      </w:r>
      <w:r w:rsidRPr="00BF7688">
        <w:rPr>
          <w:rFonts w:ascii="Calibri" w:hAnsi="Calibri"/>
          <w:sz w:val="22"/>
          <w:szCs w:val="22"/>
          <w:lang w:val="ru-RU"/>
        </w:rPr>
        <w:t xml:space="preserve">, </w:t>
      </w:r>
      <w:r w:rsidR="003B56AC">
        <w:rPr>
          <w:rFonts w:ascii="Calibri" w:hAnsi="Calibri"/>
          <w:sz w:val="22"/>
          <w:szCs w:val="22"/>
          <w:lang w:val="sk-SK"/>
        </w:rPr>
        <w:t>ktorá rozoberá došlé žiadosti</w:t>
      </w:r>
      <w:r w:rsidRPr="00BF7688">
        <w:rPr>
          <w:rFonts w:ascii="Calibri" w:hAnsi="Calibri"/>
          <w:sz w:val="22"/>
          <w:szCs w:val="22"/>
          <w:lang w:val="ru-RU"/>
        </w:rPr>
        <w:t xml:space="preserve">. </w:t>
      </w:r>
    </w:p>
    <w:p w:rsidR="00A501AC" w:rsidRPr="00BF7688" w:rsidRDefault="003B56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 xml:space="preserve">Kritériá pridelenia prostriedkov v súlade s článkom 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11 </w:t>
      </w:r>
      <w:r>
        <w:rPr>
          <w:rFonts w:ascii="Calibri" w:hAnsi="Calibri"/>
          <w:sz w:val="22"/>
          <w:szCs w:val="22"/>
          <w:lang w:val="sk-SK"/>
        </w:rPr>
        <w:t>bod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 2 </w:t>
      </w:r>
      <w:r>
        <w:rPr>
          <w:rFonts w:ascii="Calibri" w:hAnsi="Calibri"/>
          <w:sz w:val="22"/>
          <w:szCs w:val="22"/>
          <w:lang w:val="sk-SK"/>
        </w:rPr>
        <w:t>alinea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 1,2 </w:t>
      </w:r>
      <w:r>
        <w:rPr>
          <w:rFonts w:ascii="Calibri" w:hAnsi="Calibri"/>
          <w:sz w:val="22"/>
          <w:szCs w:val="22"/>
          <w:lang w:val="sk-SK"/>
        </w:rPr>
        <w:t>a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 5 </w:t>
      </w:r>
      <w:r w:rsidR="00EA1AEB">
        <w:rPr>
          <w:rFonts w:ascii="Calibri" w:hAnsi="Calibri"/>
          <w:sz w:val="22"/>
          <w:szCs w:val="22"/>
          <w:lang w:val="sk-SK"/>
        </w:rPr>
        <w:t>Pravidiel pridelenia rozpočtových prostriedkov pokrajinského sekretariátu vzdelávania, predpisov,</w:t>
      </w:r>
      <w:r w:rsidR="00793959">
        <w:rPr>
          <w:rFonts w:ascii="Calibri" w:hAnsi="Calibri"/>
          <w:sz w:val="22"/>
          <w:szCs w:val="22"/>
          <w:lang w:val="sk-SK"/>
        </w:rPr>
        <w:t xml:space="preserve"> </w:t>
      </w:r>
      <w:r w:rsidR="00EA1AEB">
        <w:rPr>
          <w:rFonts w:ascii="Calibri" w:hAnsi="Calibri"/>
          <w:sz w:val="22"/>
          <w:szCs w:val="22"/>
          <w:lang w:val="sk-SK"/>
        </w:rPr>
        <w:t>správy  a nár</w:t>
      </w:r>
      <w:r w:rsidR="00793959">
        <w:rPr>
          <w:rFonts w:ascii="Calibri" w:hAnsi="Calibri"/>
          <w:sz w:val="22"/>
          <w:szCs w:val="22"/>
          <w:lang w:val="sk-SK"/>
        </w:rPr>
        <w:t>o</w:t>
      </w:r>
      <w:r w:rsidR="00EA1AEB">
        <w:rPr>
          <w:rFonts w:ascii="Calibri" w:hAnsi="Calibri"/>
          <w:sz w:val="22"/>
          <w:szCs w:val="22"/>
          <w:lang w:val="sk-SK"/>
        </w:rPr>
        <w:t>dostných menšín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 – </w:t>
      </w:r>
      <w:r w:rsidR="00EA1AEB">
        <w:rPr>
          <w:rFonts w:ascii="Calibri" w:hAnsi="Calibri"/>
          <w:sz w:val="22"/>
          <w:szCs w:val="22"/>
          <w:lang w:val="sk-SK"/>
        </w:rPr>
        <w:t>národno</w:t>
      </w:r>
      <w:r w:rsidR="00793959">
        <w:rPr>
          <w:rFonts w:ascii="Calibri" w:hAnsi="Calibri"/>
          <w:sz w:val="22"/>
          <w:szCs w:val="22"/>
          <w:lang w:val="sk-SK"/>
        </w:rPr>
        <w:t>s</w:t>
      </w:r>
      <w:r w:rsidR="00EA1AEB">
        <w:rPr>
          <w:rFonts w:ascii="Calibri" w:hAnsi="Calibri"/>
          <w:sz w:val="22"/>
          <w:szCs w:val="22"/>
          <w:lang w:val="sk-SK"/>
        </w:rPr>
        <w:t>tných spoločentiev na financovanie a spolufinancovanie programov a projektov v oblasti základného a stredného vzdelávania a výchovy v Autonómnej pokrajine Vojvodine</w:t>
      </w:r>
      <w:r w:rsidR="00793959">
        <w:rPr>
          <w:rFonts w:ascii="Calibri" w:hAnsi="Calibri"/>
          <w:sz w:val="22"/>
          <w:szCs w:val="22"/>
          <w:lang w:val="sk-SK"/>
        </w:rPr>
        <w:t xml:space="preserve"> </w:t>
      </w:r>
      <w:r w:rsidR="00EA1AEB">
        <w:rPr>
          <w:rFonts w:ascii="Calibri" w:hAnsi="Calibri"/>
          <w:sz w:val="22"/>
          <w:szCs w:val="22"/>
          <w:lang w:val="sk-SK"/>
        </w:rPr>
        <w:t>sú</w:t>
      </w:r>
      <w:r w:rsidR="00A501AC" w:rsidRPr="00BF7688">
        <w:rPr>
          <w:rFonts w:ascii="Calibri" w:hAnsi="Calibri"/>
          <w:sz w:val="22"/>
          <w:szCs w:val="22"/>
          <w:lang w:val="ru-RU"/>
        </w:rPr>
        <w:t>: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lastRenderedPageBreak/>
        <w:t xml:space="preserve">-   </w:t>
      </w:r>
      <w:r w:rsidR="00EA1AEB">
        <w:rPr>
          <w:rFonts w:ascii="Calibri" w:hAnsi="Calibri"/>
          <w:sz w:val="22"/>
          <w:szCs w:val="22"/>
          <w:lang w:val="sk-SK"/>
        </w:rPr>
        <w:t>veľkosť cieľovej skupiny</w:t>
      </w:r>
      <w:r w:rsidRPr="00BF7688">
        <w:rPr>
          <w:rFonts w:ascii="Calibri" w:hAnsi="Calibri"/>
          <w:sz w:val="22"/>
          <w:szCs w:val="22"/>
          <w:lang w:val="ru-RU"/>
        </w:rPr>
        <w:t>,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-   </w:t>
      </w:r>
      <w:r w:rsidR="00EA1AEB">
        <w:rPr>
          <w:rFonts w:ascii="Calibri" w:hAnsi="Calibri"/>
          <w:sz w:val="22"/>
          <w:szCs w:val="22"/>
          <w:lang w:val="sk-SK"/>
        </w:rPr>
        <w:t>stupeň zapojenosti cieľovej skupiny, ktorej je projekt určený</w:t>
      </w:r>
      <w:r w:rsidRPr="00BF7688">
        <w:rPr>
          <w:rFonts w:ascii="Calibri" w:hAnsi="Calibri"/>
          <w:sz w:val="22"/>
          <w:szCs w:val="22"/>
          <w:lang w:val="ru-RU"/>
        </w:rPr>
        <w:t>,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-   </w:t>
      </w:r>
      <w:r w:rsidR="00EA1AEB">
        <w:rPr>
          <w:rFonts w:ascii="Calibri" w:hAnsi="Calibri"/>
          <w:sz w:val="22"/>
          <w:szCs w:val="22"/>
          <w:lang w:val="sk-SK"/>
        </w:rPr>
        <w:t>zapojeno</w:t>
      </w:r>
      <w:r w:rsidR="00793959">
        <w:rPr>
          <w:rFonts w:ascii="Calibri" w:hAnsi="Calibri"/>
          <w:sz w:val="22"/>
          <w:szCs w:val="22"/>
          <w:lang w:val="sk-SK"/>
        </w:rPr>
        <w:t>s</w:t>
      </w:r>
      <w:r w:rsidR="00EA1AEB">
        <w:rPr>
          <w:rFonts w:ascii="Calibri" w:hAnsi="Calibri"/>
          <w:sz w:val="22"/>
          <w:szCs w:val="22"/>
          <w:lang w:val="sk-SK"/>
        </w:rPr>
        <w:t>ť partner</w:t>
      </w:r>
      <w:r w:rsidR="00793959">
        <w:rPr>
          <w:rFonts w:ascii="Calibri" w:hAnsi="Calibri"/>
          <w:sz w:val="22"/>
          <w:szCs w:val="22"/>
          <w:lang w:val="sk-SK"/>
        </w:rPr>
        <w:t>ských inštitúcií do uskutočnenia</w:t>
      </w:r>
      <w:r w:rsidR="00EA1AEB">
        <w:rPr>
          <w:rFonts w:ascii="Calibri" w:hAnsi="Calibri"/>
          <w:sz w:val="22"/>
          <w:szCs w:val="22"/>
          <w:lang w:val="sk-SK"/>
        </w:rPr>
        <w:t xml:space="preserve"> projektu</w:t>
      </w:r>
      <w:r w:rsidRPr="00BF7688">
        <w:rPr>
          <w:rFonts w:ascii="Calibri" w:hAnsi="Calibri"/>
          <w:sz w:val="22"/>
          <w:szCs w:val="22"/>
          <w:lang w:val="ru-RU"/>
        </w:rPr>
        <w:t>.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BF7688" w:rsidRDefault="00EA1AEB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>Sekretariát si ponecháva právo od</w:t>
      </w:r>
      <w:r w:rsidR="00793959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podávateľa žiadosti, podľa potreby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žiada dodatočnú dokumentáciu alebo informáci</w:t>
      </w:r>
      <w:r w:rsidR="00793959">
        <w:rPr>
          <w:rFonts w:ascii="Calibri" w:hAnsi="Calibri"/>
          <w:sz w:val="22"/>
          <w:szCs w:val="22"/>
          <w:lang w:val="sk-SK"/>
        </w:rPr>
        <w:t>u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. </w:t>
      </w:r>
    </w:p>
    <w:p w:rsidR="00A80502" w:rsidRDefault="00EA1AEB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P</w:t>
      </w:r>
      <w:r w:rsidR="00793959">
        <w:rPr>
          <w:rFonts w:ascii="Calibri" w:hAnsi="Calibri"/>
          <w:sz w:val="22"/>
          <w:szCs w:val="22"/>
          <w:lang w:val="sk-SK"/>
        </w:rPr>
        <w:t>ri</w:t>
      </w:r>
      <w:r>
        <w:rPr>
          <w:rFonts w:ascii="Calibri" w:hAnsi="Calibri"/>
          <w:sz w:val="22"/>
          <w:szCs w:val="22"/>
          <w:lang w:val="sk-SK"/>
        </w:rPr>
        <w:t>hláška na súbeh sa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podáva v písomnej podobe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na jednotnom tlačive,</w:t>
      </w:r>
      <w:r w:rsidR="00793959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ktorá sa neuverejňuje na internetovej stránke sekretariát</w:t>
      </w:r>
      <w:r w:rsidR="00793959">
        <w:rPr>
          <w:rFonts w:ascii="Calibri" w:hAnsi="Calibri"/>
          <w:sz w:val="22"/>
          <w:szCs w:val="22"/>
          <w:lang w:val="sk-SK"/>
        </w:rPr>
        <w:t>u</w:t>
      </w:r>
      <w:r w:rsidR="00A80502" w:rsidRPr="00BF7688">
        <w:rPr>
          <w:rFonts w:ascii="Calibri" w:hAnsi="Calibri"/>
          <w:sz w:val="22"/>
          <w:szCs w:val="22"/>
          <w:lang w:val="en-US"/>
        </w:rPr>
        <w:t>.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93959" w:rsidRPr="00793959" w:rsidRDefault="00793959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</w:p>
    <w:p w:rsidR="00A501AC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k-SK"/>
        </w:rPr>
      </w:pPr>
      <w:r w:rsidRPr="00BF7688">
        <w:rPr>
          <w:rFonts w:ascii="Calibri" w:hAnsi="Calibri"/>
          <w:b/>
          <w:sz w:val="22"/>
          <w:szCs w:val="22"/>
          <w:lang w:val="sr-Cyrl-CS"/>
        </w:rPr>
        <w:t>Ј</w:t>
      </w:r>
      <w:r w:rsidR="00EA1AEB">
        <w:rPr>
          <w:rFonts w:ascii="Calibri" w:hAnsi="Calibri"/>
          <w:b/>
          <w:sz w:val="22"/>
          <w:szCs w:val="22"/>
          <w:lang w:val="sk-SK"/>
        </w:rPr>
        <w:t>edna právnická osoba môže podať len jednu</w:t>
      </w:r>
      <w:r w:rsidRPr="00BF7688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EA1AEB">
        <w:rPr>
          <w:rFonts w:ascii="Calibri" w:hAnsi="Calibri"/>
          <w:b/>
          <w:sz w:val="22"/>
          <w:szCs w:val="22"/>
          <w:lang w:val="sk-SK"/>
        </w:rPr>
        <w:t>prihlášku</w:t>
      </w:r>
      <w:r w:rsidRPr="00BF7688">
        <w:rPr>
          <w:rFonts w:ascii="Calibri" w:hAnsi="Calibri"/>
          <w:b/>
          <w:sz w:val="22"/>
          <w:szCs w:val="22"/>
          <w:lang w:val="sr-Cyrl-CS"/>
        </w:rPr>
        <w:t>.</w:t>
      </w:r>
    </w:p>
    <w:p w:rsidR="00EA1AEB" w:rsidRPr="00EA1AEB" w:rsidRDefault="00EA1AEB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k-SK"/>
        </w:rPr>
      </w:pPr>
    </w:p>
    <w:p w:rsidR="00A501AC" w:rsidRPr="00BF7688" w:rsidRDefault="00EA1AEB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k-SK"/>
        </w:rPr>
        <w:t>Výsledky súbehu sa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uverejňujú na internetovej stránke sekretariátu</w:t>
      </w:r>
      <w:r w:rsidR="00A501AC" w:rsidRPr="00BF7688">
        <w:rPr>
          <w:rFonts w:ascii="Calibri" w:hAnsi="Calibri"/>
          <w:sz w:val="22"/>
          <w:szCs w:val="22"/>
          <w:lang w:val="sr-Cyrl-CS"/>
        </w:rPr>
        <w:t>.</w:t>
      </w:r>
    </w:p>
    <w:p w:rsidR="00A501AC" w:rsidRPr="00BF7688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BF7688" w:rsidRDefault="00EA1AEB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</w:rPr>
        <w:t>Lehota na podávanie prihlášok súbehu</w:t>
      </w:r>
      <w:r w:rsidR="00A501AC" w:rsidRPr="00BF7688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k-SK"/>
        </w:rPr>
        <w:t xml:space="preserve">je </w:t>
      </w:r>
      <w:r w:rsidR="00A501AC" w:rsidRPr="00BF7688">
        <w:rPr>
          <w:rFonts w:ascii="Calibri" w:hAnsi="Calibri"/>
          <w:b/>
          <w:sz w:val="22"/>
          <w:szCs w:val="22"/>
          <w:u w:val="single"/>
          <w:lang w:val="sr-Cyrl-CS"/>
        </w:rPr>
        <w:t xml:space="preserve"> 21. </w:t>
      </w:r>
      <w:r>
        <w:rPr>
          <w:rFonts w:ascii="Calibri" w:hAnsi="Calibri"/>
          <w:b/>
          <w:sz w:val="22"/>
          <w:szCs w:val="22"/>
          <w:u w:val="single"/>
          <w:lang w:val="sk-SK"/>
        </w:rPr>
        <w:t>február</w:t>
      </w:r>
      <w:r w:rsidR="00A501AC" w:rsidRPr="00BF7688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2017.</w:t>
      </w:r>
    </w:p>
    <w:p w:rsidR="00A501AC" w:rsidRPr="00BF7688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EA1AEB" w:rsidRDefault="00EA1AEB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Prihlášky s potrebnou dokumentáciou sa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podáva na adresu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: 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BF7688" w:rsidRDefault="00EA1AEB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Pokrajisnký sekretariát vzdelávania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predpisov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správy</w:t>
      </w:r>
    </w:p>
    <w:p w:rsidR="00A501AC" w:rsidRPr="00BF7688" w:rsidRDefault="00EA1AEB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a národnostných menšín – národnostných spoločentiev</w:t>
      </w:r>
      <w:r w:rsidR="00A501AC" w:rsidRPr="00BF7688">
        <w:rPr>
          <w:rFonts w:ascii="Calibri" w:hAnsi="Calibri"/>
          <w:sz w:val="22"/>
          <w:szCs w:val="22"/>
          <w:lang w:val="sr-Cyrl-CS"/>
        </w:rPr>
        <w:t>.</w:t>
      </w:r>
    </w:p>
    <w:p w:rsidR="00A501AC" w:rsidRPr="00BF7688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„</w:t>
      </w:r>
      <w:r w:rsidR="00EA1AEB">
        <w:rPr>
          <w:rFonts w:ascii="Calibri" w:hAnsi="Calibri"/>
          <w:sz w:val="22"/>
          <w:szCs w:val="22"/>
          <w:lang w:val="sk-SK"/>
        </w:rPr>
        <w:t>Súbeh na trovy organizovanej prepravy žiakov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="00EA1AEB">
        <w:rPr>
          <w:rFonts w:ascii="Calibri" w:hAnsi="Calibri"/>
          <w:sz w:val="22"/>
          <w:szCs w:val="22"/>
          <w:lang w:val="sk-SK"/>
        </w:rPr>
        <w:t>na Veľtrh vzdelávania</w:t>
      </w:r>
      <w:r w:rsidRPr="00BF7688">
        <w:rPr>
          <w:rFonts w:ascii="Calibri" w:hAnsi="Calibri"/>
          <w:sz w:val="22"/>
          <w:szCs w:val="22"/>
          <w:lang w:val="sr-Cyrl-CS"/>
        </w:rPr>
        <w:t>“</w:t>
      </w:r>
    </w:p>
    <w:p w:rsidR="00A501AC" w:rsidRPr="00BF7688" w:rsidRDefault="00EA1AEB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 xml:space="preserve">Bulvár Mihajla Pupina </w:t>
      </w:r>
      <w:r w:rsidR="00A501AC" w:rsidRPr="00BF7688">
        <w:rPr>
          <w:rFonts w:ascii="Calibri" w:hAnsi="Calibri"/>
          <w:sz w:val="22"/>
          <w:szCs w:val="22"/>
          <w:lang w:val="sr-Cyrl-CS"/>
        </w:rPr>
        <w:t>16</w:t>
      </w:r>
    </w:p>
    <w:p w:rsidR="00A501AC" w:rsidRPr="00BF768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21000 </w:t>
      </w:r>
      <w:r w:rsidR="00EA1AEB">
        <w:rPr>
          <w:rFonts w:ascii="Calibri" w:hAnsi="Calibri"/>
          <w:sz w:val="22"/>
          <w:szCs w:val="22"/>
          <w:lang w:val="sk-SK"/>
        </w:rPr>
        <w:t>Nový Sad</w:t>
      </w:r>
    </w:p>
    <w:p w:rsidR="00A501AC" w:rsidRPr="00BF768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A501AC" w:rsidRPr="00BF7688" w:rsidRDefault="00EA1AEB" w:rsidP="00E316C8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Komisia nebude rozoberať</w:t>
      </w:r>
      <w:r w:rsidR="00A501AC" w:rsidRPr="00BF7688">
        <w:rPr>
          <w:rFonts w:ascii="Calibri" w:hAnsi="Calibri"/>
          <w:sz w:val="22"/>
          <w:szCs w:val="22"/>
          <w:lang w:val="sr-Cyrl-CS"/>
        </w:rPr>
        <w:t>:</w:t>
      </w:r>
    </w:p>
    <w:p w:rsidR="00A501AC" w:rsidRPr="00BF7688" w:rsidRDefault="00EA1AEB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neúplné prihlášky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BF7688" w:rsidRDefault="00EA1AEB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oneskorené prihášky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BF7688" w:rsidRDefault="00EA1AEB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 xml:space="preserve">nedovolené prihlášky </w:t>
      </w:r>
      <w:r w:rsidR="00A501AC" w:rsidRPr="00BF7688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sk-SK"/>
        </w:rPr>
        <w:t>prihlášky podané osobou, ktorá je neoprávnená a</w:t>
      </w:r>
      <w:r>
        <w:rPr>
          <w:rFonts w:ascii="Calibri" w:hAnsi="Calibri"/>
          <w:sz w:val="22"/>
          <w:szCs w:val="22"/>
          <w:lang w:val="sr-Cyrl-CS"/>
        </w:rPr>
        <w:t> </w:t>
      </w:r>
      <w:r>
        <w:rPr>
          <w:rFonts w:ascii="Calibri" w:hAnsi="Calibri"/>
          <w:sz w:val="22"/>
          <w:szCs w:val="22"/>
          <w:lang w:val="sk-SK"/>
        </w:rPr>
        <w:t xml:space="preserve">subjektov, </w:t>
      </w:r>
      <w:r w:rsidR="001B2F06">
        <w:rPr>
          <w:rFonts w:ascii="Calibri" w:hAnsi="Calibri"/>
          <w:sz w:val="22"/>
          <w:szCs w:val="22"/>
          <w:lang w:val="sk-SK"/>
        </w:rPr>
        <w:t>ktor</w:t>
      </w:r>
      <w:r w:rsidR="00793959">
        <w:rPr>
          <w:rFonts w:ascii="Calibri" w:hAnsi="Calibri"/>
          <w:sz w:val="22"/>
          <w:szCs w:val="22"/>
          <w:lang w:val="sk-SK"/>
        </w:rPr>
        <w:t>é</w:t>
      </w:r>
      <w:r w:rsidR="001B2F06">
        <w:rPr>
          <w:rFonts w:ascii="Calibri" w:hAnsi="Calibri"/>
          <w:sz w:val="22"/>
          <w:szCs w:val="22"/>
          <w:lang w:val="sk-SK"/>
        </w:rPr>
        <w:t xml:space="preserve"> nie sú </w:t>
      </w:r>
      <w:r w:rsidR="00793959">
        <w:rPr>
          <w:rFonts w:ascii="Calibri" w:hAnsi="Calibri"/>
          <w:sz w:val="22"/>
          <w:szCs w:val="22"/>
          <w:lang w:val="sk-SK"/>
        </w:rPr>
        <w:t>určené</w:t>
      </w:r>
      <w:r w:rsidR="001B2F06">
        <w:rPr>
          <w:rFonts w:ascii="Calibri" w:hAnsi="Calibri"/>
          <w:sz w:val="22"/>
          <w:szCs w:val="22"/>
          <w:lang w:val="sk-SK"/>
        </w:rPr>
        <w:t xml:space="preserve"> súbehom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) </w:t>
      </w:r>
    </w:p>
    <w:p w:rsidR="00A501AC" w:rsidRPr="00BF7688" w:rsidRDefault="001B2F06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pr</w:t>
      </w:r>
      <w:r w:rsidR="00793959">
        <w:rPr>
          <w:rFonts w:ascii="Calibri" w:hAnsi="Calibri"/>
          <w:sz w:val="22"/>
          <w:szCs w:val="22"/>
          <w:lang w:val="sk-SK"/>
        </w:rPr>
        <w:t>i</w:t>
      </w:r>
      <w:r>
        <w:rPr>
          <w:rFonts w:ascii="Calibri" w:hAnsi="Calibri"/>
          <w:sz w:val="22"/>
          <w:szCs w:val="22"/>
          <w:lang w:val="sk-SK"/>
        </w:rPr>
        <w:t>hlášky</w:t>
      </w:r>
      <w:r w:rsidR="00793959">
        <w:rPr>
          <w:rFonts w:ascii="Calibri" w:hAnsi="Calibri"/>
          <w:sz w:val="22"/>
          <w:szCs w:val="22"/>
          <w:lang w:val="sk-SK"/>
        </w:rPr>
        <w:t>,</w:t>
      </w:r>
      <w:r>
        <w:rPr>
          <w:rFonts w:ascii="Calibri" w:hAnsi="Calibri"/>
          <w:sz w:val="22"/>
          <w:szCs w:val="22"/>
          <w:lang w:val="sk-SK"/>
        </w:rPr>
        <w:t xml:space="preserve"> ktoré sa nevzťahujú na súbehom určené účely 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BF7688" w:rsidRDefault="001B2F06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prihlášky užívateľov, ktor</w:t>
      </w:r>
      <w:r w:rsidR="00793959">
        <w:rPr>
          <w:rFonts w:ascii="Calibri" w:hAnsi="Calibri"/>
          <w:sz w:val="22"/>
          <w:szCs w:val="22"/>
          <w:lang w:val="sk-SK"/>
        </w:rPr>
        <w:t>í</w:t>
      </w:r>
      <w:r>
        <w:rPr>
          <w:rFonts w:ascii="Calibri" w:hAnsi="Calibri"/>
          <w:sz w:val="22"/>
          <w:szCs w:val="22"/>
          <w:lang w:val="sk-SK"/>
        </w:rPr>
        <w:t xml:space="preserve"> v predchádzajúcom období nezdokladovali minuté prostriedky finančnými a opisnými správami</w:t>
      </w:r>
      <w:r w:rsidR="00A501AC" w:rsidRPr="00BF7688">
        <w:rPr>
          <w:rFonts w:ascii="Calibri" w:hAnsi="Calibri"/>
          <w:sz w:val="22"/>
          <w:szCs w:val="22"/>
          <w:lang w:val="sr-Cyrl-CS"/>
        </w:rPr>
        <w:t>.</w:t>
      </w:r>
    </w:p>
    <w:p w:rsidR="00793959" w:rsidRDefault="00793959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</w:p>
    <w:p w:rsidR="00A501AC" w:rsidRDefault="001B2F06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lang w:val="sk-SK"/>
        </w:rPr>
        <w:t>Tlačivo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dotazník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sa môže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prebrať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z</w:t>
      </w:r>
      <w:r w:rsidR="00A501AC" w:rsidRPr="00BF7688">
        <w:rPr>
          <w:rFonts w:ascii="Calibri" w:hAnsi="Calibri"/>
          <w:b/>
          <w:sz w:val="22"/>
          <w:szCs w:val="22"/>
          <w:lang w:val="sr-Cyrl-CS"/>
        </w:rPr>
        <w:t xml:space="preserve"> 8. </w:t>
      </w:r>
      <w:r>
        <w:rPr>
          <w:rFonts w:ascii="Calibri" w:hAnsi="Calibri"/>
          <w:b/>
          <w:sz w:val="22"/>
          <w:szCs w:val="22"/>
          <w:lang w:val="sk-SK"/>
        </w:rPr>
        <w:t>február</w:t>
      </w:r>
      <w:r w:rsidR="00A501AC" w:rsidRPr="00BF7688">
        <w:rPr>
          <w:rFonts w:ascii="Calibri" w:hAnsi="Calibri"/>
          <w:b/>
          <w:sz w:val="22"/>
          <w:szCs w:val="22"/>
          <w:lang w:val="sr-Cyrl-CS"/>
        </w:rPr>
        <w:t xml:space="preserve"> 2017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na úradnej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Webovej</w:t>
      </w:r>
      <w:r w:rsidR="00A501AC" w:rsidRPr="00BF768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prezentácii Pokrajinského sekretariátu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vzdelávania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pedpisov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správy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</w:t>
      </w:r>
      <w:r>
        <w:rPr>
          <w:rFonts w:ascii="Calibri" w:hAnsi="Calibri"/>
          <w:sz w:val="22"/>
          <w:szCs w:val="22"/>
          <w:lang w:val="sr-Cyrl-CS"/>
        </w:rPr>
        <w:t> </w:t>
      </w:r>
      <w:r>
        <w:rPr>
          <w:rFonts w:ascii="Calibri" w:hAnsi="Calibri"/>
          <w:sz w:val="22"/>
          <w:szCs w:val="22"/>
          <w:lang w:val="sk-SK"/>
        </w:rPr>
        <w:t>národnotných menšín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–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národnostných spoločentiev</w:t>
      </w:r>
      <w:r w:rsidR="00A501AC" w:rsidRPr="00BF7688">
        <w:rPr>
          <w:rFonts w:ascii="Calibri" w:hAnsi="Calibri"/>
          <w:sz w:val="22"/>
          <w:szCs w:val="22"/>
          <w:lang w:val="sr-Cyrl-CS"/>
        </w:rPr>
        <w:t xml:space="preserve">: </w:t>
      </w:r>
      <w:hyperlink r:id="rId9" w:history="1">
        <w:r w:rsidR="00A501AC" w:rsidRPr="00BF768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="00A501AC" w:rsidRPr="00BF7688">
        <w:rPr>
          <w:rFonts w:ascii="Calibri" w:hAnsi="Calibri"/>
          <w:b/>
          <w:sz w:val="22"/>
          <w:szCs w:val="22"/>
          <w:u w:val="single"/>
        </w:rPr>
        <w:t>.</w:t>
      </w:r>
    </w:p>
    <w:p w:rsidR="00793959" w:rsidRDefault="00793959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793959" w:rsidRPr="00BF7688" w:rsidRDefault="00793959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</w:p>
    <w:p w:rsidR="00A501AC" w:rsidRPr="00BF7688" w:rsidRDefault="001B2F06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</w:rPr>
        <w:t>Informácie v súvislosti so súbehom možno dostať na telefónne číslo</w:t>
      </w:r>
      <w:r w:rsidR="00A501AC" w:rsidRPr="00BF7688">
        <w:rPr>
          <w:rFonts w:ascii="Calibri" w:hAnsi="Calibri"/>
          <w:sz w:val="22"/>
          <w:szCs w:val="22"/>
        </w:rPr>
        <w:t>: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 021/ 487 </w:t>
      </w:r>
      <w:r w:rsidR="00E90805" w:rsidRPr="00BF7688">
        <w:rPr>
          <w:rFonts w:ascii="Calibri" w:hAnsi="Calibri"/>
          <w:sz w:val="22"/>
          <w:szCs w:val="22"/>
          <w:lang w:val="sr-Cyrl-RS"/>
        </w:rPr>
        <w:t>41 83, 487 41 57.</w:t>
      </w:r>
    </w:p>
    <w:p w:rsidR="00A501AC" w:rsidRPr="00BF768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BF7688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501AC" w:rsidRPr="00BF7688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 </w:t>
      </w:r>
      <w:r w:rsidR="001B2F06">
        <w:rPr>
          <w:rFonts w:ascii="Calibri" w:hAnsi="Calibri"/>
          <w:sz w:val="22"/>
          <w:szCs w:val="22"/>
          <w:lang w:val="sk-SK"/>
        </w:rPr>
        <w:t>POKRAJINSKÝ TAJOMNÍK</w:t>
      </w:r>
    </w:p>
    <w:p w:rsidR="00BF7688" w:rsidRPr="00BF7688" w:rsidRDefault="00BF7688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A501AC" w:rsidRPr="00BF7688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</w:t>
      </w:r>
      <w:r w:rsidR="001B2F06" w:rsidRPr="00BF7688">
        <w:rPr>
          <w:rFonts w:ascii="Calibri" w:hAnsi="Calibri"/>
          <w:sz w:val="22"/>
          <w:szCs w:val="22"/>
        </w:rPr>
        <w:t>Mih</w:t>
      </w:r>
      <w:r w:rsidR="001B2F06" w:rsidRPr="00BF7688">
        <w:rPr>
          <w:rFonts w:ascii="Calibri" w:hAnsi="Calibri"/>
          <w:sz w:val="22"/>
          <w:szCs w:val="22"/>
          <w:lang w:val="hu-HU"/>
        </w:rPr>
        <w:t>ály</w:t>
      </w:r>
      <w:r w:rsidR="001B2F06" w:rsidRPr="00BF7688">
        <w:rPr>
          <w:rFonts w:ascii="Calibri" w:hAnsi="Calibri"/>
          <w:sz w:val="22"/>
          <w:szCs w:val="22"/>
        </w:rPr>
        <w:t xml:space="preserve"> </w:t>
      </w:r>
      <w:r w:rsidRPr="00BF7688">
        <w:rPr>
          <w:rFonts w:ascii="Calibri" w:hAnsi="Calibri"/>
          <w:sz w:val="22"/>
          <w:szCs w:val="22"/>
        </w:rPr>
        <w:t>Nyilas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 w:rsidRPr="00E316C8">
        <w:rPr>
          <w:rFonts w:ascii="Calibri" w:hAnsi="Calibri"/>
          <w:sz w:val="22"/>
          <w:szCs w:val="22"/>
          <w:lang w:val="sr-Cyrl-CS"/>
        </w:rPr>
        <w:t xml:space="preserve">  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E316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557CB"/>
    <w:rsid w:val="0010537C"/>
    <w:rsid w:val="00105547"/>
    <w:rsid w:val="0010718B"/>
    <w:rsid w:val="00121915"/>
    <w:rsid w:val="00154838"/>
    <w:rsid w:val="00184863"/>
    <w:rsid w:val="00194DC7"/>
    <w:rsid w:val="001A5964"/>
    <w:rsid w:val="001B2F06"/>
    <w:rsid w:val="00220538"/>
    <w:rsid w:val="00251ABC"/>
    <w:rsid w:val="00280706"/>
    <w:rsid w:val="002868A4"/>
    <w:rsid w:val="00294CBB"/>
    <w:rsid w:val="002D69E9"/>
    <w:rsid w:val="0031520D"/>
    <w:rsid w:val="00321CAD"/>
    <w:rsid w:val="003753A3"/>
    <w:rsid w:val="003B56AC"/>
    <w:rsid w:val="00444E2D"/>
    <w:rsid w:val="004B22E7"/>
    <w:rsid w:val="004C6EDE"/>
    <w:rsid w:val="0052081C"/>
    <w:rsid w:val="00531BBD"/>
    <w:rsid w:val="00556182"/>
    <w:rsid w:val="00582FAF"/>
    <w:rsid w:val="005A1518"/>
    <w:rsid w:val="005F76AA"/>
    <w:rsid w:val="006835A2"/>
    <w:rsid w:val="0069624B"/>
    <w:rsid w:val="006B04C8"/>
    <w:rsid w:val="006B0C94"/>
    <w:rsid w:val="006F4528"/>
    <w:rsid w:val="00793959"/>
    <w:rsid w:val="0079684B"/>
    <w:rsid w:val="007B60B6"/>
    <w:rsid w:val="007C69F1"/>
    <w:rsid w:val="007E5893"/>
    <w:rsid w:val="00803F94"/>
    <w:rsid w:val="008A3B6B"/>
    <w:rsid w:val="008C23EF"/>
    <w:rsid w:val="00906D1E"/>
    <w:rsid w:val="009242FE"/>
    <w:rsid w:val="00994B98"/>
    <w:rsid w:val="009C0BE1"/>
    <w:rsid w:val="009C103D"/>
    <w:rsid w:val="00A22601"/>
    <w:rsid w:val="00A501AC"/>
    <w:rsid w:val="00A62710"/>
    <w:rsid w:val="00A654B2"/>
    <w:rsid w:val="00A80502"/>
    <w:rsid w:val="00AD20EC"/>
    <w:rsid w:val="00AF2D4B"/>
    <w:rsid w:val="00B02600"/>
    <w:rsid w:val="00B130D9"/>
    <w:rsid w:val="00B4266F"/>
    <w:rsid w:val="00B54D20"/>
    <w:rsid w:val="00B72B1F"/>
    <w:rsid w:val="00BC73C1"/>
    <w:rsid w:val="00BE00E4"/>
    <w:rsid w:val="00BE5ECD"/>
    <w:rsid w:val="00BF7688"/>
    <w:rsid w:val="00C12A33"/>
    <w:rsid w:val="00C32A99"/>
    <w:rsid w:val="00C45136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90805"/>
    <w:rsid w:val="00E97BC6"/>
    <w:rsid w:val="00EA1AEB"/>
    <w:rsid w:val="00EB2DF0"/>
    <w:rsid w:val="00EE25CA"/>
    <w:rsid w:val="00EF3288"/>
    <w:rsid w:val="00F03E2B"/>
    <w:rsid w:val="00F27B05"/>
    <w:rsid w:val="00F35FD0"/>
    <w:rsid w:val="00F725F7"/>
    <w:rsid w:val="00F73914"/>
    <w:rsid w:val="00F76002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0F47-9DA5-4C51-9571-29EDA3A6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7</cp:revision>
  <cp:lastPrinted>2017-02-02T08:42:00Z</cp:lastPrinted>
  <dcterms:created xsi:type="dcterms:W3CDTF">2017-02-07T08:33:00Z</dcterms:created>
  <dcterms:modified xsi:type="dcterms:W3CDTF">2017-02-07T09:28:00Z</dcterms:modified>
</cp:coreProperties>
</file>