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2"/>
        <w:tblW w:w="10194" w:type="dxa"/>
        <w:tblLayout w:type="fixed"/>
        <w:tblLook w:val="00A0" w:firstRow="1" w:lastRow="0" w:firstColumn="1" w:lastColumn="0" w:noHBand="0" w:noVBand="0"/>
      </w:tblPr>
      <w:tblGrid>
        <w:gridCol w:w="2549"/>
        <w:gridCol w:w="2662"/>
        <w:gridCol w:w="4983"/>
      </w:tblGrid>
      <w:tr w:rsidR="00104C87" w:rsidRPr="00F471E0" w:rsidTr="00E31C33">
        <w:trPr>
          <w:trHeight w:val="948"/>
        </w:trPr>
        <w:tc>
          <w:tcPr>
            <w:tcW w:w="2549" w:type="dxa"/>
          </w:tcPr>
          <w:p w:rsidR="00104C87" w:rsidRPr="00F471E0" w:rsidRDefault="00E4696D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F471E0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39890B93" wp14:editId="598DDAEC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2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en-U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Република Сeрбия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2"/>
                <w:szCs w:val="16"/>
                <w:lang w:val="ru-RU"/>
              </w:rPr>
            </w:pP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sr-Cyrl-R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ru-RU"/>
              </w:rPr>
            </w:pPr>
          </w:p>
        </w:tc>
      </w:tr>
      <w:tr w:rsidR="00104C87" w:rsidRPr="00F471E0" w:rsidTr="00E31C33">
        <w:trPr>
          <w:trHeight w:val="146"/>
        </w:trPr>
        <w:tc>
          <w:tcPr>
            <w:tcW w:w="2549" w:type="dxa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662" w:type="dxa"/>
          </w:tcPr>
          <w:p w:rsidR="00104C87" w:rsidRPr="00103717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Число: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128-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90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="00103717">
              <w:rPr>
                <w:rFonts w:asciiTheme="minorHAnsi" w:hAnsiTheme="minorHAnsi"/>
                <w:sz w:val="16"/>
                <w:szCs w:val="16"/>
                <w:lang w:val="en-US"/>
              </w:rPr>
              <w:t>455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</w:rPr>
              <w:t>/201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8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</w:rPr>
              <w:t>-0</w:t>
            </w:r>
            <w:r w:rsidR="00103717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5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83" w:type="dxa"/>
          </w:tcPr>
          <w:p w:rsidR="00104C87" w:rsidRPr="00F471E0" w:rsidRDefault="00103717" w:rsidP="008D4FB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Датум: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07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.201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8</w:t>
            </w:r>
            <w:r w:rsidR="007C01FE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</w:tr>
    </w:tbl>
    <w:p w:rsidR="00E31C33" w:rsidRPr="00E31C33" w:rsidRDefault="00104C87" w:rsidP="001740E2">
      <w:pPr>
        <w:ind w:firstLine="708"/>
        <w:jc w:val="both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На основи члeна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6/17), члена 3. Покраїнскей скупштинске</w:t>
      </w:r>
      <w:r w:rsidR="00E31C33">
        <w:rPr>
          <w:rFonts w:asciiTheme="minorHAnsi" w:hAnsiTheme="minorHAnsi"/>
          <w:sz w:val="16"/>
          <w:szCs w:val="16"/>
        </w:rPr>
        <w:t>й одлуки о додзельованю буджетн</w:t>
      </w:r>
      <w:r>
        <w:rPr>
          <w:rFonts w:asciiTheme="minorHAnsi" w:hAnsiTheme="minorHAnsi"/>
          <w:sz w:val="16"/>
          <w:szCs w:val="16"/>
        </w:rPr>
        <w:t>их средствох орґанизацийом националних меншинох – националних заєднїцох («Службени новини АПВ», число 14/2015), а у вязи зоз Покраїнску скупштинску одлуку о буджету Автон</w:t>
      </w:r>
      <w:r w:rsidR="00103717">
        <w:rPr>
          <w:rFonts w:asciiTheme="minorHAnsi" w:hAnsiTheme="minorHAnsi"/>
          <w:sz w:val="16"/>
          <w:szCs w:val="16"/>
        </w:rPr>
        <w:t>омней Покраїни Войводини за 201</w:t>
      </w:r>
      <w:r w:rsidR="00103717">
        <w:rPr>
          <w:rFonts w:asciiTheme="minorHAnsi" w:hAnsiTheme="minorHAnsi"/>
          <w:sz w:val="16"/>
          <w:szCs w:val="16"/>
          <w:lang w:val="en-US"/>
        </w:rPr>
        <w:t>8</w:t>
      </w:r>
      <w:r>
        <w:rPr>
          <w:rFonts w:asciiTheme="minorHAnsi" w:hAnsiTheme="minorHAnsi"/>
          <w:sz w:val="16"/>
          <w:szCs w:val="16"/>
        </w:rPr>
        <w:t>. рок (</w:t>
      </w:r>
      <w:r w:rsidR="00103717">
        <w:rPr>
          <w:rFonts w:asciiTheme="minorHAnsi" w:hAnsiTheme="minorHAnsi"/>
          <w:sz w:val="16"/>
          <w:szCs w:val="16"/>
        </w:rPr>
        <w:t xml:space="preserve">«Службени новини АПВ», число </w:t>
      </w:r>
      <w:r w:rsidR="00103717">
        <w:rPr>
          <w:rFonts w:asciiTheme="minorHAnsi" w:hAnsiTheme="minorHAnsi"/>
          <w:sz w:val="16"/>
          <w:szCs w:val="16"/>
          <w:lang w:val="en-US"/>
        </w:rPr>
        <w:t>57</w:t>
      </w:r>
      <w:r w:rsidR="00103717">
        <w:rPr>
          <w:rFonts w:asciiTheme="minorHAnsi" w:hAnsiTheme="minorHAnsi"/>
          <w:sz w:val="16"/>
          <w:szCs w:val="16"/>
        </w:rPr>
        <w:t>/</w:t>
      </w:r>
      <w:r w:rsidR="00103717">
        <w:rPr>
          <w:rFonts w:asciiTheme="minorHAnsi" w:hAnsiTheme="minorHAnsi"/>
          <w:sz w:val="16"/>
          <w:szCs w:val="16"/>
          <w:lang w:val="en-US"/>
        </w:rPr>
        <w:t>2017</w:t>
      </w:r>
      <w:r>
        <w:rPr>
          <w:rFonts w:asciiTheme="minorHAnsi" w:hAnsiTheme="minorHAnsi"/>
          <w:sz w:val="16"/>
          <w:szCs w:val="16"/>
        </w:rPr>
        <w:t>), Покраїнски секретарият за образованє, предписаня, управу и национални меншини - национални заєднїци розписує</w:t>
      </w:r>
    </w:p>
    <w:p w:rsidR="00104C87" w:rsidRPr="00E31C33" w:rsidRDefault="00104C87" w:rsidP="001740E2">
      <w:pPr>
        <w:ind w:firstLine="708"/>
        <w:jc w:val="both"/>
        <w:rPr>
          <w:rFonts w:asciiTheme="minorHAnsi" w:hAnsiTheme="minorHAnsi" w:cstheme="minorHAnsi"/>
          <w:color w:val="339966"/>
          <w:sz w:val="16"/>
          <w:szCs w:val="16"/>
          <w:lang w:val="en-US"/>
        </w:rPr>
      </w:pPr>
    </w:p>
    <w:p w:rsidR="00104C87" w:rsidRPr="00E20650" w:rsidRDefault="00104C87" w:rsidP="0010537C">
      <w:pPr>
        <w:ind w:right="-36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>КОНКУРС</w:t>
      </w:r>
    </w:p>
    <w:p w:rsidR="00104C87" w:rsidRPr="00E20650" w:rsidRDefault="002F214E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 xml:space="preserve">ЗА ФИНАНСОВАНЄ И СОФИНАНСОВАНЄ ПРОГРАМОХ И ПРОЄКТОХ </w:t>
      </w:r>
      <w:r w:rsidR="00E31C33">
        <w:rPr>
          <w:rFonts w:asciiTheme="minorHAnsi" w:hAnsiTheme="minorHAnsi"/>
          <w:b/>
          <w:color w:val="000000"/>
          <w:sz w:val="16"/>
          <w:szCs w:val="16"/>
          <w:lang w:val="ru-RU"/>
        </w:rPr>
        <w:t xml:space="preserve">ЗДРУЖЕНЬОХ У </w:t>
      </w:r>
      <w:r>
        <w:rPr>
          <w:rFonts w:asciiTheme="minorHAnsi" w:hAnsiTheme="minorHAnsi"/>
          <w:b/>
          <w:color w:val="000000"/>
          <w:sz w:val="16"/>
          <w:szCs w:val="16"/>
        </w:rPr>
        <w:t xml:space="preserve">ОБЛАСЦИ ОСНОВНОГО И ШТРЕДНЬОГО ОБРАЗОВАНЯ И ЗА </w:t>
      </w:r>
      <w:r w:rsidR="00E31C33">
        <w:rPr>
          <w:rFonts w:asciiTheme="minorHAnsi" w:hAnsiTheme="minorHAnsi"/>
          <w:b/>
          <w:color w:val="000000"/>
          <w:sz w:val="16"/>
          <w:szCs w:val="16"/>
        </w:rPr>
        <w:t xml:space="preserve">СОФИНАНСОВАНЄ ОРҐАНИЗАЦИЙОХ </w:t>
      </w:r>
      <w:r w:rsidR="00A4433C">
        <w:rPr>
          <w:rFonts w:asciiTheme="minorHAnsi" w:hAnsiTheme="minorHAnsi"/>
          <w:b/>
          <w:color w:val="000000"/>
          <w:sz w:val="16"/>
          <w:szCs w:val="16"/>
        </w:rPr>
        <w:t xml:space="preserve">НАЦИОНАЛНИХ МЕНШИНОХ – НАЦИОНАЛНИХ </w:t>
      </w:r>
      <w:r w:rsidR="00103717">
        <w:rPr>
          <w:rFonts w:asciiTheme="minorHAnsi" w:hAnsiTheme="minorHAnsi"/>
          <w:b/>
          <w:color w:val="000000"/>
          <w:sz w:val="16"/>
          <w:szCs w:val="16"/>
        </w:rPr>
        <w:t>ЗАЄДНЇЦОХ У АП ВОЙВОДИНИ ЗА 201</w:t>
      </w:r>
      <w:r w:rsidR="00103717">
        <w:rPr>
          <w:rFonts w:asciiTheme="minorHAnsi" w:hAnsiTheme="minorHAnsi"/>
          <w:b/>
          <w:color w:val="000000"/>
          <w:sz w:val="16"/>
          <w:szCs w:val="16"/>
          <w:lang w:val="en-US"/>
        </w:rPr>
        <w:t>8</w:t>
      </w:r>
      <w:r w:rsidR="00A4433C">
        <w:rPr>
          <w:rFonts w:asciiTheme="minorHAnsi" w:hAnsiTheme="minorHAnsi"/>
          <w:b/>
          <w:color w:val="000000"/>
          <w:sz w:val="16"/>
          <w:szCs w:val="16"/>
        </w:rPr>
        <w:t>. РОК</w:t>
      </w:r>
    </w:p>
    <w:p w:rsidR="005C01AD" w:rsidRPr="00E20650" w:rsidRDefault="005C01AD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104C87" w:rsidP="0010537C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Покраїнски секретарият за образованє, предписаня, управу и национални меншини - национални заєднїци (у дальшим тексту: Секретарият), у складзе зоз Финансийним планом и финансийнима можлївосцами у буджетним 2017. року, будзе финансовац и софинансовац здруженя зоз шедзиском на териториї АП Войводин</w:t>
      </w:r>
      <w:r w:rsidR="00E31C33">
        <w:rPr>
          <w:rFonts w:asciiTheme="minorHAnsi" w:hAnsiTheme="minorHAnsi"/>
          <w:sz w:val="16"/>
          <w:szCs w:val="16"/>
        </w:rPr>
        <w:t>и, за програми и проєкти</w:t>
      </w:r>
      <w:r>
        <w:rPr>
          <w:rFonts w:asciiTheme="minorHAnsi" w:hAnsiTheme="minorHAnsi"/>
          <w:sz w:val="16"/>
          <w:szCs w:val="16"/>
        </w:rPr>
        <w:t xml:space="preserve"> у обласци основного и штреднього образованя у АП Войводини у суми </w:t>
      </w:r>
      <w:r>
        <w:rPr>
          <w:rFonts w:asciiTheme="minorHAnsi" w:hAnsiTheme="minorHAnsi"/>
          <w:b/>
          <w:sz w:val="16"/>
          <w:szCs w:val="16"/>
        </w:rPr>
        <w:t>362.500,00</w:t>
      </w:r>
      <w:r>
        <w:rPr>
          <w:rFonts w:asciiTheme="minorHAnsi" w:hAnsiTheme="minorHAnsi"/>
          <w:sz w:val="16"/>
          <w:szCs w:val="16"/>
        </w:rPr>
        <w:t xml:space="preserve"> динари и у обласци </w:t>
      </w:r>
      <w:r>
        <w:rPr>
          <w:rFonts w:asciiTheme="minorHAnsi" w:hAnsiTheme="minorHAnsi"/>
          <w:color w:val="000000"/>
          <w:sz w:val="16"/>
          <w:szCs w:val="16"/>
        </w:rPr>
        <w:t xml:space="preserve">активносцох и роботи орґанизацийох националних меншинох у суми </w:t>
      </w:r>
      <w:r w:rsidR="00103717">
        <w:rPr>
          <w:rFonts w:asciiTheme="minorHAnsi" w:hAnsiTheme="minorHAnsi"/>
          <w:b/>
          <w:color w:val="000000"/>
          <w:sz w:val="16"/>
          <w:szCs w:val="16"/>
        </w:rPr>
        <w:t>1.8</w:t>
      </w:r>
      <w:r w:rsidR="00103717">
        <w:rPr>
          <w:rFonts w:asciiTheme="minorHAnsi" w:hAnsiTheme="minorHAnsi"/>
          <w:b/>
          <w:color w:val="000000"/>
          <w:sz w:val="16"/>
          <w:szCs w:val="16"/>
          <w:lang w:val="en-US"/>
        </w:rPr>
        <w:t>00</w:t>
      </w:r>
      <w:r>
        <w:rPr>
          <w:rFonts w:asciiTheme="minorHAnsi" w:hAnsiTheme="minorHAnsi"/>
          <w:b/>
          <w:color w:val="000000"/>
          <w:sz w:val="16"/>
          <w:szCs w:val="16"/>
        </w:rPr>
        <w:t>.000,00 динари.</w:t>
      </w:r>
    </w:p>
    <w:p w:rsidR="005C01AD" w:rsidRPr="00E20650" w:rsidRDefault="005C01AD" w:rsidP="0010537C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F93221" w:rsidP="0010537C">
      <w:pPr>
        <w:ind w:right="180"/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</w:rPr>
      </w:pPr>
      <w:r>
        <w:rPr>
          <w:rFonts w:asciiTheme="minorHAnsi" w:hAnsiTheme="minorHAnsi"/>
          <w:b/>
          <w:i/>
          <w:color w:val="000000"/>
          <w:sz w:val="16"/>
          <w:szCs w:val="16"/>
          <w:u w:val="single"/>
        </w:rPr>
        <w:t>I) РОЗПОДЗЕЛЬОВАНЄ СРЕДСТВОХ У ОБЛАСЦИ ОБРАЗОВАНЯ</w:t>
      </w:r>
    </w:p>
    <w:p w:rsidR="00E603F5" w:rsidRPr="00E20650" w:rsidRDefault="00104C87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Право участвовац на Конкурсу маю здруженя зоз шедзиском на териториї АП Войводини хтори як </w:t>
      </w:r>
      <w:r w:rsidR="00C44F6D">
        <w:rPr>
          <w:rFonts w:asciiTheme="minorHAnsi" w:hAnsiTheme="minorHAnsi"/>
          <w:sz w:val="16"/>
          <w:szCs w:val="16"/>
        </w:rPr>
        <w:t xml:space="preserve">єден зоз цильох здружованя зоз </w:t>
      </w:r>
      <w:r w:rsidR="00C44F6D">
        <w:rPr>
          <w:rFonts w:asciiTheme="minorHAnsi" w:hAnsiTheme="minorHAnsi"/>
          <w:sz w:val="16"/>
          <w:szCs w:val="16"/>
          <w:lang w:val="ru-RU"/>
        </w:rPr>
        <w:t>С</w:t>
      </w:r>
      <w:r>
        <w:rPr>
          <w:rFonts w:asciiTheme="minorHAnsi" w:hAnsiTheme="minorHAnsi"/>
          <w:sz w:val="16"/>
          <w:szCs w:val="16"/>
        </w:rPr>
        <w:t xml:space="preserve">татутом предвидзели активносци у обласци образованя. </w:t>
      </w:r>
    </w:p>
    <w:p w:rsidR="00E603F5" w:rsidRPr="00E20650" w:rsidRDefault="00E603F5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5C01AD" w:rsidRPr="00E20650" w:rsidRDefault="001C6604" w:rsidP="005A1518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Средства у суми </w:t>
      </w:r>
      <w:r>
        <w:rPr>
          <w:rFonts w:asciiTheme="minorHAnsi" w:hAnsiTheme="minorHAnsi"/>
          <w:b/>
          <w:sz w:val="16"/>
          <w:szCs w:val="16"/>
        </w:rPr>
        <w:t>362.500,00</w:t>
      </w:r>
      <w:r>
        <w:rPr>
          <w:rFonts w:asciiTheme="minorHAnsi" w:hAnsiTheme="minorHAnsi"/>
          <w:sz w:val="16"/>
          <w:szCs w:val="16"/>
        </w:rPr>
        <w:t xml:space="preserve"> динари </w:t>
      </w:r>
      <w:r>
        <w:rPr>
          <w:rFonts w:asciiTheme="minorHAnsi" w:hAnsiTheme="minorHAnsi"/>
          <w:color w:val="000000"/>
          <w:sz w:val="16"/>
          <w:szCs w:val="16"/>
        </w:rPr>
        <w:t>наменєни за финансованє  и софинансованє шлїдуюцих приоритетох:</w:t>
      </w:r>
    </w:p>
    <w:p w:rsidR="006846DB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модернизаци</w:t>
      </w:r>
      <w:r>
        <w:rPr>
          <w:rFonts w:asciiTheme="minorHAnsi" w:hAnsiTheme="minorHAnsi"/>
          <w:sz w:val="16"/>
          <w:szCs w:val="16"/>
          <w:lang w:val="ru-RU"/>
        </w:rPr>
        <w:t>я</w:t>
      </w:r>
      <w:r w:rsidR="000D60E3">
        <w:rPr>
          <w:rFonts w:asciiTheme="minorHAnsi" w:hAnsiTheme="minorHAnsi"/>
          <w:sz w:val="16"/>
          <w:szCs w:val="16"/>
        </w:rPr>
        <w:t xml:space="preserve"> образовно-воспитней роботи; </w:t>
      </w:r>
    </w:p>
    <w:p w:rsidR="006846DB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усоглашован</w:t>
      </w:r>
      <w:r>
        <w:rPr>
          <w:rFonts w:asciiTheme="minorHAnsi" w:hAnsiTheme="minorHAnsi"/>
          <w:sz w:val="16"/>
          <w:szCs w:val="16"/>
          <w:lang w:val="ru-RU"/>
        </w:rPr>
        <w:t>є</w:t>
      </w:r>
      <w:r w:rsidR="000D60E3">
        <w:rPr>
          <w:rFonts w:asciiTheme="minorHAnsi" w:hAnsiTheme="minorHAnsi"/>
          <w:sz w:val="16"/>
          <w:szCs w:val="16"/>
        </w:rPr>
        <w:t xml:space="preserve"> образованя з потребами тарґовища роботи; </w:t>
      </w:r>
    </w:p>
    <w:p w:rsidR="00104C87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пестован</w:t>
      </w:r>
      <w:r>
        <w:rPr>
          <w:rFonts w:asciiTheme="minorHAnsi" w:hAnsiTheme="minorHAnsi"/>
          <w:sz w:val="16"/>
          <w:szCs w:val="16"/>
          <w:lang w:val="ru-RU"/>
        </w:rPr>
        <w:t>є</w:t>
      </w:r>
      <w:r w:rsidR="000D60E3">
        <w:rPr>
          <w:rFonts w:asciiTheme="minorHAnsi" w:hAnsiTheme="minorHAnsi"/>
          <w:sz w:val="16"/>
          <w:szCs w:val="16"/>
        </w:rPr>
        <w:t xml:space="preserve"> мултикултуралносци/интеркултуралносци и традициї, мацеринского язика припаднїкох националних меншинох – националних заєднїцох;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потримовка инклузивному образованю и превенция вчасного напущованя формалного образованя; </w:t>
      </w:r>
    </w:p>
    <w:p w:rsidR="00104C87" w:rsidRPr="00E20650" w:rsidRDefault="00BB6B50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стимулованє звонканаставних активносцох.</w:t>
      </w:r>
    </w:p>
    <w:p w:rsidR="00FB79BE" w:rsidRPr="00E20650" w:rsidRDefault="00FB79BE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A86B3F" w:rsidP="00C44F6D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Критериюми за додзельованє средствох тоти:</w:t>
      </w:r>
    </w:p>
    <w:p w:rsidR="006846DB" w:rsidRPr="00E20650" w:rsidRDefault="00BB6B50" w:rsidP="00C44F6D">
      <w:pPr>
        <w:ind w:left="360" w:firstLine="6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1 ) одвит на тему програми/проєкту;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2 ) уплїв предложеней програми/проєкту;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3 ) компетентносц предкладача и потерашнє искуство. </w:t>
      </w:r>
    </w:p>
    <w:p w:rsidR="001C6604" w:rsidRPr="00E20650" w:rsidRDefault="001C6604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6C0188">
      <w:pPr>
        <w:ind w:right="180" w:firstLine="709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Потребна документация яку ше подноши ґу прияви:</w:t>
      </w:r>
    </w:p>
    <w:p w:rsidR="00E4696D" w:rsidRPr="00E20650" w:rsidRDefault="00E4696D" w:rsidP="006C0188">
      <w:pPr>
        <w:numPr>
          <w:ilvl w:val="0"/>
          <w:numId w:val="8"/>
        </w:numPr>
        <w:tabs>
          <w:tab w:val="clear" w:pos="825"/>
          <w:tab w:val="num" w:pos="993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фотокопию ришеня о упису до реґистру при Аґенциї за привредни реґистри;</w:t>
      </w:r>
    </w:p>
    <w:p w:rsidR="00E4696D" w:rsidRPr="00E20650" w:rsidRDefault="00E4696D" w:rsidP="006C0188">
      <w:pPr>
        <w:numPr>
          <w:ilvl w:val="0"/>
          <w:numId w:val="8"/>
        </w:numPr>
        <w:ind w:left="993" w:hanging="28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фотокопию потвердзеня о порцийним идентификацийним чишлє; </w:t>
      </w:r>
    </w:p>
    <w:p w:rsidR="00E4696D" w:rsidRPr="00E20650" w:rsidRDefault="00C44F6D" w:rsidP="006C0188">
      <w:pPr>
        <w:numPr>
          <w:ilvl w:val="0"/>
          <w:numId w:val="8"/>
        </w:numPr>
        <w:ind w:left="993" w:hanging="28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фотокопию виводу зоз </w:t>
      </w:r>
      <w:r>
        <w:rPr>
          <w:rFonts w:asciiTheme="minorHAnsi" w:hAnsiTheme="minorHAnsi"/>
          <w:sz w:val="16"/>
          <w:szCs w:val="16"/>
          <w:lang w:val="ru-RU"/>
        </w:rPr>
        <w:t>С</w:t>
      </w:r>
      <w:r w:rsidR="00E4696D">
        <w:rPr>
          <w:rFonts w:asciiTheme="minorHAnsi" w:hAnsiTheme="minorHAnsi"/>
          <w:sz w:val="16"/>
          <w:szCs w:val="16"/>
        </w:rPr>
        <w:t xml:space="preserve">татута здруженя або сновательного акту (у яким утвердзене же </w:t>
      </w:r>
    </w:p>
    <w:p w:rsidR="00E4696D" w:rsidRPr="00E20650" w:rsidRDefault="00E4696D" w:rsidP="006C0188">
      <w:pPr>
        <w:pStyle w:val="ListParagraph"/>
        <w:tabs>
          <w:tab w:val="left" w:pos="810"/>
        </w:tabs>
        <w:ind w:left="95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ше цилї здруженя витворює у обласци хтора предвидзена зоз конкурсом), хтору оверело здуженє. 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</w:t>
      </w:r>
      <w:r>
        <w:rPr>
          <w:rFonts w:asciiTheme="minorHAnsi" w:hAnsiTheme="minorHAnsi"/>
          <w:sz w:val="16"/>
          <w:szCs w:val="16"/>
        </w:rPr>
        <w:tab/>
      </w:r>
    </w:p>
    <w:p w:rsidR="00E603F5" w:rsidRPr="00E20650" w:rsidRDefault="006846DB" w:rsidP="006846DB">
      <w:pPr>
        <w:ind w:right="18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>
        <w:rPr>
          <w:rFonts w:asciiTheme="minorHAnsi" w:hAnsiTheme="minorHAnsi"/>
          <w:b/>
          <w:i/>
          <w:sz w:val="16"/>
          <w:szCs w:val="16"/>
          <w:u w:val="single"/>
        </w:rPr>
        <w:t>II) РОЗПОДЗЕЛЬОВАНЄ СРЕДСТВОХ У ОБЛАСЦИ АКТИВНОСЦОХ ОРҐАНИЗАЦИЙОХ  НАЦИОНАЛНИХ МЕНШИНОХ – НАЦИОНАЛНИХ ЗАЄДНЇЦОХ</w:t>
      </w:r>
    </w:p>
    <w:p w:rsidR="001C6604" w:rsidRPr="00E20650" w:rsidRDefault="00F83D11" w:rsidP="001C6604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Право участовац на Конкурсу маю реґистровани правни особи – орґанизациї и здруженя припаднїкох етнїчних заєднїцох зоз шедзиском на териториї Автономней Покраїни Войводини, чия ше дїялносц засновює на очуваню и пестованю националного и културного идентитету або чия ше дїялносц засновює на очуваню и унапредзованю медзинационалней толеранциї зоз териториї Автономней Покраїни Войводини</w:t>
      </w:r>
      <w:r w:rsidR="000C41E9" w:rsidRPr="000C41E9">
        <w:rPr>
          <w:rFonts w:asciiTheme="minorHAnsi" w:hAnsiTheme="minorHAnsi"/>
          <w:sz w:val="16"/>
          <w:szCs w:val="16"/>
        </w:rPr>
        <w:t>,</w:t>
      </w:r>
      <w:r>
        <w:rPr>
          <w:rFonts w:asciiTheme="minorHAnsi" w:hAnsiTheme="minorHAnsi"/>
          <w:sz w:val="16"/>
          <w:szCs w:val="16"/>
        </w:rPr>
        <w:t xml:space="preserve"> хтори ше занїмаю: 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язика, народних обичайох и старих ремеслох;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и стимулованьом народней творчосци;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орґанизацию програмох  и проєктох  мултикултуралного характер</w:t>
      </w:r>
      <w:r w:rsidR="006C0188">
        <w:rPr>
          <w:rFonts w:asciiTheme="minorHAnsi" w:hAnsiTheme="minorHAnsi"/>
          <w:sz w:val="16"/>
          <w:szCs w:val="16"/>
        </w:rPr>
        <w:t>у пре розвиванє духа толеранциї</w:t>
      </w:r>
      <w:r w:rsidR="006C0188">
        <w:rPr>
          <w:rFonts w:asciiTheme="minorHAnsi" w:hAnsiTheme="minorHAnsi"/>
          <w:sz w:val="16"/>
          <w:szCs w:val="16"/>
          <w:lang w:val="ru-RU"/>
        </w:rPr>
        <w:t>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представяньом културних доброх од окремней значносци за национални заєднїци;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зоз защиту и презентацию фолклорного нашлїдства;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литературней, драмскей, сценскей, музичней и подобовей творчосци;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орґанизацию мемориялох</w:t>
      </w:r>
      <w:r w:rsidR="00376194">
        <w:rPr>
          <w:rFonts w:asciiTheme="minorHAnsi" w:hAnsiTheme="minorHAnsi"/>
          <w:sz w:val="16"/>
          <w:szCs w:val="16"/>
        </w:rPr>
        <w:t xml:space="preserve">, фестивалох, манифестацийох, </w:t>
      </w:r>
      <w:r w:rsidR="00376194">
        <w:rPr>
          <w:rFonts w:asciiTheme="minorHAnsi" w:hAnsiTheme="minorHAnsi"/>
          <w:sz w:val="16"/>
          <w:szCs w:val="16"/>
          <w:lang w:val="ru-RU"/>
        </w:rPr>
        <w:t>ю</w:t>
      </w:r>
      <w:r w:rsidRPr="000C41E9">
        <w:rPr>
          <w:rFonts w:asciiTheme="minorHAnsi" w:hAnsiTheme="minorHAnsi"/>
          <w:sz w:val="16"/>
          <w:szCs w:val="16"/>
        </w:rPr>
        <w:t>вилейох, колонийох, кампох;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и розвойом аматеризму;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науковима  и другима виглєдованями;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сотруднїцтва з матичнима жемами и другима формами медзинародного сотруднїцтва;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видавательством у обласци правох националних заєднїцох- националних меншинох;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медзинационалней толеранциї;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националного и културного идентитету припаднїкох ромскей  националней заєднїци пре реализацию афирмативних мирох и процесох за интеґрацию Ромох;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орґанизованьом семинарох, конференцийох и других формох наукових и едукативних сходох, односно културних, образовних, спортских и других манифестацийох;</w:t>
      </w:r>
    </w:p>
    <w:p w:rsidR="00E603F5" w:rsidRPr="000C41E9" w:rsidRDefault="001C6604" w:rsidP="000C41E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lastRenderedPageBreak/>
        <w:t>з другима програмама и проєктама хтори унапрямени на витворйов</w:t>
      </w:r>
      <w:r w:rsidR="006C0188">
        <w:rPr>
          <w:rFonts w:asciiTheme="minorHAnsi" w:hAnsiTheme="minorHAnsi"/>
          <w:sz w:val="16"/>
          <w:szCs w:val="16"/>
        </w:rPr>
        <w:t>анє правох националних меншинох</w:t>
      </w:r>
      <w:r w:rsidR="00376194">
        <w:rPr>
          <w:rFonts w:asciiTheme="minorHAnsi" w:hAnsiTheme="minorHAnsi"/>
          <w:sz w:val="16"/>
          <w:szCs w:val="16"/>
          <w:lang w:val="ru-RU"/>
        </w:rPr>
        <w:t>.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</w:p>
    <w:p w:rsidR="00E603F5" w:rsidRPr="00E20650" w:rsidRDefault="001C6604" w:rsidP="001C6604">
      <w:pPr>
        <w:ind w:left="-180" w:right="180" w:firstLine="90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Средства у суми </w:t>
      </w:r>
      <w:r w:rsidR="00103717">
        <w:rPr>
          <w:rFonts w:asciiTheme="minorHAnsi" w:hAnsiTheme="minorHAnsi"/>
          <w:b/>
          <w:color w:val="000000"/>
          <w:sz w:val="16"/>
          <w:szCs w:val="16"/>
        </w:rPr>
        <w:t>1.8</w:t>
      </w:r>
      <w:r w:rsidR="00103717">
        <w:rPr>
          <w:rFonts w:asciiTheme="minorHAnsi" w:hAnsiTheme="minorHAnsi"/>
          <w:b/>
          <w:color w:val="000000"/>
          <w:sz w:val="16"/>
          <w:szCs w:val="16"/>
          <w:lang w:val="en-US"/>
        </w:rPr>
        <w:t>00</w:t>
      </w:r>
      <w:r>
        <w:rPr>
          <w:rFonts w:asciiTheme="minorHAnsi" w:hAnsiTheme="minorHAnsi"/>
          <w:b/>
          <w:color w:val="000000"/>
          <w:sz w:val="16"/>
          <w:szCs w:val="16"/>
        </w:rPr>
        <w:t>.000,00 динари</w:t>
      </w:r>
      <w:r>
        <w:rPr>
          <w:rFonts w:asciiTheme="minorHAnsi" w:hAnsiTheme="minorHAnsi"/>
          <w:color w:val="000000"/>
          <w:sz w:val="16"/>
          <w:szCs w:val="16"/>
        </w:rPr>
        <w:t xml:space="preserve"> наменєни за софинансованє</w:t>
      </w:r>
      <w:r>
        <w:rPr>
          <w:rFonts w:asciiTheme="minorHAnsi" w:hAnsiTheme="minorHAnsi"/>
          <w:sz w:val="16"/>
          <w:szCs w:val="16"/>
        </w:rPr>
        <w:t>:</w:t>
      </w:r>
    </w:p>
    <w:p w:rsidR="00E603F5" w:rsidRPr="00376194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</w:t>
      </w:r>
      <w:r w:rsidR="00376194">
        <w:rPr>
          <w:rFonts w:asciiTheme="minorHAnsi" w:hAnsiTheme="minorHAnsi"/>
          <w:sz w:val="16"/>
          <w:szCs w:val="16"/>
          <w:lang w:val="ru-RU"/>
        </w:rPr>
        <w:t>порядней</w:t>
      </w:r>
      <w:r>
        <w:rPr>
          <w:rFonts w:asciiTheme="minorHAnsi" w:hAnsiTheme="minorHAnsi"/>
          <w:sz w:val="16"/>
          <w:szCs w:val="16"/>
        </w:rPr>
        <w:t xml:space="preserve"> дїялносци</w:t>
      </w:r>
      <w:r w:rsidR="007607F7">
        <w:rPr>
          <w:rFonts w:asciiTheme="minorHAnsi" w:hAnsiTheme="minorHAnsi"/>
          <w:sz w:val="16"/>
          <w:szCs w:val="16"/>
          <w:lang w:val="ru-RU"/>
        </w:rPr>
        <w:t>;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-набавки опреми и </w:t>
      </w:r>
    </w:p>
    <w:p w:rsidR="00E603F5" w:rsidRPr="00376194" w:rsidRDefault="00E603F5" w:rsidP="00376194">
      <w:pPr>
        <w:ind w:left="709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-програмох и проєктох орґанизацийох националних меншинох  - националних заєднїцох з териториї Автономней Покраїни Войводини</w:t>
      </w:r>
      <w:r w:rsidR="00376194">
        <w:rPr>
          <w:rFonts w:asciiTheme="minorHAnsi" w:hAnsiTheme="minorHAnsi"/>
          <w:sz w:val="16"/>
          <w:szCs w:val="16"/>
          <w:lang w:val="ru-RU"/>
        </w:rPr>
        <w:t>.</w:t>
      </w:r>
    </w:p>
    <w:p w:rsidR="001C6604" w:rsidRPr="00E20650" w:rsidRDefault="001C6604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C6604" w:rsidRPr="00E20650" w:rsidRDefault="001C6604" w:rsidP="00376194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Критериюми за додзельованє средствох тоти: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процентуалне участвованє поєдиней националней меншини-националней заєднїци у вкупней меншинскей популациї у АП Войводини;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численосц єй орґанизацийох и їх активносцох у чиїм ше софинансованю участвує;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вкупни материялни трошки;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 просторни характер и знач</w:t>
      </w:r>
      <w:r w:rsidR="007607F7">
        <w:rPr>
          <w:rFonts w:asciiTheme="minorHAnsi" w:hAnsiTheme="minorHAnsi"/>
          <w:sz w:val="16"/>
          <w:szCs w:val="16"/>
          <w:lang w:val="ru-RU"/>
        </w:rPr>
        <w:t>носц</w:t>
      </w:r>
      <w:r>
        <w:rPr>
          <w:rFonts w:asciiTheme="minorHAnsi" w:hAnsiTheme="minorHAnsi"/>
          <w:sz w:val="16"/>
          <w:szCs w:val="16"/>
        </w:rPr>
        <w:t xml:space="preserve"> манифестациї або проєкту (медзинародни, мултиетнїчни, од ширшого значеня, медзиопштински, локални итд.);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часово тирванє манифестациї або проєкту;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</w:t>
      </w:r>
      <w:r w:rsidR="005E1419">
        <w:rPr>
          <w:rFonts w:asciiTheme="minorHAnsi" w:hAnsiTheme="minorHAnsi"/>
          <w:sz w:val="16"/>
          <w:szCs w:val="16"/>
          <w:lang w:val="ru-RU"/>
        </w:rPr>
        <w:t>число учашнїкох</w:t>
      </w:r>
      <w:r>
        <w:rPr>
          <w:rFonts w:asciiTheme="minorHAnsi" w:hAnsiTheme="minorHAnsi"/>
          <w:sz w:val="16"/>
          <w:szCs w:val="16"/>
        </w:rPr>
        <w:t xml:space="preserve"> манифестациї або проєкту;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интересованє и нащивеносц публики;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континуитет и порядне отримованє манифестациї;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медийни публицитет (телевизийни и радио преноси або знїмки, информованє преси и други способи презентациї);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 провадзаци и дополнююци активносци (о</w:t>
      </w:r>
      <w:r w:rsidR="005E1419">
        <w:rPr>
          <w:rFonts w:asciiTheme="minorHAnsi" w:hAnsiTheme="minorHAnsi"/>
          <w:sz w:val="16"/>
          <w:szCs w:val="16"/>
        </w:rPr>
        <w:t>кремни наступ и представянє поб</w:t>
      </w:r>
      <w:r w:rsidR="005E1419">
        <w:rPr>
          <w:rFonts w:asciiTheme="minorHAnsi" w:hAnsiTheme="minorHAnsi"/>
          <w:sz w:val="16"/>
          <w:szCs w:val="16"/>
          <w:lang w:val="ru-RU"/>
        </w:rPr>
        <w:t>и</w:t>
      </w:r>
      <w:r>
        <w:rPr>
          <w:rFonts w:asciiTheme="minorHAnsi" w:hAnsiTheme="minorHAnsi"/>
          <w:sz w:val="16"/>
          <w:szCs w:val="16"/>
        </w:rPr>
        <w:t xml:space="preserve">днїкох, ґала вечари, видаванє зборнїкох, каталоґох и других публикацийох и под.);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число занятих особох у подношитeля вимаганя;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други активносци, манифeстациї и програми хтори орґанизує подношитeль вимаганя; </w:t>
      </w:r>
    </w:p>
    <w:p w:rsidR="00F83D11" w:rsidRPr="005E1419" w:rsidRDefault="00F83D11" w:rsidP="00376194">
      <w:pPr>
        <w:ind w:left="708" w:right="180"/>
        <w:jc w:val="both"/>
        <w:rPr>
          <w:rFonts w:asciiTheme="minorHAnsi" w:hAnsiTheme="minorHAnsi"/>
          <w:noProof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 финансованє манифeстацийох з боку других орґанох, орґанизацийох, фондох, спонзорох або донаторох зоз жeми або иножeмства</w:t>
      </w:r>
      <w:r w:rsidR="005E1419">
        <w:rPr>
          <w:rFonts w:asciiTheme="minorHAnsi" w:hAnsiTheme="minorHAnsi"/>
          <w:sz w:val="16"/>
          <w:szCs w:val="16"/>
          <w:lang w:val="ru-RU"/>
        </w:rPr>
        <w:t>.</w:t>
      </w:r>
    </w:p>
    <w:p w:rsidR="0095619C" w:rsidRDefault="0095619C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</w:p>
    <w:p w:rsidR="00047E31" w:rsidRPr="00E20650" w:rsidRDefault="001C6604" w:rsidP="005E1419">
      <w:pPr>
        <w:ind w:right="180" w:firstLine="709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Потребна документация яку ше подноши ґу прияви: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Фотокопия ришеня о упису до реґистру при Аґенциї за привредни реґистри; </w:t>
      </w:r>
    </w:p>
    <w:p w:rsidR="001C6604" w:rsidRPr="0095619C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Потвердзеня о порци</w:t>
      </w:r>
      <w:r w:rsidR="00852C47">
        <w:rPr>
          <w:rFonts w:asciiTheme="minorHAnsi" w:hAnsiTheme="minorHAnsi"/>
          <w:sz w:val="16"/>
          <w:szCs w:val="16"/>
        </w:rPr>
        <w:t>йним идентификацийним чишлє (ПИ</w:t>
      </w:r>
      <w:r w:rsidR="00852C47">
        <w:rPr>
          <w:rFonts w:asciiTheme="minorHAnsi" w:hAnsiTheme="minorHAnsi"/>
          <w:sz w:val="16"/>
          <w:szCs w:val="16"/>
          <w:lang w:val="ru-RU"/>
        </w:rPr>
        <w:t>Ч</w:t>
      </w:r>
      <w:r>
        <w:rPr>
          <w:rFonts w:asciiTheme="minorHAnsi" w:hAnsiTheme="minorHAnsi"/>
          <w:sz w:val="16"/>
          <w:szCs w:val="16"/>
        </w:rPr>
        <w:t>);</w:t>
      </w: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Доказ о отвореним рахун</w:t>
      </w:r>
      <w:r w:rsidR="00852C47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>у при дїловней банки</w:t>
      </w:r>
      <w:r w:rsidR="00852C47">
        <w:rPr>
          <w:rFonts w:asciiTheme="minorHAnsi" w:hAnsiTheme="minorHAnsi"/>
          <w:sz w:val="16"/>
          <w:szCs w:val="16"/>
        </w:rPr>
        <w:t xml:space="preserve"> або доказ о отвореним рахунку </w:t>
      </w:r>
      <w:r>
        <w:rPr>
          <w:rFonts w:asciiTheme="minorHAnsi" w:hAnsiTheme="minorHAnsi"/>
          <w:sz w:val="16"/>
          <w:szCs w:val="16"/>
        </w:rPr>
        <w:t>при Управи за трезор з назначеньом єд</w:t>
      </w:r>
      <w:r w:rsidR="00852C47">
        <w:rPr>
          <w:rFonts w:asciiTheme="minorHAnsi" w:hAnsiTheme="minorHAnsi"/>
          <w:sz w:val="16"/>
          <w:szCs w:val="16"/>
        </w:rPr>
        <w:t>инственого числа хаснователя яв</w:t>
      </w:r>
      <w:r>
        <w:rPr>
          <w:rFonts w:asciiTheme="minorHAnsi" w:hAnsiTheme="minorHAnsi"/>
          <w:sz w:val="16"/>
          <w:szCs w:val="16"/>
        </w:rPr>
        <w:t>них средствох при Управи (ЄЧ ХЯС).</w:t>
      </w:r>
    </w:p>
    <w:p w:rsidR="000052F6" w:rsidRPr="00E20650" w:rsidRDefault="00FE1A78" w:rsidP="00E20650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:rsidR="001C6604" w:rsidRPr="00E20650" w:rsidRDefault="0025509C" w:rsidP="00852C47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>ЗАЄДНЇЦКИ УСЛОВИЯ КОНКУРСУ:</w:t>
      </w:r>
    </w:p>
    <w:p w:rsidR="001C6604" w:rsidRPr="00E20650" w:rsidRDefault="001C6604" w:rsidP="00852C47">
      <w:pPr>
        <w:numPr>
          <w:ilvl w:val="0"/>
          <w:numId w:val="23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ше подноши лєм на конкурсни</w:t>
      </w:r>
      <w:r w:rsidR="00852C47">
        <w:rPr>
          <w:rFonts w:asciiTheme="minorHAnsi" w:hAnsiTheme="minorHAnsi"/>
          <w:sz w:val="16"/>
          <w:szCs w:val="16"/>
        </w:rPr>
        <w:t>х формуларох Секретарияту, за н</w:t>
      </w:r>
      <w:r w:rsidR="00852C47">
        <w:rPr>
          <w:rFonts w:asciiTheme="minorHAnsi" w:hAnsiTheme="minorHAnsi"/>
          <w:sz w:val="16"/>
          <w:szCs w:val="16"/>
          <w:lang w:val="ru-RU"/>
        </w:rPr>
        <w:t>а</w:t>
      </w:r>
      <w:r>
        <w:rPr>
          <w:rFonts w:asciiTheme="minorHAnsi" w:hAnsiTheme="minorHAnsi"/>
          <w:sz w:val="16"/>
          <w:szCs w:val="16"/>
        </w:rPr>
        <w:t>менки яки предвидзени з тим к</w:t>
      </w:r>
      <w:r w:rsidR="00852C47">
        <w:rPr>
          <w:rFonts w:asciiTheme="minorHAnsi" w:hAnsiTheme="minorHAnsi"/>
          <w:sz w:val="16"/>
          <w:szCs w:val="16"/>
        </w:rPr>
        <w:t>онкурсом - за обласц  образован</w:t>
      </w:r>
      <w:r w:rsidR="00852C47">
        <w:rPr>
          <w:rFonts w:asciiTheme="minorHAnsi" w:hAnsiTheme="minorHAnsi"/>
          <w:sz w:val="16"/>
          <w:szCs w:val="16"/>
          <w:lang w:val="ru-RU"/>
        </w:rPr>
        <w:t>я</w:t>
      </w:r>
      <w:r>
        <w:rPr>
          <w:rFonts w:asciiTheme="minorHAnsi" w:hAnsiTheme="minorHAnsi"/>
          <w:sz w:val="16"/>
          <w:szCs w:val="16"/>
        </w:rPr>
        <w:t xml:space="preserve"> формулар 1, за обласц националних меншинох-националних заєднїцох формулар 2;</w:t>
      </w:r>
    </w:p>
    <w:p w:rsidR="002C7A97" w:rsidRPr="00E20650" w:rsidRDefault="001C6604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На Конкурс ше нє можу приявйова</w:t>
      </w:r>
      <w:r w:rsidR="00852C47">
        <w:rPr>
          <w:rFonts w:asciiTheme="minorHAnsi" w:hAnsiTheme="minorHAnsi"/>
          <w:sz w:val="16"/>
          <w:szCs w:val="16"/>
        </w:rPr>
        <w:t>ц директни буджетни хаснователє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D651B0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Нєблагочасни прияви, нєподполни прияви або нєправилно пополнєни прияви, прияви хтори нє поднєсли овласцени особи, як анї прияви хтори нє предмет</w:t>
      </w:r>
      <w:r w:rsidR="00852C47">
        <w:rPr>
          <w:rFonts w:asciiTheme="minorHAnsi" w:hAnsiTheme="minorHAnsi"/>
          <w:sz w:val="16"/>
          <w:szCs w:val="16"/>
        </w:rPr>
        <w:t xml:space="preserve"> Конкурсу ше нє будзе розпатрац</w:t>
      </w:r>
      <w:r w:rsidR="00852C47" w:rsidRPr="00852C47">
        <w:rPr>
          <w:rFonts w:asciiTheme="minorHAnsi" w:hAnsiTheme="minorHAnsi"/>
          <w:sz w:val="16"/>
          <w:szCs w:val="16"/>
        </w:rPr>
        <w:t>;</w:t>
      </w:r>
    </w:p>
    <w:p w:rsidR="002C7A97" w:rsidRPr="00E20650" w:rsidRDefault="00852C47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учашнїкох на </w:t>
      </w:r>
      <w:r>
        <w:rPr>
          <w:rFonts w:asciiTheme="minorHAnsi" w:hAnsiTheme="minorHAnsi"/>
          <w:sz w:val="16"/>
          <w:szCs w:val="16"/>
          <w:lang w:val="ru-RU"/>
        </w:rPr>
        <w:t>К</w:t>
      </w:r>
      <w:r w:rsidR="002C7A97">
        <w:rPr>
          <w:rFonts w:asciiTheme="minorHAnsi" w:hAnsiTheme="minorHAnsi"/>
          <w:sz w:val="16"/>
          <w:szCs w:val="16"/>
        </w:rPr>
        <w:t>онкурсу хторим додзелєни средства на основи предходних конкурсох Секретарияту, а хтори нє вимирели превжати обовязки по тих конкурсох або нє вимагали благочашнє од Секретарияту предлужованє терм</w:t>
      </w:r>
      <w:r>
        <w:rPr>
          <w:rFonts w:asciiTheme="minorHAnsi" w:hAnsiTheme="minorHAnsi"/>
          <w:sz w:val="16"/>
          <w:szCs w:val="16"/>
        </w:rPr>
        <w:t>ин</w:t>
      </w:r>
      <w:r>
        <w:rPr>
          <w:rFonts w:asciiTheme="minorHAnsi" w:hAnsiTheme="minorHAnsi"/>
          <w:sz w:val="16"/>
          <w:szCs w:val="16"/>
          <w:lang w:val="ru-RU"/>
        </w:rPr>
        <w:t>у</w:t>
      </w:r>
      <w:r w:rsidR="002C7A97">
        <w:rPr>
          <w:rFonts w:asciiTheme="minorHAnsi" w:hAnsiTheme="minorHAnsi"/>
          <w:sz w:val="16"/>
          <w:szCs w:val="16"/>
        </w:rPr>
        <w:t xml:space="preserve"> за реализацию средствох яки достати по основи скорейших конкурсох Секретарияту ше нє будзе розпатрац. </w:t>
      </w:r>
    </w:p>
    <w:p w:rsidR="002C7A97" w:rsidRPr="00E20650" w:rsidRDefault="00D651B0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Секретарият затримує право од подношителя вимаганя питац, по потреби, додатну документацию або информациї або висц на саме место, односно за додзельованє средствох одредзиц виполньованє дополнююцих условийох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Секретарият нє ма об</w:t>
      </w:r>
      <w:r w:rsidR="00852C47">
        <w:rPr>
          <w:rFonts w:asciiTheme="minorHAnsi" w:hAnsiTheme="minorHAnsi"/>
          <w:sz w:val="16"/>
          <w:szCs w:val="16"/>
        </w:rPr>
        <w:t>овязку обгрунтовац свойо одлуки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Процв О</w:t>
      </w:r>
      <w:r w:rsidR="00852C47">
        <w:rPr>
          <w:rFonts w:asciiTheme="minorHAnsi" w:hAnsiTheme="minorHAnsi"/>
          <w:sz w:val="16"/>
          <w:szCs w:val="16"/>
          <w:lang w:val="ru-RU"/>
        </w:rPr>
        <w:t>д</w:t>
      </w:r>
      <w:r>
        <w:rPr>
          <w:rFonts w:asciiTheme="minorHAnsi" w:hAnsiTheme="minorHAnsi"/>
          <w:sz w:val="16"/>
          <w:szCs w:val="16"/>
        </w:rPr>
        <w:t>луки о додзельован</w:t>
      </w:r>
      <w:r w:rsidR="00852C47">
        <w:rPr>
          <w:rFonts w:asciiTheme="minorHAnsi" w:hAnsiTheme="minorHAnsi"/>
          <w:sz w:val="16"/>
          <w:szCs w:val="16"/>
        </w:rPr>
        <w:t>ю средствох нє мож уложиц жалбу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ED4820" w:rsidRPr="00E20650" w:rsidRDefault="00ED4820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на конкур</w:t>
      </w:r>
      <w:r w:rsidR="00852C47">
        <w:rPr>
          <w:rFonts w:asciiTheme="minorHAnsi" w:hAnsiTheme="minorHAnsi"/>
          <w:sz w:val="16"/>
          <w:szCs w:val="16"/>
        </w:rPr>
        <w:t xml:space="preserve">с ше подноши од дня обявйованя </w:t>
      </w:r>
      <w:r w:rsidR="00852C47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>онкурсу, а найпознєйше по 15.</w:t>
      </w:r>
      <w:r w:rsidR="00A74DAA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103717">
        <w:rPr>
          <w:rFonts w:asciiTheme="minorHAnsi" w:hAnsiTheme="minorHAnsi"/>
          <w:sz w:val="16"/>
          <w:szCs w:val="16"/>
        </w:rPr>
        <w:t>новембер 201</w:t>
      </w:r>
      <w:r w:rsidR="00103717">
        <w:rPr>
          <w:rFonts w:asciiTheme="minorHAnsi" w:hAnsiTheme="minorHAnsi"/>
          <w:sz w:val="16"/>
          <w:szCs w:val="16"/>
          <w:lang w:val="en-US"/>
        </w:rPr>
        <w:t>8</w:t>
      </w:r>
      <w:bookmarkStart w:id="0" w:name="_GoBack"/>
      <w:bookmarkEnd w:id="0"/>
      <w:r>
        <w:rPr>
          <w:rFonts w:asciiTheme="minorHAnsi" w:hAnsiTheme="minorHAnsi"/>
          <w:sz w:val="16"/>
          <w:szCs w:val="16"/>
        </w:rPr>
        <w:t xml:space="preserve">. </w:t>
      </w:r>
      <w:r w:rsidR="00852C47">
        <w:rPr>
          <w:rFonts w:asciiTheme="minorHAnsi" w:hAnsiTheme="minorHAnsi"/>
          <w:sz w:val="16"/>
          <w:szCs w:val="16"/>
          <w:lang w:val="ru-RU"/>
        </w:rPr>
        <w:t>р</w:t>
      </w:r>
      <w:r>
        <w:rPr>
          <w:rFonts w:asciiTheme="minorHAnsi" w:hAnsiTheme="minorHAnsi"/>
          <w:sz w:val="16"/>
          <w:szCs w:val="16"/>
        </w:rPr>
        <w:t>оку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ED4820" w:rsidRPr="00E20650" w:rsidRDefault="00ED4820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Седстава по конкурсу ше будзе розподзельовац по утрошок средствох яки опредзелєни зоз  Конкурсом, у чаше 45 дньох од подношеня прияви</w:t>
      </w:r>
      <w:r w:rsidR="00A74DAA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и приложену докумен</w:t>
      </w:r>
      <w:r w:rsidR="00A74DAA">
        <w:rPr>
          <w:rFonts w:asciiTheme="minorHAnsi" w:hAnsiTheme="minorHAnsi"/>
          <w:sz w:val="16"/>
          <w:szCs w:val="16"/>
        </w:rPr>
        <w:t>тацию ше подношительом нє враца</w:t>
      </w:r>
      <w:r w:rsidR="00A74DAA">
        <w:rPr>
          <w:rFonts w:asciiTheme="minorHAnsi" w:hAnsiTheme="minorHAnsi"/>
          <w:sz w:val="16"/>
          <w:szCs w:val="16"/>
          <w:lang w:val="ru-RU"/>
        </w:rPr>
        <w:t>;</w:t>
      </w:r>
    </w:p>
    <w:p w:rsidR="000052F6" w:rsidRDefault="000052F6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Єдна правна особа може поднєсц найвецей єдну прияву.</w:t>
      </w:r>
    </w:p>
    <w:p w:rsidR="00F83D11" w:rsidRPr="00E20650" w:rsidRDefault="00F83D11" w:rsidP="00F83D11">
      <w:pPr>
        <w:ind w:left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25509C" w:rsidRPr="00E20650" w:rsidRDefault="0025509C" w:rsidP="00852C47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СПОСОБ ПОДНОШЕНЯ ПРИЯВИ</w:t>
      </w:r>
    </w:p>
    <w:p w:rsidR="0025509C" w:rsidRPr="00E20650" w:rsidRDefault="0025509C" w:rsidP="00852C47">
      <w:pPr>
        <w:numPr>
          <w:ilvl w:val="0"/>
          <w:numId w:val="25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Форулар 1 </w:t>
      </w:r>
      <w:r w:rsidR="00A74DAA">
        <w:rPr>
          <w:rFonts w:asciiTheme="minorHAnsi" w:hAnsiTheme="minorHAnsi"/>
          <w:sz w:val="16"/>
          <w:szCs w:val="16"/>
        </w:rPr>
        <w:t xml:space="preserve">и формулар 2 прияви як и текст </w:t>
      </w:r>
      <w:r w:rsidR="00A74DAA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 xml:space="preserve">онкурсу мож превжац од  дня обявйованя Конкурсу у просторийох Секретарияту (канцелария 63/I) або на web адреси Секретарияту </w:t>
      </w:r>
      <w:hyperlink r:id="rId8" w:history="1">
        <w:r>
          <w:rPr>
            <w:rStyle w:val="Hyperlink"/>
            <w:rFonts w:asciiTheme="minorHAnsi" w:hAnsiTheme="minorHAnsi"/>
            <w:sz w:val="16"/>
            <w:szCs w:val="16"/>
          </w:rPr>
          <w:t>www.puma.vojvodina.gov.rs</w:t>
        </w:r>
      </w:hyperlink>
    </w:p>
    <w:p w:rsidR="0025509C" w:rsidRPr="00F83D11" w:rsidRDefault="0025509C" w:rsidP="00852C47">
      <w:pPr>
        <w:numPr>
          <w:ilvl w:val="0"/>
          <w:numId w:val="25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на конкурс ше подноши на сербским язику </w:t>
      </w:r>
      <w:r w:rsidR="00A74DAA">
        <w:rPr>
          <w:rFonts w:asciiTheme="minorHAnsi" w:hAnsiTheme="minorHAnsi"/>
          <w:sz w:val="16"/>
          <w:szCs w:val="16"/>
          <w:lang w:val="ru-RU"/>
        </w:rPr>
        <w:t>або</w:t>
      </w:r>
      <w:r>
        <w:rPr>
          <w:rFonts w:asciiTheme="minorHAnsi" w:hAnsiTheme="minorHAnsi"/>
          <w:sz w:val="16"/>
          <w:szCs w:val="16"/>
        </w:rPr>
        <w:t xml:space="preserve"> на язику националней меншини-националней заєднїци хтори ше службено хаснує у роботи орґанох Автономней Покраїни Войводини.</w:t>
      </w:r>
    </w:p>
    <w:p w:rsidR="0025509C" w:rsidRPr="00F83D11" w:rsidRDefault="0025509C" w:rsidP="00852C47">
      <w:pPr>
        <w:numPr>
          <w:ilvl w:val="0"/>
          <w:numId w:val="25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ше подноши: </w:t>
      </w:r>
    </w:p>
    <w:p w:rsidR="0025509C" w:rsidRPr="00E20650" w:rsidRDefault="0025509C" w:rsidP="00852C47">
      <w:pPr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1 ) особнє з придаваньом на писарнїц</w:t>
      </w:r>
      <w:r w:rsidR="00A74DAA">
        <w:rPr>
          <w:rFonts w:asciiTheme="minorHAnsi" w:hAnsiTheme="minorHAnsi"/>
          <w:sz w:val="16"/>
          <w:szCs w:val="16"/>
          <w:lang w:val="ru-RU"/>
        </w:rPr>
        <w:t>у</w:t>
      </w:r>
      <w:r>
        <w:rPr>
          <w:rFonts w:asciiTheme="minorHAnsi" w:hAnsiTheme="minorHAnsi"/>
          <w:sz w:val="16"/>
          <w:szCs w:val="16"/>
        </w:rPr>
        <w:t xml:space="preserve"> покраїнских орґанох управи у Новим Садзе;</w:t>
      </w:r>
    </w:p>
    <w:p w:rsidR="00154D43" w:rsidRPr="00F83D11" w:rsidRDefault="0025509C" w:rsidP="00852C47">
      <w:pPr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2 ) по пошти на адресу: </w:t>
      </w:r>
      <w:r>
        <w:rPr>
          <w:rFonts w:asciiTheme="minorHAnsi" w:hAnsiTheme="minorHAnsi"/>
          <w:i/>
          <w:sz w:val="16"/>
          <w:szCs w:val="16"/>
        </w:rPr>
        <w:t>Покраїнски секретарият за  образованє,предписаня управу и национални меншини – национални заєднїци 21000 Нови Сад, Булевар Михайла Пупина 16. З НАЗНАЧЕНЬОМ: За конкурс за финансованє и софинансованє проєктох у обласци образованя або</w:t>
      </w:r>
    </w:p>
    <w:p w:rsidR="0025509C" w:rsidRPr="00E20650" w:rsidRDefault="0025509C" w:rsidP="00852C47">
      <w:pPr>
        <w:ind w:left="348" w:firstLine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За конкурс за софинансованє активносцох и роботи орґанизацийох националних меншинох</w:t>
      </w:r>
    </w:p>
    <w:p w:rsidR="0025509C" w:rsidRPr="00E20650" w:rsidRDefault="0025509C" w:rsidP="0010537C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sr-Cyrl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0052F6" w:rsidRPr="00E20650" w:rsidTr="00F4765E">
        <w:tc>
          <w:tcPr>
            <w:tcW w:w="7960" w:type="dxa"/>
            <w:shd w:val="clear" w:color="auto" w:fill="FFFFFF"/>
            <w:vAlign w:val="center"/>
          </w:tcPr>
          <w:p w:rsidR="000052F6" w:rsidRPr="00E20650" w:rsidRDefault="000052F6" w:rsidP="00A74DA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ПРИМЕНЬОВАНЄ ЗАКОНА О ЯВНИХ НАБАВКОХ </w:t>
            </w:r>
          </w:p>
        </w:tc>
      </w:tr>
    </w:tbl>
    <w:p w:rsidR="000052F6" w:rsidRPr="00E20650" w:rsidRDefault="000052F6" w:rsidP="00A74DAA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Кед ше на </w:t>
      </w:r>
      <w:r w:rsidR="00A74DAA">
        <w:rPr>
          <w:rFonts w:asciiTheme="minorHAnsi" w:hAnsiTheme="minorHAnsi"/>
          <w:sz w:val="16"/>
          <w:szCs w:val="16"/>
        </w:rPr>
        <w:t>хасновательох средствох Конкурс</w:t>
      </w:r>
      <w:r w:rsidR="00A74DAA">
        <w:rPr>
          <w:rFonts w:asciiTheme="minorHAnsi" w:hAnsiTheme="minorHAnsi"/>
          <w:sz w:val="16"/>
          <w:szCs w:val="16"/>
          <w:lang w:val="ru-RU"/>
        </w:rPr>
        <w:t>у</w:t>
      </w:r>
      <w:r>
        <w:rPr>
          <w:rFonts w:asciiTheme="minorHAnsi" w:hAnsiTheme="minorHAnsi"/>
          <w:sz w:val="16"/>
          <w:szCs w:val="16"/>
        </w:rPr>
        <w:t xml:space="preserve"> применює член 2. пасус 1. точка 2) Закона о явни</w:t>
      </w:r>
      <w:r w:rsidR="00A74DAA">
        <w:rPr>
          <w:rFonts w:asciiTheme="minorHAnsi" w:hAnsiTheme="minorHAnsi"/>
          <w:sz w:val="16"/>
          <w:szCs w:val="16"/>
        </w:rPr>
        <w:t>х набавкох («Службени глашнїк Р</w:t>
      </w:r>
      <w:r w:rsidR="00A74DAA">
        <w:rPr>
          <w:rFonts w:asciiTheme="minorHAnsi" w:hAnsiTheme="minorHAnsi"/>
          <w:sz w:val="16"/>
          <w:szCs w:val="16"/>
          <w:lang w:val="ru-RU"/>
        </w:rPr>
        <w:t>епублики</w:t>
      </w:r>
      <w:r>
        <w:rPr>
          <w:rFonts w:asciiTheme="minorHAnsi" w:hAnsiTheme="minorHAnsi"/>
          <w:sz w:val="16"/>
          <w:szCs w:val="16"/>
        </w:rPr>
        <w:t xml:space="preserve"> Сербиї», число 124/2012, 14/2015, 68/2015), односно кед ше средства яки витворени по тим конкурсу будзе хасновац за набавку робот</w:t>
      </w:r>
      <w:r w:rsidR="00A74DAA">
        <w:rPr>
          <w:rFonts w:asciiTheme="minorHAnsi" w:hAnsiTheme="minorHAnsi"/>
          <w:sz w:val="16"/>
          <w:szCs w:val="16"/>
        </w:rPr>
        <w:t>ох, доброх або услугох, а учасц</w:t>
      </w:r>
      <w:r>
        <w:rPr>
          <w:rFonts w:asciiTheme="minorHAnsi" w:hAnsiTheme="minorHAnsi"/>
          <w:sz w:val="16"/>
          <w:szCs w:val="16"/>
        </w:rPr>
        <w:t xml:space="preserve"> тих средствох твори вецей як 50% вредносци набавки, хасно</w:t>
      </w:r>
      <w:r w:rsidR="00A74DAA">
        <w:rPr>
          <w:rFonts w:asciiTheme="minorHAnsi" w:hAnsiTheme="minorHAnsi"/>
          <w:sz w:val="16"/>
          <w:szCs w:val="16"/>
        </w:rPr>
        <w:t>вател</w:t>
      </w:r>
      <w:r w:rsidR="00A74DAA">
        <w:rPr>
          <w:rFonts w:asciiTheme="minorHAnsi" w:hAnsiTheme="minorHAnsi"/>
          <w:sz w:val="16"/>
          <w:szCs w:val="16"/>
          <w:lang w:val="ru-RU"/>
        </w:rPr>
        <w:t>я</w:t>
      </w:r>
      <w:r>
        <w:rPr>
          <w:rFonts w:asciiTheme="minorHAnsi" w:hAnsiTheme="minorHAnsi"/>
          <w:sz w:val="16"/>
          <w:szCs w:val="16"/>
        </w:rPr>
        <w:t xml:space="preserve"> средствох ше будзе  тримац за  наручителя и </w:t>
      </w:r>
      <w:r w:rsidR="00A74DAA">
        <w:rPr>
          <w:rFonts w:asciiTheme="minorHAnsi" w:hAnsiTheme="minorHAnsi"/>
          <w:sz w:val="16"/>
          <w:szCs w:val="16"/>
          <w:lang w:val="ru-RU"/>
        </w:rPr>
        <w:t xml:space="preserve">вон </w:t>
      </w:r>
      <w:r>
        <w:rPr>
          <w:rFonts w:asciiTheme="minorHAnsi" w:hAnsiTheme="minorHAnsi"/>
          <w:sz w:val="16"/>
          <w:szCs w:val="16"/>
        </w:rPr>
        <w:t>ма обовязку применьовац Закон о явних набавкох.</w:t>
      </w: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ОЦЕНЬОВАНЄ ПРОЄКТОХ И ОДЛУЧОВАНЄ О ДОДЗЕЛЬОВАНЮ СРЕДСТВОХ</w:t>
      </w:r>
    </w:p>
    <w:p w:rsidR="000052F6" w:rsidRPr="00A74DAA" w:rsidRDefault="000052F6" w:rsidP="00A74DAA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>Поднєшени прияви будзе розпатрац Комисия хтору формує покраїнски секретар за образованє, предписаня, управу и националн</w:t>
      </w:r>
      <w:r w:rsidR="001B1D48">
        <w:rPr>
          <w:rFonts w:asciiTheme="minorHAnsi" w:hAnsiTheme="minorHAnsi"/>
          <w:sz w:val="16"/>
          <w:szCs w:val="16"/>
        </w:rPr>
        <w:t>и меншини - национални заєднїци</w:t>
      </w:r>
      <w:r w:rsidR="001B1D48">
        <w:rPr>
          <w:rFonts w:asciiTheme="minorHAnsi" w:hAnsiTheme="minorHAnsi"/>
          <w:sz w:val="16"/>
          <w:szCs w:val="16"/>
          <w:lang w:val="ru-RU"/>
        </w:rPr>
        <w:t>;</w:t>
      </w:r>
    </w:p>
    <w:p w:rsidR="000052F6" w:rsidRPr="00E20650" w:rsidRDefault="000052F6" w:rsidP="00A74DAA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Ришенє о розподзельованю средствох приноши покраїнски секретар, на основи предкладаня Конкурсней комисиї</w:t>
      </w:r>
      <w:r w:rsidR="001B1D48">
        <w:rPr>
          <w:rFonts w:asciiTheme="minorHAnsi" w:hAnsiTheme="minorHAnsi"/>
          <w:sz w:val="16"/>
          <w:szCs w:val="16"/>
          <w:lang w:val="ru-RU"/>
        </w:rPr>
        <w:t>;</w:t>
      </w:r>
    </w:p>
    <w:p w:rsidR="00154D43" w:rsidRPr="00A74DAA" w:rsidRDefault="000052F6" w:rsidP="00A74DAA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 xml:space="preserve">Покраїнски секретарият за образованє, предписаня, управу и национални меншини - национални заєднїци, заключи контракт о финансованю, односно софинансованю з подношителями приявох хторим одобрени средства. </w:t>
      </w:r>
    </w:p>
    <w:p w:rsidR="00F83D11" w:rsidRPr="00A74DAA" w:rsidRDefault="000052F6" w:rsidP="00A74DAA">
      <w:pPr>
        <w:pStyle w:val="ListParagraph"/>
        <w:numPr>
          <w:ilvl w:val="0"/>
          <w:numId w:val="29"/>
        </w:numPr>
        <w:ind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 xml:space="preserve">Резултати конкурсу ше обяви на урядовей web адреси Секретарияту.      </w:t>
      </w:r>
    </w:p>
    <w:p w:rsidR="00D042A3" w:rsidRPr="00E20650" w:rsidRDefault="00104C87" w:rsidP="00F83D11">
      <w:pPr>
        <w:ind w:left="720"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</w:t>
      </w:r>
    </w:p>
    <w:p w:rsidR="00D042A3" w:rsidRPr="00E20650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</w:t>
      </w:r>
      <w:r>
        <w:rPr>
          <w:rFonts w:asciiTheme="minorHAnsi" w:hAnsiTheme="minorHAnsi"/>
          <w:sz w:val="16"/>
          <w:szCs w:val="16"/>
        </w:rPr>
        <w:tab/>
        <w:t xml:space="preserve">                      </w:t>
      </w:r>
      <w:r>
        <w:rPr>
          <w:rFonts w:asciiTheme="minorHAnsi" w:hAnsiTheme="minorHAnsi"/>
          <w:b/>
          <w:sz w:val="16"/>
          <w:szCs w:val="16"/>
        </w:rPr>
        <w:t>ПОКРАЇНСКИ СЕКРЕТАР,</w:t>
      </w:r>
    </w:p>
    <w:p w:rsidR="00E20650" w:rsidRPr="00E20650" w:rsidRDefault="00E20650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10537C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ab/>
        <w:t xml:space="preserve">      Михаль Нїлаш, с.р.</w:t>
      </w:r>
    </w:p>
    <w:p w:rsidR="00104C87" w:rsidRPr="00E20650" w:rsidRDefault="00104C87" w:rsidP="0010537C">
      <w:p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</w:t>
      </w:r>
    </w:p>
    <w:p w:rsidR="00104C87" w:rsidRPr="00E20650" w:rsidRDefault="00104C87">
      <w:pPr>
        <w:rPr>
          <w:rFonts w:asciiTheme="minorHAnsi" w:hAnsiTheme="minorHAnsi" w:cstheme="minorHAnsi"/>
          <w:sz w:val="16"/>
          <w:szCs w:val="16"/>
          <w:lang w:val="sr-Cyrl-CS"/>
        </w:rPr>
      </w:pPr>
    </w:p>
    <w:sectPr w:rsidR="00104C87" w:rsidRPr="00E20650" w:rsidSect="00E31C33">
      <w:pgSz w:w="11906" w:h="16838" w:code="9"/>
      <w:pgMar w:top="1417" w:right="1417" w:bottom="1417" w:left="141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D002BB"/>
    <w:multiLevelType w:val="hybridMultilevel"/>
    <w:tmpl w:val="FE081B90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07475"/>
    <w:multiLevelType w:val="hybridMultilevel"/>
    <w:tmpl w:val="F86CF73E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623E4"/>
    <w:multiLevelType w:val="hybridMultilevel"/>
    <w:tmpl w:val="1D1E82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7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18"/>
  </w:num>
  <w:num w:numId="15">
    <w:abstractNumId w:val="23"/>
  </w:num>
  <w:num w:numId="16">
    <w:abstractNumId w:val="16"/>
  </w:num>
  <w:num w:numId="17">
    <w:abstractNumId w:val="4"/>
  </w:num>
  <w:num w:numId="18">
    <w:abstractNumId w:val="26"/>
  </w:num>
  <w:num w:numId="19">
    <w:abstractNumId w:val="11"/>
  </w:num>
  <w:num w:numId="20">
    <w:abstractNumId w:val="5"/>
  </w:num>
  <w:num w:numId="21">
    <w:abstractNumId w:val="25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24"/>
  </w:num>
  <w:num w:numId="27">
    <w:abstractNumId w:val="22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41E9"/>
    <w:rsid w:val="000C7F3C"/>
    <w:rsid w:val="000D1489"/>
    <w:rsid w:val="000D60E3"/>
    <w:rsid w:val="000F0D03"/>
    <w:rsid w:val="000F27EA"/>
    <w:rsid w:val="00100791"/>
    <w:rsid w:val="00103717"/>
    <w:rsid w:val="00104C87"/>
    <w:rsid w:val="0010537C"/>
    <w:rsid w:val="00113C5D"/>
    <w:rsid w:val="00154838"/>
    <w:rsid w:val="00154D43"/>
    <w:rsid w:val="00154D92"/>
    <w:rsid w:val="001563C3"/>
    <w:rsid w:val="00163982"/>
    <w:rsid w:val="001740E2"/>
    <w:rsid w:val="001A5964"/>
    <w:rsid w:val="001B1D48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53A3"/>
    <w:rsid w:val="00376194"/>
    <w:rsid w:val="003A551D"/>
    <w:rsid w:val="003C1911"/>
    <w:rsid w:val="00444E2D"/>
    <w:rsid w:val="004A0D7D"/>
    <w:rsid w:val="004B043D"/>
    <w:rsid w:val="004C7ED0"/>
    <w:rsid w:val="004F7B7E"/>
    <w:rsid w:val="00522DCB"/>
    <w:rsid w:val="00582FAF"/>
    <w:rsid w:val="005A1518"/>
    <w:rsid w:val="005C01AD"/>
    <w:rsid w:val="005E1419"/>
    <w:rsid w:val="00610E2A"/>
    <w:rsid w:val="00613887"/>
    <w:rsid w:val="0065785D"/>
    <w:rsid w:val="006846DB"/>
    <w:rsid w:val="006B04C8"/>
    <w:rsid w:val="006C0188"/>
    <w:rsid w:val="007607F7"/>
    <w:rsid w:val="00776181"/>
    <w:rsid w:val="0077654E"/>
    <w:rsid w:val="007B60B6"/>
    <w:rsid w:val="007C01FE"/>
    <w:rsid w:val="007E5893"/>
    <w:rsid w:val="00852C47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74DAA"/>
    <w:rsid w:val="00A81C76"/>
    <w:rsid w:val="00A86B3F"/>
    <w:rsid w:val="00A92E7F"/>
    <w:rsid w:val="00AE1AEB"/>
    <w:rsid w:val="00AF0706"/>
    <w:rsid w:val="00AF2D4B"/>
    <w:rsid w:val="00B54D20"/>
    <w:rsid w:val="00BB6B50"/>
    <w:rsid w:val="00BD73DC"/>
    <w:rsid w:val="00C12A33"/>
    <w:rsid w:val="00C44F6D"/>
    <w:rsid w:val="00C4732A"/>
    <w:rsid w:val="00C634E1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651B0"/>
    <w:rsid w:val="00D9611D"/>
    <w:rsid w:val="00D96803"/>
    <w:rsid w:val="00DE3D54"/>
    <w:rsid w:val="00DE6FE4"/>
    <w:rsid w:val="00DE74BA"/>
    <w:rsid w:val="00E20650"/>
    <w:rsid w:val="00E316C8"/>
    <w:rsid w:val="00E31C33"/>
    <w:rsid w:val="00E4696D"/>
    <w:rsid w:val="00E603F5"/>
    <w:rsid w:val="00EA257C"/>
    <w:rsid w:val="00EB32CB"/>
    <w:rsid w:val="00ED4820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33BE-B093-4926-ACFF-56969368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Aron Madaras</cp:lastModifiedBy>
  <cp:revision>3</cp:revision>
  <cp:lastPrinted>2017-04-11T10:20:00Z</cp:lastPrinted>
  <dcterms:created xsi:type="dcterms:W3CDTF">2018-03-06T09:44:00Z</dcterms:created>
  <dcterms:modified xsi:type="dcterms:W3CDTF">2018-03-06T09:44:00Z</dcterms:modified>
</cp:coreProperties>
</file>