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134D99" w:rsidRDefault="00543C5B" w:rsidP="00566AE5">
      <w:pPr>
        <w:rPr>
          <w:rFonts w:ascii="Calibri" w:hAnsi="Calibri"/>
          <w:b/>
          <w:sz w:val="22"/>
          <w:szCs w:val="22"/>
          <w:lang w:val="hu-HU"/>
        </w:rPr>
      </w:pPr>
      <w:r w:rsidRPr="00134D99">
        <w:rPr>
          <w:rFonts w:ascii="Calibri" w:hAnsi="Calibri"/>
          <w:b/>
          <w:sz w:val="22"/>
          <w:szCs w:val="22"/>
          <w:lang w:val="hu-HU"/>
        </w:rPr>
        <w:t xml:space="preserve">                                                                                                                         </w:t>
      </w:r>
    </w:p>
    <w:tbl>
      <w:tblPr>
        <w:tblW w:w="10307" w:type="dxa"/>
        <w:tblLayout w:type="fixed"/>
        <w:tblLook w:val="00A0" w:firstRow="1" w:lastRow="0" w:firstColumn="1" w:lastColumn="0" w:noHBand="0" w:noVBand="0"/>
      </w:tblPr>
      <w:tblGrid>
        <w:gridCol w:w="2427"/>
        <w:gridCol w:w="2697"/>
        <w:gridCol w:w="4585"/>
        <w:gridCol w:w="598"/>
      </w:tblGrid>
      <w:tr w:rsidR="007F5088" w:rsidRPr="00134D99" w14:paraId="7FA1A0B0" w14:textId="77777777" w:rsidTr="00570696">
        <w:trPr>
          <w:gridAfter w:val="1"/>
          <w:wAfter w:w="598" w:type="dxa"/>
          <w:trHeight w:val="1922"/>
        </w:trPr>
        <w:tc>
          <w:tcPr>
            <w:tcW w:w="2427" w:type="dxa"/>
          </w:tcPr>
          <w:p w14:paraId="484B8C3E" w14:textId="77777777" w:rsidR="007F5088" w:rsidRPr="00134D99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134D99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gridSpan w:val="2"/>
          </w:tcPr>
          <w:p w14:paraId="154FF1FB" w14:textId="37C4F8F5" w:rsidR="007F5088" w:rsidRPr="00134D99" w:rsidRDefault="004A49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14:paraId="3702DA4A" w14:textId="28590054" w:rsidR="007F5088" w:rsidRPr="00134D99" w:rsidRDefault="004A499E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14:paraId="52E86BF0" w14:textId="77777777" w:rsidR="004A499E" w:rsidRPr="00134D99" w:rsidRDefault="004A499E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14:paraId="7070BE7C" w14:textId="7C8CBCB3" w:rsidR="007F5088" w:rsidRPr="00134D99" w:rsidRDefault="004A499E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14:paraId="30487EC7" w14:textId="64CB9A4A" w:rsidR="007F5088" w:rsidRPr="00134D99" w:rsidRDefault="004A49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Mihajlo Pupin sgt.</w:t>
            </w:r>
            <w:r w:rsidR="007F5088" w:rsidRPr="00134D99">
              <w:rPr>
                <w:rFonts w:ascii="Calibri" w:hAnsi="Calibri"/>
                <w:sz w:val="20"/>
                <w:szCs w:val="20"/>
                <w:lang w:val="hu-HU"/>
              </w:rPr>
              <w:t xml:space="preserve"> 16</w:t>
            </w: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="007F5088" w:rsidRPr="00134D99">
              <w:rPr>
                <w:rFonts w:ascii="Calibri" w:hAnsi="Calibri"/>
                <w:sz w:val="20"/>
                <w:szCs w:val="20"/>
                <w:lang w:val="hu-HU"/>
              </w:rPr>
              <w:t xml:space="preserve">, 21000 </w:t>
            </w: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Újvidék</w:t>
            </w:r>
          </w:p>
          <w:p w14:paraId="68346923" w14:textId="33204F15" w:rsidR="007F5088" w:rsidRPr="00134D9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Т</w:t>
            </w:r>
            <w:r w:rsidR="004A499E" w:rsidRPr="00134D99">
              <w:rPr>
                <w:rFonts w:ascii="Calibri" w:hAnsi="Calibri"/>
                <w:sz w:val="20"/>
                <w:szCs w:val="20"/>
                <w:lang w:val="hu-HU"/>
              </w:rPr>
              <w:t>elefon</w:t>
            </w: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 xml:space="preserve">: +381 21  487  46 14, 487 </w:t>
            </w:r>
            <w:r w:rsidR="00D51955" w:rsidRPr="00134D99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F55310" w:rsidRPr="00134D99">
              <w:rPr>
                <w:rFonts w:ascii="Calibri" w:hAnsi="Calibri"/>
                <w:sz w:val="20"/>
                <w:szCs w:val="20"/>
                <w:lang w:val="hu-HU"/>
              </w:rPr>
              <w:t>8</w:t>
            </w:r>
            <w:r w:rsidR="00D51955" w:rsidRPr="00134D99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F55310" w:rsidRPr="00134D99">
              <w:rPr>
                <w:rFonts w:ascii="Calibri" w:hAnsi="Calibri"/>
                <w:sz w:val="20"/>
                <w:szCs w:val="20"/>
                <w:lang w:val="hu-HU"/>
              </w:rPr>
              <w:t>67</w:t>
            </w: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, 487 4</w:t>
            </w:r>
            <w:r w:rsidR="00F11E37" w:rsidRPr="00134D99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</w:p>
          <w:p w14:paraId="3DB2638B" w14:textId="77777777" w:rsidR="007F5088" w:rsidRPr="00134D9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7F5088" w:rsidRPr="00134D99" w14:paraId="7E0D3D98" w14:textId="77777777" w:rsidTr="00570696">
        <w:trPr>
          <w:trHeight w:val="296"/>
        </w:trPr>
        <w:tc>
          <w:tcPr>
            <w:tcW w:w="2427" w:type="dxa"/>
          </w:tcPr>
          <w:p w14:paraId="769E6DEE" w14:textId="77777777" w:rsidR="007F5088" w:rsidRPr="00134D99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697" w:type="dxa"/>
          </w:tcPr>
          <w:p w14:paraId="36EC362D" w14:textId="77777777" w:rsidR="00144FE1" w:rsidRPr="00134D99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14:paraId="1EE739C9" w14:textId="4C6E5FCD" w:rsidR="007F5088" w:rsidRPr="00134D99" w:rsidRDefault="004A499E" w:rsidP="004A499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7F5088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F168CB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128-454-340/2019-01</w:t>
            </w:r>
          </w:p>
        </w:tc>
        <w:tc>
          <w:tcPr>
            <w:tcW w:w="5183" w:type="dxa"/>
            <w:gridSpan w:val="2"/>
          </w:tcPr>
          <w:p w14:paraId="27A09AE7" w14:textId="77777777" w:rsidR="007F5088" w:rsidRPr="00134D9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14:paraId="57636350" w14:textId="48A7FACE" w:rsidR="007F5088" w:rsidRPr="00134D99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      </w:t>
            </w:r>
            <w:r w:rsidR="001E6A1F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  </w:t>
            </w:r>
            <w:r w:rsidR="004A499E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DÁTUM</w:t>
            </w:r>
            <w:r w:rsidR="007F5088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A499E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2019. szeptember </w:t>
            </w:r>
            <w:r w:rsidR="00F168CB" w:rsidRPr="00134D99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25.</w:t>
            </w:r>
          </w:p>
          <w:p w14:paraId="1AE5D446" w14:textId="77777777" w:rsidR="001A1D41" w:rsidRPr="00134D99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</w:tbl>
    <w:p w14:paraId="1127DF54" w14:textId="5688D307" w:rsidR="001E4E39" w:rsidRPr="00134D99" w:rsidRDefault="001E4E39" w:rsidP="0081698A">
      <w:pPr>
        <w:jc w:val="both"/>
        <w:rPr>
          <w:rFonts w:ascii="Calibri" w:hAnsi="Calibri"/>
          <w:sz w:val="22"/>
          <w:szCs w:val="22"/>
          <w:lang w:val="hu-HU"/>
        </w:rPr>
      </w:pPr>
      <w:r w:rsidRPr="00134D99">
        <w:rPr>
          <w:rFonts w:ascii="Calibri" w:hAnsi="Calibri"/>
          <w:sz w:val="22"/>
          <w:szCs w:val="22"/>
          <w:lang w:val="hu-HU"/>
        </w:rPr>
        <w:t xml:space="preserve">A Vajdaság autonóm tartományi </w:t>
      </w:r>
      <w:r w:rsidRPr="00134D99">
        <w:rPr>
          <w:rFonts w:ascii="Calibri" w:hAnsi="Calibri"/>
          <w:bCs/>
          <w:sz w:val="22"/>
          <w:szCs w:val="22"/>
          <w:lang w:val="hu-HU"/>
        </w:rPr>
        <w:t xml:space="preserve">általános és középfokú oktatás-nevelési, valamint a diákjóléti intézmények infrastruktúrája korszerűsítésének finanszírozására és társfinanszírozására </w:t>
      </w:r>
      <w:r w:rsidR="00024FBC" w:rsidRPr="00134D99">
        <w:rPr>
          <w:rFonts w:ascii="Calibri" w:hAnsi="Calibri"/>
          <w:bCs/>
          <w:sz w:val="22"/>
          <w:szCs w:val="22"/>
          <w:lang w:val="hu-HU"/>
        </w:rPr>
        <w:t>irányuló</w:t>
      </w:r>
      <w:r w:rsidRPr="00134D99">
        <w:rPr>
          <w:rFonts w:ascii="Calibri" w:hAnsi="Calibri"/>
          <w:bCs/>
          <w:sz w:val="22"/>
          <w:szCs w:val="22"/>
          <w:lang w:val="hu-HU"/>
        </w:rPr>
        <w:t xml:space="preserve"> költségvetési eszközök odaítéléséről szóló szabályzat (VAT Hivatalos Lapja, 4/17. szám) 3. szakasza</w:t>
      </w:r>
      <w:r w:rsidR="00024FBC" w:rsidRPr="00134D99">
        <w:rPr>
          <w:rFonts w:ascii="Calibri" w:hAnsi="Calibri"/>
          <w:bCs/>
          <w:sz w:val="22"/>
          <w:szCs w:val="22"/>
          <w:lang w:val="hu-HU"/>
        </w:rPr>
        <w:t xml:space="preserve"> alapján</w:t>
      </w:r>
      <w:r w:rsidRPr="00134D99">
        <w:rPr>
          <w:rFonts w:ascii="Calibri" w:hAnsi="Calibri"/>
          <w:bCs/>
          <w:sz w:val="22"/>
          <w:szCs w:val="22"/>
          <w:lang w:val="hu-HU"/>
        </w:rPr>
        <w:t xml:space="preserve">, figyelemmel </w:t>
      </w:r>
      <w:r w:rsidR="00024FBC" w:rsidRPr="00134D99">
        <w:rPr>
          <w:rFonts w:ascii="Calibri" w:hAnsi="Calibri"/>
          <w:bCs/>
          <w:sz w:val="22"/>
          <w:szCs w:val="22"/>
          <w:lang w:val="hu-HU"/>
        </w:rPr>
        <w:t xml:space="preserve">A Vajdaság Autonóm Tartomány 2019. évi költségvetéséről szóló tartományi képviselőházi rendeletre </w:t>
      </w:r>
      <w:r w:rsidRPr="00134D99">
        <w:rPr>
          <w:rFonts w:ascii="Calibri" w:hAnsi="Calibri"/>
          <w:sz w:val="22"/>
          <w:szCs w:val="22"/>
          <w:lang w:val="hu-HU"/>
        </w:rPr>
        <w:t xml:space="preserve">(VAT Hivatalos Lapja, </w:t>
      </w:r>
      <w:r w:rsidR="00024FBC" w:rsidRPr="00134D99">
        <w:rPr>
          <w:rFonts w:ascii="Calibri" w:hAnsi="Calibri"/>
          <w:sz w:val="22"/>
          <w:szCs w:val="22"/>
          <w:lang w:val="hu-HU"/>
        </w:rPr>
        <w:t>60/18</w:t>
      </w:r>
      <w:r w:rsidRPr="00134D99">
        <w:rPr>
          <w:rFonts w:ascii="Calibri" w:hAnsi="Calibri"/>
          <w:sz w:val="22"/>
          <w:szCs w:val="22"/>
          <w:lang w:val="hu-HU"/>
        </w:rPr>
        <w:t>. szám</w:t>
      </w:r>
      <w:r w:rsidR="00024FBC" w:rsidRPr="00134D99">
        <w:rPr>
          <w:rFonts w:ascii="Calibri" w:hAnsi="Calibri"/>
          <w:sz w:val="22"/>
          <w:szCs w:val="22"/>
          <w:lang w:val="hu-HU"/>
        </w:rPr>
        <w:t xml:space="preserve">, 40/19. szám - pótköltségvetés), </w:t>
      </w:r>
      <w:r w:rsidRPr="00134D99">
        <w:rPr>
          <w:rFonts w:ascii="Calibri" w:hAnsi="Calibri"/>
          <w:sz w:val="22"/>
          <w:szCs w:val="22"/>
          <w:lang w:val="hu-HU"/>
        </w:rPr>
        <w:t>a Tartományi Oktatási, Jogalkotási, Közigazgatási és Nemzeti Kisebbségi – Nemzeti Közösségi Titkárság (a továbbiakban: Titkárság)</w:t>
      </w:r>
    </w:p>
    <w:p w14:paraId="34AAB2A9" w14:textId="0149916C" w:rsidR="00431DC3" w:rsidRPr="00134D99" w:rsidRDefault="00431DC3" w:rsidP="00566AE5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134D99">
        <w:rPr>
          <w:rFonts w:ascii="Calibri" w:hAnsi="Calibri"/>
          <w:b/>
          <w:sz w:val="22"/>
          <w:szCs w:val="22"/>
          <w:lang w:val="hu-HU"/>
        </w:rPr>
        <w:t>PÁLYÁZAT</w:t>
      </w:r>
      <w:r w:rsidR="004A499E" w:rsidRPr="00134D99">
        <w:rPr>
          <w:rFonts w:ascii="Calibri" w:hAnsi="Calibri"/>
          <w:b/>
          <w:sz w:val="22"/>
          <w:szCs w:val="22"/>
          <w:lang w:val="hu-HU"/>
        </w:rPr>
        <w:t>OT</w:t>
      </w:r>
    </w:p>
    <w:p w14:paraId="7E5C91A8" w14:textId="75465E81" w:rsidR="004A499E" w:rsidRPr="00134D99" w:rsidRDefault="004A499E" w:rsidP="00566AE5">
      <w:pPr>
        <w:jc w:val="center"/>
        <w:rPr>
          <w:rFonts w:ascii="Calibri" w:hAnsi="Calibri"/>
          <w:sz w:val="22"/>
          <w:szCs w:val="22"/>
          <w:lang w:val="hu-HU"/>
        </w:rPr>
      </w:pPr>
      <w:r w:rsidRPr="00134D99">
        <w:rPr>
          <w:rFonts w:ascii="Calibri" w:hAnsi="Calibri"/>
          <w:sz w:val="22"/>
          <w:szCs w:val="22"/>
          <w:lang w:val="hu-HU"/>
        </w:rPr>
        <w:t>hirdet</w:t>
      </w:r>
    </w:p>
    <w:p w14:paraId="4B3B5696" w14:textId="0923532B" w:rsidR="004A499E" w:rsidRPr="00134D99" w:rsidRDefault="004A499E" w:rsidP="004A499E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val="hu-HU"/>
        </w:rPr>
      </w:pPr>
      <w:r w:rsidRPr="00134D99">
        <w:rPr>
          <w:rFonts w:ascii="Calibri" w:hAnsi="Calibri"/>
          <w:b/>
          <w:bCs/>
          <w:sz w:val="22"/>
          <w:szCs w:val="22"/>
          <w:lang w:val="hu-HU"/>
        </w:rPr>
        <w:t>A VAJDASÁG AUTONÓM TARTOMÁNYI ÁLTALÁNOS ÉS KÖZÉPFOKÚ OKTATÁSI ÉS NEVELÉSI INTÉZMÉNYEK LÉTESÍTMÉNYEINEK ÚJJÁÉPÍTÉSE, ÁTÉPÍTÉSE, FELÚJÍTÁSA ÉS BERUHÁZÁSOS KARBANTARTÁSA 2019. ÉVI FINANSZÍROZÁSÁRA ÉS TÁRSFINANSZÍROZÁSÁRA</w:t>
      </w:r>
    </w:p>
    <w:p w14:paraId="24A78F90" w14:textId="77777777" w:rsidR="004A499E" w:rsidRPr="00134D99" w:rsidRDefault="004A499E" w:rsidP="00566AE5">
      <w:pPr>
        <w:jc w:val="center"/>
        <w:rPr>
          <w:rFonts w:ascii="Calibri" w:hAnsi="Calibri"/>
          <w:b/>
          <w:lang w:val="hu-HU"/>
        </w:rPr>
      </w:pPr>
    </w:p>
    <w:p w14:paraId="3F41A7ED" w14:textId="34D3C672" w:rsidR="00134D99" w:rsidRPr="00134D99" w:rsidRDefault="00134D99" w:rsidP="00134D99">
      <w:pPr>
        <w:tabs>
          <w:tab w:val="left" w:pos="2880"/>
        </w:tabs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134D99">
        <w:rPr>
          <w:rFonts w:ascii="Calibri" w:hAnsi="Calibri"/>
          <w:sz w:val="22"/>
          <w:szCs w:val="22"/>
          <w:lang w:val="hu-HU"/>
        </w:rPr>
        <w:t>A pályázati kiírás a Vajdaság Autonóm Tartomány 2019. évi költségvetéséről szóló tartományi képviselőházi rendeletben (VAT Hivatalos Lapja, 60/2018. szám és 40/2019. szám - pótköltségvetés) biztosított eszközökre szól, a következők szerint: a Vajdaság autonóm tartományi általános és középfokú oktatási és nevelési intézmények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Pr="00134D99">
        <w:rPr>
          <w:rFonts w:ascii="Calibri" w:hAnsi="Calibri"/>
          <w:sz w:val="22"/>
          <w:szCs w:val="22"/>
          <w:lang w:val="hu-HU"/>
        </w:rPr>
        <w:t xml:space="preserve">létesítményeinek újjáépítése, átépítése, felújítása és beruházásos karbantartásának finanszírozására és társfinanszírozására összesen </w:t>
      </w:r>
      <w:r w:rsidRPr="00134D99">
        <w:rPr>
          <w:rFonts w:ascii="Calibri" w:hAnsi="Calibri"/>
          <w:b/>
          <w:sz w:val="22"/>
          <w:szCs w:val="22"/>
          <w:lang w:val="hu-HU"/>
        </w:rPr>
        <w:t xml:space="preserve">50.000.000,00 dinár </w:t>
      </w:r>
      <w:r w:rsidRPr="00134D99">
        <w:rPr>
          <w:rFonts w:ascii="Calibri" w:hAnsi="Calibri"/>
          <w:sz w:val="22"/>
          <w:szCs w:val="22"/>
          <w:lang w:val="hu-HU"/>
        </w:rPr>
        <w:t xml:space="preserve">(az általános oktatás és nevelés szintjén </w:t>
      </w:r>
      <w:r w:rsidRPr="00134D99">
        <w:rPr>
          <w:rFonts w:ascii="Calibri" w:hAnsi="Calibri"/>
          <w:b/>
          <w:sz w:val="22"/>
          <w:szCs w:val="22"/>
          <w:lang w:val="hu-HU"/>
        </w:rPr>
        <w:t>39.500.000,00 dinár</w:t>
      </w:r>
      <w:r w:rsidRPr="00134D99">
        <w:rPr>
          <w:rFonts w:ascii="Calibri" w:hAnsi="Calibri"/>
          <w:sz w:val="22"/>
          <w:szCs w:val="22"/>
          <w:lang w:val="hu-HU"/>
        </w:rPr>
        <w:t xml:space="preserve">, a középfokú oktatás és nevelés szintjén </w:t>
      </w:r>
      <w:r w:rsidRPr="00134D99">
        <w:rPr>
          <w:rFonts w:ascii="Calibri" w:hAnsi="Calibri"/>
          <w:b/>
          <w:sz w:val="22"/>
          <w:szCs w:val="22"/>
          <w:lang w:val="hu-HU"/>
        </w:rPr>
        <w:t>10.500.000,00</w:t>
      </w:r>
      <w:r w:rsidRPr="00134D99">
        <w:rPr>
          <w:rFonts w:ascii="Calibri" w:hAnsi="Calibri"/>
          <w:sz w:val="22"/>
          <w:szCs w:val="22"/>
          <w:lang w:val="hu-HU"/>
        </w:rPr>
        <w:t xml:space="preserve"> </w:t>
      </w:r>
      <w:r w:rsidRPr="00134D99">
        <w:rPr>
          <w:rFonts w:ascii="Calibri" w:hAnsi="Calibri"/>
          <w:b/>
          <w:sz w:val="22"/>
          <w:szCs w:val="22"/>
          <w:lang w:val="hu-HU"/>
        </w:rPr>
        <w:t>dinár</w:t>
      </w:r>
      <w:r w:rsidRPr="00134D99">
        <w:rPr>
          <w:rFonts w:ascii="Calibri" w:hAnsi="Calibri"/>
          <w:sz w:val="22"/>
          <w:szCs w:val="22"/>
          <w:lang w:val="hu-HU"/>
        </w:rPr>
        <w:t>).</w:t>
      </w:r>
    </w:p>
    <w:p w14:paraId="2FEE891E" w14:textId="30DB83F3" w:rsidR="00134D99" w:rsidRPr="00134D99" w:rsidRDefault="00134D99" w:rsidP="00134D99">
      <w:pPr>
        <w:tabs>
          <w:tab w:val="left" w:pos="2880"/>
        </w:tabs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134D99">
        <w:rPr>
          <w:rFonts w:ascii="Calibri" w:hAnsi="Calibri"/>
          <w:sz w:val="22"/>
          <w:szCs w:val="22"/>
          <w:lang w:val="hu-HU"/>
        </w:rPr>
        <w:t xml:space="preserve">Az eszközök rendeltetése a Vajdaság autonóm tartományi általános és középfokú oktatás-nevelési intézmények létesítményein eszközölt újjáépítési, átépítési, felújítási és beruházásos karbantartási munkálatok kivitelezésének támogatása, amelyekre a munkálatok kivitelezésének jóváhagyásáról szóló határozatot A tervezésről és építésről szóló törvény (Az SZK Hivatalos Közlönye, </w:t>
      </w:r>
      <w:r w:rsidRPr="00134D99">
        <w:rPr>
          <w:rFonts w:asciiTheme="minorHAnsi" w:hAnsiTheme="minorHAnsi"/>
          <w:sz w:val="22"/>
          <w:szCs w:val="22"/>
          <w:lang w:val="hu-HU"/>
        </w:rPr>
        <w:t>72/2009., 81/2009, - kiigazítás, 64/2010. – alkotmánybírósági határozat, 24/2011., 121/2012., 42/2013. - alkotmánybírósági határozat, 50/2013. – alkotmánybírósági határozat, 98/2013. – alkotmánybírósági határozat, 132/2014., 145/2014.</w:t>
      </w:r>
      <w:r>
        <w:rPr>
          <w:rFonts w:asciiTheme="minorHAnsi" w:hAnsiTheme="minorHAnsi"/>
          <w:sz w:val="22"/>
          <w:szCs w:val="22"/>
          <w:lang w:val="hu-HU"/>
        </w:rPr>
        <w:t xml:space="preserve">, 83/2018., 31/2019. szám és 37/2019. </w:t>
      </w:r>
      <w:r w:rsidRPr="00134D99">
        <w:rPr>
          <w:rFonts w:asciiTheme="minorHAnsi" w:hAnsiTheme="minorHAnsi"/>
          <w:sz w:val="22"/>
          <w:szCs w:val="22"/>
          <w:lang w:val="hu-HU"/>
        </w:rPr>
        <w:t>szám</w:t>
      </w:r>
      <w:r>
        <w:rPr>
          <w:rFonts w:asciiTheme="minorHAnsi" w:hAnsiTheme="minorHAnsi"/>
          <w:sz w:val="22"/>
          <w:szCs w:val="22"/>
          <w:lang w:val="hu-HU"/>
        </w:rPr>
        <w:t xml:space="preserve"> – más törvény</w:t>
      </w:r>
      <w:r w:rsidRPr="00134D99">
        <w:rPr>
          <w:rFonts w:asciiTheme="minorHAnsi" w:hAnsiTheme="minorHAnsi"/>
          <w:sz w:val="22"/>
          <w:szCs w:val="22"/>
          <w:lang w:val="hu-HU"/>
        </w:rPr>
        <w:t>)</w:t>
      </w:r>
      <w:r w:rsidRPr="00134D99">
        <w:rPr>
          <w:rFonts w:ascii="Calibri" w:hAnsi="Calibri"/>
          <w:sz w:val="22"/>
          <w:szCs w:val="22"/>
          <w:lang w:val="hu-HU"/>
        </w:rPr>
        <w:t xml:space="preserve"> 145. szakaszának 1. bekezdése értelmében az építési engedély kiadására illetékes szerv adja ki.</w:t>
      </w:r>
    </w:p>
    <w:p w14:paraId="14C68D56" w14:textId="77777777" w:rsidR="00A26367" w:rsidRPr="00A26367" w:rsidRDefault="00A26367" w:rsidP="00A26367">
      <w:pPr>
        <w:tabs>
          <w:tab w:val="left" w:pos="2880"/>
        </w:tabs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A26367">
        <w:rPr>
          <w:rFonts w:ascii="Calibri" w:hAnsi="Calibri"/>
          <w:sz w:val="22"/>
          <w:szCs w:val="22"/>
          <w:u w:val="single"/>
          <w:lang w:val="hu-HU"/>
        </w:rPr>
        <w:t xml:space="preserve">A Titkárság nem ítél meg eszközöket </w:t>
      </w:r>
      <w:r w:rsidRPr="00A26367">
        <w:rPr>
          <w:rFonts w:ascii="Calibri" w:hAnsi="Calibri"/>
          <w:sz w:val="22"/>
          <w:szCs w:val="22"/>
          <w:lang w:val="hu-HU"/>
        </w:rPr>
        <w:t>létesítmény építésének, hozzáépítésének és folyó karbantartási munkálatainak finanszírozására és társfinanszírozására.</w:t>
      </w:r>
    </w:p>
    <w:p w14:paraId="2028CE12" w14:textId="77777777" w:rsidR="00A26367" w:rsidRPr="00A26367" w:rsidRDefault="00A26367" w:rsidP="00A26367">
      <w:pPr>
        <w:tabs>
          <w:tab w:val="left" w:pos="2880"/>
        </w:tabs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A26367">
        <w:rPr>
          <w:rFonts w:ascii="Calibri" w:hAnsi="Calibri"/>
          <w:sz w:val="22"/>
          <w:szCs w:val="22"/>
          <w:lang w:val="hu-HU"/>
        </w:rPr>
        <w:t>Eszközöket olyan munkálatokra sem ítéli oda, amelyek teljes finanszírozását egyéb forrásokból biztosították.</w:t>
      </w:r>
    </w:p>
    <w:p w14:paraId="58765A5C" w14:textId="77777777" w:rsidR="00A26367" w:rsidRPr="00A26367" w:rsidRDefault="00A26367" w:rsidP="00A26367">
      <w:pPr>
        <w:spacing w:line="276" w:lineRule="auto"/>
        <w:ind w:right="180"/>
        <w:jc w:val="both"/>
        <w:rPr>
          <w:rFonts w:ascii="Calibri" w:hAnsi="Calibri"/>
          <w:sz w:val="22"/>
          <w:szCs w:val="22"/>
          <w:lang w:val="hu-HU"/>
        </w:rPr>
      </w:pPr>
      <w:r w:rsidRPr="00A26367">
        <w:rPr>
          <w:rFonts w:ascii="Calibri" w:hAnsi="Calibri"/>
          <w:sz w:val="22"/>
          <w:szCs w:val="22"/>
          <w:lang w:val="hu-HU"/>
        </w:rPr>
        <w:t>A pénzügyi kötelezettségek teljesítése a Vajdaság Autonóm Tartomány 2019. évi költségvetésének fizetőképességével összhangban történik.</w:t>
      </w:r>
    </w:p>
    <w:p w14:paraId="57976E21" w14:textId="77777777" w:rsidR="00A26367" w:rsidRDefault="00A26367" w:rsidP="00A26367">
      <w:pPr>
        <w:spacing w:line="276" w:lineRule="auto"/>
        <w:rPr>
          <w:rFonts w:ascii="Calibri" w:hAnsi="Calibri"/>
          <w:b/>
          <w:sz w:val="20"/>
          <w:szCs w:val="20"/>
          <w:lang w:val="hu-HU"/>
        </w:rPr>
      </w:pPr>
    </w:p>
    <w:p w14:paraId="6F644DD0" w14:textId="25F232E6" w:rsidR="00A26367" w:rsidRPr="00A26367" w:rsidRDefault="00A26367" w:rsidP="00A26367">
      <w:pPr>
        <w:spacing w:after="120" w:line="276" w:lineRule="auto"/>
        <w:rPr>
          <w:rFonts w:ascii="Calibri" w:hAnsi="Calibri"/>
          <w:b/>
          <w:sz w:val="22"/>
          <w:szCs w:val="22"/>
          <w:lang w:val="hu-HU"/>
        </w:rPr>
      </w:pPr>
      <w:r w:rsidRPr="00A26367">
        <w:rPr>
          <w:rFonts w:ascii="Calibri" w:hAnsi="Calibri"/>
          <w:b/>
          <w:sz w:val="22"/>
          <w:szCs w:val="22"/>
          <w:lang w:val="hu-HU"/>
        </w:rPr>
        <w:t>PÁLYÁZATI FELTÉTELEK</w:t>
      </w:r>
    </w:p>
    <w:p w14:paraId="7DF4E7BD" w14:textId="77777777" w:rsidR="00A26367" w:rsidRPr="00644757" w:rsidRDefault="00A26367" w:rsidP="00A26367">
      <w:pPr>
        <w:spacing w:line="276" w:lineRule="auto"/>
        <w:jc w:val="both"/>
        <w:rPr>
          <w:rFonts w:ascii="Calibri" w:hAnsi="Calibri"/>
          <w:i/>
          <w:sz w:val="22"/>
          <w:szCs w:val="22"/>
          <w:lang w:val="hu-HU"/>
        </w:rPr>
      </w:pPr>
      <w:r w:rsidRPr="00644757">
        <w:rPr>
          <w:rFonts w:ascii="Calibri" w:hAnsi="Calibri"/>
          <w:i/>
          <w:sz w:val="22"/>
          <w:szCs w:val="22"/>
          <w:lang w:val="hu-HU"/>
        </w:rPr>
        <w:t>1. Pályázók köre</w:t>
      </w:r>
    </w:p>
    <w:p w14:paraId="376B2EE1" w14:textId="77777777" w:rsidR="00A26367" w:rsidRPr="00644757" w:rsidRDefault="00A26367" w:rsidP="00A26367">
      <w:pPr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644757">
        <w:rPr>
          <w:rFonts w:ascii="Calibri" w:hAnsi="Calibri"/>
          <w:sz w:val="22"/>
          <w:szCs w:val="22"/>
          <w:lang w:val="hu-HU"/>
        </w:rPr>
        <w:t>Az eszközök felosztásában részvételre jogosult igénybe vevők:</w:t>
      </w:r>
    </w:p>
    <w:p w14:paraId="74AEFFA0" w14:textId="5F93F939" w:rsidR="007F5088" w:rsidRPr="00A26367" w:rsidRDefault="007F5088" w:rsidP="00566AE5">
      <w:pPr>
        <w:jc w:val="both"/>
        <w:rPr>
          <w:rFonts w:ascii="Calibri" w:hAnsi="Calibri"/>
          <w:color w:val="FF0000"/>
          <w:sz w:val="22"/>
          <w:szCs w:val="22"/>
          <w:lang w:val="hu-HU"/>
        </w:rPr>
      </w:pPr>
    </w:p>
    <w:p w14:paraId="345BAA23" w14:textId="7F34A3F6" w:rsidR="00644757" w:rsidRPr="00D016FB" w:rsidRDefault="00644757" w:rsidP="00644757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D016FB">
        <w:rPr>
          <w:lang w:val="hu-HU"/>
        </w:rPr>
        <w:lastRenderedPageBreak/>
        <w:t xml:space="preserve">a Szerb Köztársaság, Vajdaság AT és a helyi önkormányzatok által alapított Vajdaság autonóm tartományi általános </w:t>
      </w:r>
      <w:r w:rsidR="001A26D9">
        <w:rPr>
          <w:lang w:val="hu-HU"/>
        </w:rPr>
        <w:t xml:space="preserve">és középfokú </w:t>
      </w:r>
      <w:r w:rsidR="00D016FB">
        <w:rPr>
          <w:lang w:val="hu-HU"/>
        </w:rPr>
        <w:t xml:space="preserve">oktatási és nevelési </w:t>
      </w:r>
      <w:r w:rsidR="001A26D9">
        <w:rPr>
          <w:lang w:val="hu-HU"/>
        </w:rPr>
        <w:t>intézmények</w:t>
      </w:r>
      <w:r w:rsidRPr="00D016FB">
        <w:rPr>
          <w:lang w:val="hu-HU"/>
        </w:rPr>
        <w:t>,</w:t>
      </w:r>
    </w:p>
    <w:p w14:paraId="252B52C2" w14:textId="77777777" w:rsidR="00D016FB" w:rsidRPr="00D016FB" w:rsidRDefault="00D016FB" w:rsidP="00D016FB">
      <w:pPr>
        <w:spacing w:line="276" w:lineRule="auto"/>
        <w:jc w:val="both"/>
        <w:rPr>
          <w:rFonts w:ascii="Calibri" w:hAnsi="Calibri"/>
          <w:i/>
          <w:sz w:val="22"/>
          <w:szCs w:val="22"/>
          <w:lang w:val="hu-HU"/>
        </w:rPr>
      </w:pPr>
      <w:r w:rsidRPr="00D016FB">
        <w:rPr>
          <w:rFonts w:ascii="Calibri" w:hAnsi="Calibri"/>
          <w:i/>
          <w:sz w:val="22"/>
          <w:szCs w:val="22"/>
          <w:lang w:val="hu-HU"/>
        </w:rPr>
        <w:t>2. Az eszközök odaítélésének mércéi</w:t>
      </w:r>
    </w:p>
    <w:p w14:paraId="32BB53EC" w14:textId="4BCCA795" w:rsidR="00D016FB" w:rsidRDefault="00D016FB" w:rsidP="00D016FB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D016FB">
        <w:rPr>
          <w:rFonts w:ascii="Calibri" w:eastAsia="Calibri" w:hAnsi="Calibri"/>
          <w:sz w:val="22"/>
          <w:szCs w:val="22"/>
          <w:lang w:val="hu-HU"/>
        </w:rPr>
        <w:t xml:space="preserve">Az eszközodaítélési mércék - a </w:t>
      </w:r>
      <w:r w:rsidRPr="00D016FB">
        <w:rPr>
          <w:rFonts w:ascii="Calibri" w:hAnsi="Calibri"/>
          <w:sz w:val="22"/>
          <w:szCs w:val="22"/>
          <w:lang w:val="hu-HU"/>
        </w:rPr>
        <w:t xml:space="preserve">Vajdaság autonóm tartományi </w:t>
      </w:r>
      <w:r w:rsidRPr="00D016FB">
        <w:rPr>
          <w:rFonts w:ascii="Calibri" w:hAnsi="Calibri"/>
          <w:bCs/>
          <w:sz w:val="22"/>
          <w:szCs w:val="22"/>
          <w:lang w:val="hu-HU"/>
        </w:rPr>
        <w:t>általános és középfokú oktatási és nevelési, valamint a diákjóléti intézmények infrastruktúrája korszerűsítésének finanszírozására és társfinanszírozására irányuló költségvetési eszközök odaítéléséről szóló szabályzat</w:t>
      </w:r>
      <w:r>
        <w:rPr>
          <w:rFonts w:ascii="Calibri" w:hAnsi="Calibri"/>
          <w:bCs/>
          <w:sz w:val="22"/>
          <w:szCs w:val="22"/>
          <w:lang w:val="hu-HU"/>
        </w:rPr>
        <w:t xml:space="preserve"> s</w:t>
      </w:r>
      <w:r w:rsidRPr="00D016FB">
        <w:rPr>
          <w:rFonts w:ascii="Calibri" w:eastAsia="Calibri" w:hAnsi="Calibri"/>
          <w:sz w:val="22"/>
          <w:szCs w:val="22"/>
          <w:lang w:val="hu-HU"/>
        </w:rPr>
        <w:t>zerint:</w:t>
      </w:r>
    </w:p>
    <w:p w14:paraId="649E6862" w14:textId="58385E40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 xml:space="preserve">a projekt megvalósításának jelentősége a létesítményt használó </w:t>
      </w:r>
      <w:r>
        <w:rPr>
          <w:lang w:val="hu-HU"/>
        </w:rPr>
        <w:t xml:space="preserve">diákok, tanárok </w:t>
      </w:r>
      <w:r w:rsidRPr="00D016FB">
        <w:rPr>
          <w:lang w:val="hu-HU"/>
        </w:rPr>
        <w:t>és foglalkoztatottak biztonsága tekintetében,</w:t>
      </w:r>
    </w:p>
    <w:p w14:paraId="2C1765F9" w14:textId="2684D5C4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>a projekt megvalósításá</w:t>
      </w:r>
      <w:r>
        <w:rPr>
          <w:lang w:val="hu-HU"/>
        </w:rPr>
        <w:t>nak jelentősége</w:t>
      </w:r>
      <w:r w:rsidRPr="00D016FB">
        <w:rPr>
          <w:lang w:val="hu-HU"/>
        </w:rPr>
        <w:t xml:space="preserve"> az oktató-nevelő munka színvonalas feltételeinek biztosítása tekintetében,</w:t>
      </w:r>
    </w:p>
    <w:p w14:paraId="18AFCA4A" w14:textId="77777777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>a projekt pénzügyi indokoltsága,</w:t>
      </w:r>
    </w:p>
    <w:p w14:paraId="2AF041A4" w14:textId="77777777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>a projekt fenntarthatósága,</w:t>
      </w:r>
    </w:p>
    <w:p w14:paraId="5E12F25D" w14:textId="77777777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>a projekt helyi, illetve regionális jelentősége,</w:t>
      </w:r>
    </w:p>
    <w:p w14:paraId="17E8C60F" w14:textId="77777777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>a projekt megvalósítása céljából foganatosított cselekmények,</w:t>
      </w:r>
    </w:p>
    <w:p w14:paraId="5802F2FB" w14:textId="77777777" w:rsidR="00D016FB" w:rsidRPr="00D016FB" w:rsidRDefault="00D016FB" w:rsidP="00D016FB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lang w:val="hu-HU"/>
        </w:rPr>
      </w:pPr>
      <w:r w:rsidRPr="00D016FB">
        <w:rPr>
          <w:lang w:val="hu-HU"/>
        </w:rPr>
        <w:t>a projekt megvalósításához szükséges biztosított eszközforrások.</w:t>
      </w:r>
    </w:p>
    <w:p w14:paraId="0545DF91" w14:textId="77777777" w:rsidR="00D016FB" w:rsidRPr="00D016FB" w:rsidRDefault="00D016FB" w:rsidP="00D016FB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14:paraId="73F51CE1" w14:textId="66DDA7F8" w:rsidR="00D016FB" w:rsidRPr="00D016FB" w:rsidRDefault="00DA748A" w:rsidP="00D016FB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D016FB" w:rsidRPr="00D016FB">
        <w:rPr>
          <w:rFonts w:asciiTheme="minorHAnsi" w:hAnsiTheme="minorHAnsi"/>
          <w:b/>
          <w:sz w:val="22"/>
          <w:szCs w:val="22"/>
          <w:lang w:val="hu-HU"/>
        </w:rPr>
        <w:t>PÁLYÁZAT ÁLTALÁNOS IRÁNYELVEI</w:t>
      </w:r>
    </w:p>
    <w:p w14:paraId="7A93B84E" w14:textId="77777777" w:rsidR="00D016FB" w:rsidRPr="00F96285" w:rsidRDefault="00D016FB" w:rsidP="00D016FB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F96285">
        <w:rPr>
          <w:rFonts w:asciiTheme="minorHAnsi" w:hAnsiTheme="minorHAnsi"/>
          <w:sz w:val="22"/>
          <w:szCs w:val="22"/>
          <w:lang w:val="hu-HU"/>
        </w:rPr>
        <w:t xml:space="preserve">Ha a projekt műszakilag a kivitelezési munkálatok több független szakaszában is megvalósítható, a pályázati kérelmet a kivitelezési munkálatok világosan megfogalmazott szakaszára kell benyújtani, az egyértelműen meghatározott kivitelezési munkálatok és minden egyes szakaszra vonatkozóan a meghatározott pénzügyi eszközök feltüntetésével. </w:t>
      </w:r>
    </w:p>
    <w:p w14:paraId="101287F1" w14:textId="77777777" w:rsidR="00D016FB" w:rsidRPr="00F96285" w:rsidRDefault="00D016FB" w:rsidP="00D016FB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F96285">
        <w:rPr>
          <w:rFonts w:asciiTheme="minorHAnsi" w:hAnsiTheme="minorHAnsi"/>
          <w:sz w:val="22"/>
          <w:szCs w:val="22"/>
          <w:lang w:val="hu-HU"/>
        </w:rPr>
        <w:t>A munkálatok mellékelt költségtervében és előszámláján a munkálatok pontosan meghatározott mennyiségének és piaci árának szerepelnie kell, mivel az eszközöket az igénybe vevő részére a közbeszerzés lefolytatott eljárásával összhangban folyósítja a Titkárság (legfeljebb a jóváhagyott összeg mértékéig). A többlet munkálatokat és az elő nem irányzott munkálatokat a Titkárságnak nem áll módjában finanszírozni.</w:t>
      </w:r>
    </w:p>
    <w:p w14:paraId="31F5E8EA" w14:textId="77777777" w:rsidR="00D016FB" w:rsidRPr="00F96285" w:rsidRDefault="00D016FB" w:rsidP="00D016FB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F96285">
        <w:rPr>
          <w:rFonts w:asciiTheme="minorHAnsi" w:hAnsiTheme="minorHAnsi"/>
          <w:sz w:val="22"/>
          <w:szCs w:val="22"/>
          <w:lang w:val="hu-HU"/>
        </w:rPr>
        <w:tab/>
        <w:t xml:space="preserve">Az igénybe vevő, aki az adott projekttel máshol is pályázott, pályázhat a jelen pályázaton is, ha a pályázati kérelem benyújtásának pillanatában nem volt és nem is lehetett tudomása arról, hogy az adott projektre más pályázaton jóváhagytak-e számára eszközöket. </w:t>
      </w:r>
    </w:p>
    <w:p w14:paraId="41F533F9" w14:textId="77777777" w:rsidR="00D016FB" w:rsidRPr="00F96285" w:rsidRDefault="00D016FB" w:rsidP="00D016FB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lang w:val="hu-HU"/>
        </w:rPr>
      </w:pPr>
      <w:r w:rsidRPr="00F96285">
        <w:rPr>
          <w:rFonts w:asciiTheme="minorHAnsi" w:hAnsiTheme="minorHAnsi"/>
          <w:sz w:val="22"/>
          <w:szCs w:val="22"/>
          <w:lang w:val="hu-HU"/>
        </w:rPr>
        <w:t>Az intézmény önrész címén biztosított eszközei lehetnek saját eszközök, támogatásból vagy a hatalom valamennyi szintjének költségvetéséből származó eszközök, valamint lehetnek pénzbeli és nem pénzbeli eszközök. A nem pénzbeli eszközök alatt be nem épített építőanyag értendő.</w:t>
      </w:r>
    </w:p>
    <w:p w14:paraId="71FDEAC6" w14:textId="55884317" w:rsidR="00F96285" w:rsidRPr="00F96285" w:rsidRDefault="00F96285" w:rsidP="00F96285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F96285">
        <w:rPr>
          <w:rFonts w:asciiTheme="minorHAnsi" w:hAnsiTheme="minorHAnsi"/>
          <w:sz w:val="22"/>
          <w:szCs w:val="22"/>
          <w:u w:val="single"/>
          <w:lang w:val="hu-HU"/>
        </w:rPr>
        <w:t>A pályázat szerinti eszközök odaítélése után az igénybe vevő köteles:</w:t>
      </w:r>
    </w:p>
    <w:p w14:paraId="35C85F92" w14:textId="77777777" w:rsidR="00F96285" w:rsidRPr="001C11E4" w:rsidRDefault="00F96285" w:rsidP="00F9628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t>a Titkársággal a költségvetési eszközök odaítéléséről szóló szerződést aláírni, amely szabályozza a szerződő felek kölcsönös jogait és kötelezettségeit,</w:t>
      </w:r>
    </w:p>
    <w:p w14:paraId="202B7627" w14:textId="1785C1AA" w:rsidR="00F96285" w:rsidRPr="001C11E4" w:rsidRDefault="00F96285" w:rsidP="00F9628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t>a közbeszerzésnek a Közbeszerzési Igazgatóság portálján való közzétételét megel</w:t>
      </w:r>
      <w:r w:rsidR="001C11E4" w:rsidRPr="001C11E4">
        <w:rPr>
          <w:rFonts w:asciiTheme="minorHAnsi" w:hAnsiTheme="minorHAnsi"/>
          <w:lang w:val="hu-HU"/>
        </w:rPr>
        <w:t xml:space="preserve">őzően megküldeni a Titkárságnak </w:t>
      </w:r>
      <w:r w:rsidR="001C11E4" w:rsidRPr="00977F12">
        <w:rPr>
          <w:rFonts w:asciiTheme="minorHAnsi" w:hAnsiTheme="minorHAnsi"/>
          <w:lang w:val="hu-HU"/>
        </w:rPr>
        <w:t>a következő</w:t>
      </w:r>
      <w:r w:rsidR="00977F12">
        <w:rPr>
          <w:rFonts w:asciiTheme="minorHAnsi" w:hAnsiTheme="minorHAnsi"/>
          <w:lang w:val="hu-HU"/>
        </w:rPr>
        <w:t xml:space="preserve"> dokumentum-java</w:t>
      </w:r>
      <w:r w:rsidR="009B1FE4">
        <w:rPr>
          <w:rFonts w:asciiTheme="minorHAnsi" w:hAnsiTheme="minorHAnsi"/>
          <w:lang w:val="hu-HU"/>
        </w:rPr>
        <w:t>s</w:t>
      </w:r>
      <w:r w:rsidR="00977F12">
        <w:rPr>
          <w:rFonts w:asciiTheme="minorHAnsi" w:hAnsiTheme="minorHAnsi"/>
          <w:lang w:val="hu-HU"/>
        </w:rPr>
        <w:t>latok</w:t>
      </w:r>
      <w:r w:rsidR="001C11E4" w:rsidRPr="00977F12">
        <w:rPr>
          <w:rFonts w:asciiTheme="minorHAnsi" w:hAnsiTheme="minorHAnsi"/>
          <w:lang w:val="hu-HU"/>
        </w:rPr>
        <w:t xml:space="preserve"> fénymásolatát</w:t>
      </w:r>
      <w:r w:rsidRPr="001C11E4">
        <w:rPr>
          <w:rFonts w:asciiTheme="minorHAnsi" w:hAnsiTheme="minorHAnsi"/>
          <w:lang w:val="hu-HU"/>
        </w:rPr>
        <w:t>:</w:t>
      </w:r>
    </w:p>
    <w:p w14:paraId="0EA1CB94" w14:textId="58A2574A" w:rsidR="00F96285" w:rsidRPr="001C11E4" w:rsidRDefault="00F96285" w:rsidP="00F96285">
      <w:pPr>
        <w:pStyle w:val="ListParagraph"/>
        <w:jc w:val="both"/>
        <w:rPr>
          <w:rFonts w:asciiTheme="minorHAnsi" w:hAnsiTheme="minorHAnsi"/>
          <w:b/>
          <w:color w:val="FF0000"/>
          <w:lang w:val="hu-HU"/>
        </w:rPr>
      </w:pPr>
      <w:r w:rsidRPr="001C11E4">
        <w:rPr>
          <w:rFonts w:asciiTheme="minorHAnsi" w:hAnsiTheme="minorHAnsi"/>
          <w:b/>
          <w:lang w:val="hu-HU"/>
        </w:rPr>
        <w:t xml:space="preserve">- </w:t>
      </w:r>
      <w:r w:rsidR="001C11E4" w:rsidRPr="00977F12">
        <w:rPr>
          <w:rFonts w:asciiTheme="minorHAnsi" w:hAnsiTheme="minorHAnsi"/>
          <w:b/>
          <w:lang w:val="hu-HU"/>
        </w:rPr>
        <w:t xml:space="preserve">a </w:t>
      </w:r>
      <w:r w:rsidRPr="00977F12">
        <w:rPr>
          <w:rFonts w:asciiTheme="minorHAnsi" w:hAnsiTheme="minorHAnsi"/>
          <w:b/>
          <w:lang w:val="hu-HU"/>
        </w:rPr>
        <w:t>közbeszerzési eljárás megindításáról szóló határozat</w:t>
      </w:r>
      <w:r w:rsidR="00977F12">
        <w:rPr>
          <w:rFonts w:asciiTheme="minorHAnsi" w:hAnsiTheme="minorHAnsi"/>
          <w:b/>
          <w:lang w:val="hu-HU"/>
        </w:rPr>
        <w:t xml:space="preserve"> </w:t>
      </w:r>
      <w:r w:rsidRPr="00977F12">
        <w:rPr>
          <w:rFonts w:asciiTheme="minorHAnsi" w:hAnsiTheme="minorHAnsi"/>
          <w:b/>
          <w:lang w:val="hu-HU"/>
        </w:rPr>
        <w:t>a munkálatok értékének becslésével és a munkálatok finanszírozási forrásairól szóló pontos adatok feltüntetésével,</w:t>
      </w:r>
    </w:p>
    <w:p w14:paraId="412B2BE7" w14:textId="6FAF4508" w:rsidR="00F96285" w:rsidRPr="001C11E4" w:rsidRDefault="00F96285" w:rsidP="00F96285">
      <w:pPr>
        <w:pStyle w:val="ListParagraph"/>
        <w:jc w:val="both"/>
        <w:rPr>
          <w:rFonts w:asciiTheme="minorHAnsi" w:hAnsiTheme="minorHAnsi"/>
          <w:b/>
          <w:color w:val="FF0000"/>
          <w:lang w:val="hu-HU"/>
        </w:rPr>
      </w:pPr>
      <w:r w:rsidRPr="009B1FE4">
        <w:rPr>
          <w:rFonts w:asciiTheme="minorHAnsi" w:hAnsiTheme="minorHAnsi"/>
          <w:b/>
          <w:lang w:val="hu-HU"/>
        </w:rPr>
        <w:t>-  az ajánlat</w:t>
      </w:r>
      <w:r w:rsidR="00977F12" w:rsidRPr="009B1FE4">
        <w:rPr>
          <w:rFonts w:asciiTheme="minorHAnsi" w:hAnsiTheme="minorHAnsi"/>
          <w:b/>
          <w:lang w:val="hu-HU"/>
        </w:rPr>
        <w:t>-</w:t>
      </w:r>
      <w:r w:rsidRPr="009B1FE4">
        <w:rPr>
          <w:rFonts w:asciiTheme="minorHAnsi" w:hAnsiTheme="minorHAnsi"/>
          <w:b/>
          <w:lang w:val="hu-HU"/>
        </w:rPr>
        <w:t>formanyomtatvány szerves részét képező munkálatok részletes leírás</w:t>
      </w:r>
      <w:r w:rsidR="009B1FE4" w:rsidRPr="009B1FE4">
        <w:rPr>
          <w:rFonts w:asciiTheme="minorHAnsi" w:hAnsiTheme="minorHAnsi"/>
          <w:b/>
          <w:lang w:val="hu-HU"/>
        </w:rPr>
        <w:t>a</w:t>
      </w:r>
      <w:r w:rsidRPr="009B1FE4">
        <w:rPr>
          <w:rFonts w:asciiTheme="minorHAnsi" w:hAnsiTheme="minorHAnsi"/>
          <w:b/>
          <w:lang w:val="hu-HU"/>
        </w:rPr>
        <w:t xml:space="preserve">, </w:t>
      </w:r>
    </w:p>
    <w:p w14:paraId="2C19CBDD" w14:textId="3F4EBABF" w:rsidR="00F96285" w:rsidRPr="00B42931" w:rsidRDefault="009B1FE4" w:rsidP="00F96285">
      <w:pPr>
        <w:pStyle w:val="ListParagraph"/>
        <w:jc w:val="both"/>
        <w:rPr>
          <w:rFonts w:asciiTheme="minorHAnsi" w:hAnsiTheme="minorHAnsi"/>
          <w:lang w:val="hu-HU"/>
        </w:rPr>
      </w:pPr>
      <w:r w:rsidRPr="00B42931">
        <w:rPr>
          <w:rFonts w:asciiTheme="minorHAnsi" w:hAnsiTheme="minorHAnsi"/>
          <w:b/>
          <w:lang w:val="hu-HU"/>
        </w:rPr>
        <w:t>- s</w:t>
      </w:r>
      <w:r w:rsidR="001C11E4" w:rsidRPr="00B42931">
        <w:rPr>
          <w:rFonts w:asciiTheme="minorHAnsi" w:hAnsiTheme="minorHAnsi"/>
          <w:b/>
          <w:lang w:val="hu-HU"/>
        </w:rPr>
        <w:t>zerződés</w:t>
      </w:r>
      <w:r w:rsidRPr="00B42931">
        <w:rPr>
          <w:rFonts w:asciiTheme="minorHAnsi" w:hAnsiTheme="minorHAnsi"/>
          <w:b/>
          <w:lang w:val="hu-HU"/>
        </w:rPr>
        <w:t>minta</w:t>
      </w:r>
      <w:r w:rsidR="001C11E4" w:rsidRPr="00B42931">
        <w:rPr>
          <w:rFonts w:asciiTheme="minorHAnsi" w:hAnsiTheme="minorHAnsi"/>
          <w:b/>
          <w:lang w:val="hu-HU"/>
        </w:rPr>
        <w:t>,</w:t>
      </w:r>
    </w:p>
    <w:p w14:paraId="630738EE" w14:textId="17317872" w:rsidR="00F96285" w:rsidRPr="001C11E4" w:rsidRDefault="00F96285" w:rsidP="00F96285">
      <w:pPr>
        <w:pStyle w:val="ListParagraph"/>
        <w:jc w:val="both"/>
        <w:rPr>
          <w:rFonts w:asciiTheme="minorHAnsi" w:hAnsiTheme="minorHAnsi"/>
          <w:u w:val="single"/>
          <w:lang w:val="hu-HU"/>
        </w:rPr>
      </w:pPr>
      <w:r w:rsidRPr="001C11E4">
        <w:rPr>
          <w:rFonts w:asciiTheme="minorHAnsi" w:hAnsiTheme="minorHAnsi"/>
          <w:u w:val="single"/>
          <w:lang w:val="hu-HU"/>
        </w:rPr>
        <w:t>Ha a Titkárság jóváhagyja a közbeszerzési eljárás megindításáról szóló határozat-javaslatot, kiadja az eszközök igénybe vevőjének a közbeszerzési eljárás megindításának jóváhagyását.</w:t>
      </w:r>
    </w:p>
    <w:p w14:paraId="271FFAF3" w14:textId="77777777" w:rsidR="00F96285" w:rsidRPr="001C11E4" w:rsidRDefault="00F96285" w:rsidP="00F9628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t>közbeszerzési eljárást lefolytatni (a javaslattevő kiválasztásáért az igénybe vevő és felelős személye felel),</w:t>
      </w:r>
    </w:p>
    <w:p w14:paraId="10EAF2C1" w14:textId="77777777" w:rsidR="00F96285" w:rsidRPr="001C11E4" w:rsidRDefault="00F96285" w:rsidP="00F9628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t>a kiválasztott kivitelezőnek a munka megfelelő elvégzését szavatoló bankgarancia fénymásolatát átnyújtani,</w:t>
      </w:r>
    </w:p>
    <w:p w14:paraId="206F8B9D" w14:textId="77777777" w:rsidR="00F96285" w:rsidRPr="001C11E4" w:rsidRDefault="00F96285" w:rsidP="00F9628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lastRenderedPageBreak/>
        <w:t>a kiválasztott kivitelező számára előleg folyósításának visszautalására vonatkozó bankgarancia fénymásolatát átnyújtani, ha az eszközök igénybe vevője a kiválasztott kivitelezővel előleg folyósítására szerződött,</w:t>
      </w:r>
    </w:p>
    <w:p w14:paraId="724BD408" w14:textId="77777777" w:rsidR="00F96285" w:rsidRPr="001C11E4" w:rsidRDefault="00F96285" w:rsidP="00F9628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t>a munkálatok kivitelezésének szakfelügyeletére független személyt alkalmazni,</w:t>
      </w:r>
    </w:p>
    <w:p w14:paraId="62123A7B" w14:textId="77777777" w:rsidR="00F96285" w:rsidRPr="001C11E4" w:rsidRDefault="00F96285" w:rsidP="00F96285">
      <w:pPr>
        <w:pStyle w:val="ListParagraph"/>
        <w:numPr>
          <w:ilvl w:val="0"/>
          <w:numId w:val="17"/>
        </w:numPr>
        <w:spacing w:after="120"/>
        <w:jc w:val="both"/>
        <w:rPr>
          <w:rFonts w:asciiTheme="minorHAnsi" w:hAnsiTheme="minorHAnsi"/>
          <w:lang w:val="hu-HU"/>
        </w:rPr>
      </w:pPr>
      <w:r w:rsidRPr="001C11E4">
        <w:rPr>
          <w:rFonts w:asciiTheme="minorHAnsi" w:hAnsiTheme="minorHAnsi"/>
          <w:lang w:val="hu-HU"/>
        </w:rPr>
        <w:t>az építési engedély kiadására illetékes községi/városi közigazgatási szerv által a munkálatok kivitelezésére kiadott jóváhagyásáról szóló határozatot benyújtani.</w:t>
      </w:r>
    </w:p>
    <w:p w14:paraId="63B1C928" w14:textId="77777777" w:rsidR="001C11E4" w:rsidRPr="001C11E4" w:rsidRDefault="001C11E4" w:rsidP="001C11E4">
      <w:pPr>
        <w:ind w:firstLine="340"/>
        <w:jc w:val="both"/>
        <w:rPr>
          <w:rFonts w:asciiTheme="minorHAnsi" w:hAnsiTheme="minorHAnsi"/>
          <w:sz w:val="22"/>
          <w:szCs w:val="22"/>
          <w:lang w:val="hu-HU"/>
        </w:rPr>
      </w:pPr>
      <w:r w:rsidRPr="001C11E4">
        <w:rPr>
          <w:rFonts w:asciiTheme="minorHAnsi" w:hAnsiTheme="minorHAnsi"/>
          <w:sz w:val="22"/>
          <w:szCs w:val="22"/>
          <w:lang w:val="hu-HU"/>
        </w:rPr>
        <w:t>Ha a lefolytatott közbeszerzési eljárást követően az eszközök igénybevevője és a kiválasztott kivitelező a munkálatok értékének becslése szerint megpályázott összegtől kevesebb összegre szerződik, a Titkárság által odaítélendő eszközökről szóló szerződést módosítani kell. A pótszerződés csökkenti a Titkárság által odaítélendő összeget, a munkálatoknak az eszközök igénybe vevője és a kiválasztott kivitelező között megkötött szerződés alapján leszerződött valós összeggel összhangban, a társfinanszírozó hozzájárulásának összege viszont nem csökken.</w:t>
      </w:r>
    </w:p>
    <w:p w14:paraId="7A4FD52B" w14:textId="77777777" w:rsidR="001C11E4" w:rsidRDefault="001C11E4" w:rsidP="00FB1908">
      <w:pPr>
        <w:pStyle w:val="BodyText"/>
        <w:ind w:firstLine="340"/>
        <w:rPr>
          <w:rFonts w:ascii="Calibri" w:hAnsi="Calibri" w:cs="Arial"/>
          <w:sz w:val="22"/>
          <w:szCs w:val="22"/>
          <w:lang w:val="hu-HU"/>
        </w:rPr>
      </w:pPr>
    </w:p>
    <w:p w14:paraId="67E9E312" w14:textId="77777777" w:rsidR="008962D6" w:rsidRPr="008962D6" w:rsidRDefault="008962D6" w:rsidP="008962D6">
      <w:pPr>
        <w:spacing w:line="276" w:lineRule="auto"/>
        <w:jc w:val="both"/>
        <w:rPr>
          <w:rFonts w:ascii="Calibri" w:hAnsi="Calibri"/>
          <w:b/>
          <w:sz w:val="22"/>
          <w:szCs w:val="22"/>
          <w:lang w:val="hu-HU"/>
        </w:rPr>
      </w:pPr>
      <w:r w:rsidRPr="008962D6">
        <w:rPr>
          <w:rFonts w:ascii="Calibri" w:hAnsi="Calibri"/>
          <w:b/>
          <w:sz w:val="22"/>
          <w:szCs w:val="22"/>
          <w:lang w:val="hu-HU"/>
        </w:rPr>
        <w:t>A PÁLYÁZÁS MÓDJA</w:t>
      </w:r>
    </w:p>
    <w:p w14:paraId="12B908DA" w14:textId="76B644FF" w:rsidR="008962D6" w:rsidRPr="008962D6" w:rsidRDefault="008962D6" w:rsidP="008962D6">
      <w:pPr>
        <w:tabs>
          <w:tab w:val="left" w:pos="3960"/>
        </w:tabs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8962D6">
        <w:rPr>
          <w:rFonts w:ascii="Calibri" w:hAnsi="Calibri"/>
          <w:sz w:val="22"/>
          <w:szCs w:val="22"/>
          <w:lang w:val="hu-HU"/>
        </w:rPr>
        <w:t xml:space="preserve">Az eszközök odaítélése iránti pályázati kérelmet a Titkárság egységes pályázati formanyomtatványán kell benyújtani. A teljes pályázati dokumentáció </w:t>
      </w:r>
      <w:r w:rsidRPr="008962D6">
        <w:rPr>
          <w:rFonts w:ascii="Calibri" w:hAnsi="Calibri"/>
          <w:b/>
          <w:sz w:val="22"/>
          <w:szCs w:val="22"/>
          <w:u w:val="single"/>
          <w:lang w:val="hu-HU"/>
        </w:rPr>
        <w:t xml:space="preserve">2019. </w:t>
      </w:r>
      <w:r>
        <w:rPr>
          <w:rFonts w:ascii="Calibri" w:hAnsi="Calibri"/>
          <w:b/>
          <w:sz w:val="22"/>
          <w:szCs w:val="22"/>
          <w:u w:val="single"/>
          <w:lang w:val="hu-HU"/>
        </w:rPr>
        <w:t>szeptember 25</w:t>
      </w:r>
      <w:r w:rsidRPr="008962D6">
        <w:rPr>
          <w:rFonts w:ascii="Calibri" w:hAnsi="Calibri"/>
          <w:b/>
          <w:sz w:val="22"/>
          <w:szCs w:val="22"/>
          <w:u w:val="single"/>
          <w:lang w:val="hu-HU"/>
        </w:rPr>
        <w:t xml:space="preserve">-étől </w:t>
      </w:r>
      <w:r w:rsidRPr="008962D6">
        <w:rPr>
          <w:rFonts w:ascii="Calibri" w:hAnsi="Calibri"/>
          <w:sz w:val="22"/>
          <w:szCs w:val="22"/>
          <w:lang w:val="hu-HU"/>
        </w:rPr>
        <w:t xml:space="preserve">letölthető a Titkárság </w:t>
      </w:r>
      <w:hyperlink r:id="rId9" w:history="1">
        <w:r w:rsidRPr="008962D6">
          <w:rPr>
            <w:rStyle w:val="Hyperlink"/>
            <w:rFonts w:ascii="Calibri" w:hAnsi="Calibri"/>
            <w:b/>
            <w:sz w:val="22"/>
            <w:szCs w:val="22"/>
            <w:lang w:val="hu-HU"/>
          </w:rPr>
          <w:t>www.puma.vojvodina.gov.rs</w:t>
        </w:r>
      </w:hyperlink>
      <w:r w:rsidRPr="008962D6">
        <w:rPr>
          <w:sz w:val="22"/>
          <w:szCs w:val="22"/>
          <w:lang w:val="hu-HU"/>
        </w:rPr>
        <w:t xml:space="preserve"> </w:t>
      </w:r>
      <w:r w:rsidRPr="008962D6">
        <w:rPr>
          <w:rFonts w:ascii="Calibri" w:hAnsi="Calibri"/>
          <w:sz w:val="22"/>
          <w:szCs w:val="22"/>
          <w:lang w:val="hu-HU"/>
        </w:rPr>
        <w:t>weboldaláról.</w:t>
      </w:r>
    </w:p>
    <w:p w14:paraId="3F1F1513" w14:textId="77777777" w:rsidR="007F5088" w:rsidRPr="00134D99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u-HU"/>
        </w:rPr>
      </w:pPr>
    </w:p>
    <w:p w14:paraId="35DA4A54" w14:textId="607D059B" w:rsidR="008962D6" w:rsidRPr="008962D6" w:rsidRDefault="008962D6" w:rsidP="008962D6">
      <w:pPr>
        <w:tabs>
          <w:tab w:val="left" w:pos="3960"/>
        </w:tabs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8962D6">
        <w:rPr>
          <w:rFonts w:ascii="Calibri" w:hAnsi="Calibri"/>
          <w:sz w:val="22"/>
          <w:szCs w:val="22"/>
          <w:lang w:val="hu-HU"/>
        </w:rPr>
        <w:t>A pályázati kérelmeket postán az alábbi címre kell elküldeni: Pokrajinski sekretarijat za obrazovanje, propise, upravu i nacionalne manjine – nacionalne zajednice, „Za konkurs – za finansiranje i sufinansiranje rekonstrukcije, adaptacije, sanacije i investiciono održavanje objekata ustanova osnovnog</w:t>
      </w:r>
      <w:r>
        <w:rPr>
          <w:rFonts w:ascii="Calibri" w:hAnsi="Calibri"/>
          <w:sz w:val="22"/>
          <w:szCs w:val="22"/>
          <w:lang w:val="hu-HU"/>
        </w:rPr>
        <w:t xml:space="preserve"> i</w:t>
      </w:r>
      <w:r w:rsidRPr="008962D6">
        <w:rPr>
          <w:rFonts w:ascii="Calibri" w:hAnsi="Calibri"/>
          <w:sz w:val="22"/>
          <w:szCs w:val="22"/>
          <w:lang w:val="hu-HU"/>
        </w:rPr>
        <w:t xml:space="preserve"> srednjeg obrazovanja i vaspitanja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Pr="008962D6">
        <w:rPr>
          <w:rFonts w:ascii="Calibri" w:hAnsi="Calibri"/>
          <w:sz w:val="22"/>
          <w:szCs w:val="22"/>
          <w:lang w:val="hu-HU"/>
        </w:rPr>
        <w:t>na teritoriji Autonomne pokrajine Vojvodine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Pr="008962D6">
        <w:rPr>
          <w:rFonts w:ascii="Calibri" w:hAnsi="Calibri"/>
          <w:sz w:val="22"/>
          <w:szCs w:val="22"/>
          <w:lang w:val="hu-HU"/>
        </w:rPr>
        <w:t>za 2019. godinu” , 21000 Novi Sad, Bulevar Mihajla Pupina 16., vagy személyesen a tartományi közigazgatási szervek iktatójában, Újvidéken (a Tartományi Kormány épületének földszintjén) lehet benyújtani.</w:t>
      </w:r>
    </w:p>
    <w:p w14:paraId="7228A692" w14:textId="77777777" w:rsidR="00CE7565" w:rsidRPr="008962D6" w:rsidRDefault="00CE7565" w:rsidP="00566AE5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14:paraId="1F38AF5D" w14:textId="7BE2AA35" w:rsidR="008962D6" w:rsidRDefault="008962D6" w:rsidP="008962D6">
      <w:pPr>
        <w:tabs>
          <w:tab w:val="left" w:pos="3960"/>
        </w:tabs>
        <w:spacing w:after="120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8962D6">
        <w:rPr>
          <w:rFonts w:asciiTheme="minorHAnsi" w:hAnsiTheme="minorHAnsi"/>
          <w:b/>
          <w:sz w:val="22"/>
          <w:szCs w:val="22"/>
          <w:u w:val="single"/>
          <w:lang w:val="hu-HU"/>
        </w:rPr>
        <w:t>A pályázati formanyomtatványhoz mellékelni kell:</w:t>
      </w:r>
    </w:p>
    <w:p w14:paraId="41A8B927" w14:textId="5FFED6B4" w:rsidR="00465C9B" w:rsidRDefault="00465C9B" w:rsidP="008962D6">
      <w:pPr>
        <w:tabs>
          <w:tab w:val="left" w:pos="3960"/>
        </w:tabs>
        <w:spacing w:after="120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>A műszaki dokumentáció másolata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, amely alapján az építési engedély kiadására illetékes szerv a munkák kivitelezésé</w:t>
      </w:r>
      <w:r>
        <w:rPr>
          <w:rFonts w:asciiTheme="minorHAnsi" w:hAnsiTheme="minorHAnsi"/>
          <w:b/>
          <w:sz w:val="22"/>
          <w:szCs w:val="22"/>
          <w:lang w:val="hu-HU"/>
        </w:rPr>
        <w:t>ről szóló határozatot kiadta. (A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bban az esetben, ha 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létesítmény tulajdonosa - amelyen a munkákat kivitelezik - </w:t>
      </w:r>
      <w:r>
        <w:rPr>
          <w:rFonts w:asciiTheme="minorHAnsi" w:hAnsiTheme="minorHAnsi"/>
          <w:b/>
          <w:sz w:val="22"/>
          <w:szCs w:val="22"/>
          <w:u w:val="single"/>
          <w:lang w:val="hu-HU"/>
        </w:rPr>
        <w:t>V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ajdaság </w:t>
      </w:r>
      <w:r>
        <w:rPr>
          <w:rFonts w:asciiTheme="minorHAnsi" w:hAnsiTheme="minorHAnsi"/>
          <w:b/>
          <w:sz w:val="22"/>
          <w:szCs w:val="22"/>
          <w:u w:val="single"/>
          <w:lang w:val="hu-HU"/>
        </w:rPr>
        <w:t>AT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, de az  intézmény a munkálatok kivitelezésének jóváhagyásáról a határozatot nem szerezte be, annak a műszaki dokumentációnak a másolatát nyújtja be, melynek alapján a </w:t>
      </w:r>
      <w:r>
        <w:rPr>
          <w:rFonts w:asciiTheme="minorHAnsi" w:hAnsiTheme="minorHAnsi"/>
          <w:b/>
          <w:sz w:val="22"/>
          <w:szCs w:val="22"/>
          <w:lang w:val="hu-HU"/>
        </w:rPr>
        <w:t>T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artományi </w:t>
      </w:r>
      <w:r>
        <w:rPr>
          <w:rFonts w:asciiTheme="minorHAnsi" w:hAnsiTheme="minorHAnsi"/>
          <w:b/>
          <w:sz w:val="22"/>
          <w:szCs w:val="22"/>
          <w:lang w:val="hu-HU"/>
        </w:rPr>
        <w:t>K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ormánynak a munkák kivitelezésére vonatkozó jóváhagyásának kiadását követően az illetékes szerv a munkák kivitelezésének jóváhagyásáról szóló határozatot kiadja</w:t>
      </w:r>
      <w:r>
        <w:rPr>
          <w:rFonts w:asciiTheme="minorHAnsi" w:hAnsiTheme="minorHAnsi"/>
          <w:b/>
          <w:sz w:val="22"/>
          <w:szCs w:val="22"/>
          <w:lang w:val="hu-HU"/>
        </w:rPr>
        <w:t>.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)</w:t>
      </w:r>
    </w:p>
    <w:p w14:paraId="35E7E3DD" w14:textId="6A1578B0" w:rsidR="00465C9B" w:rsidRDefault="00465C9B" w:rsidP="008962D6">
      <w:pPr>
        <w:tabs>
          <w:tab w:val="left" w:pos="3960"/>
        </w:tabs>
        <w:spacing w:after="120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2. </w:t>
      </w:r>
      <w:r>
        <w:rPr>
          <w:rFonts w:asciiTheme="minorHAnsi" w:hAnsiTheme="minorHAnsi"/>
          <w:b/>
          <w:sz w:val="22"/>
          <w:szCs w:val="22"/>
          <w:lang w:val="hu-HU"/>
        </w:rPr>
        <w:t>A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z építési engedély kiadására illetékes szerv határozatának fénymásolata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ab/>
        <w:t>a munkálatok ki</w:t>
      </w:r>
      <w:r>
        <w:rPr>
          <w:rFonts w:asciiTheme="minorHAnsi" w:hAnsiTheme="minorHAnsi"/>
          <w:b/>
          <w:sz w:val="22"/>
          <w:szCs w:val="22"/>
          <w:lang w:val="hu-HU"/>
        </w:rPr>
        <w:t>vitelezésének jóváhagyásáról. (H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létesítmény tulajdonosa, amelyen a munkákat kivitelezik, </w:t>
      </w:r>
      <w:r>
        <w:rPr>
          <w:rFonts w:asciiTheme="minorHAnsi" w:hAnsiTheme="minorHAnsi"/>
          <w:b/>
          <w:sz w:val="22"/>
          <w:szCs w:val="22"/>
          <w:u w:val="single"/>
          <w:lang w:val="hu-HU"/>
        </w:rPr>
        <w:t>V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ajdaság </w:t>
      </w:r>
      <w:r>
        <w:rPr>
          <w:rFonts w:asciiTheme="minorHAnsi" w:hAnsiTheme="minorHAnsi"/>
          <w:b/>
          <w:sz w:val="22"/>
          <w:szCs w:val="22"/>
          <w:u w:val="single"/>
          <w:lang w:val="hu-HU"/>
        </w:rPr>
        <w:t>AT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, de az intézmény a munkálatok kivitelezésének jóváhagyásáról szóló határozatot nem szerezte</w:t>
      </w:r>
      <w:r w:rsidR="008F2788">
        <w:rPr>
          <w:rFonts w:asciiTheme="minorHAnsi" w:hAnsiTheme="minorHAnsi"/>
          <w:b/>
          <w:sz w:val="22"/>
          <w:szCs w:val="22"/>
          <w:lang w:val="hu-HU"/>
        </w:rPr>
        <w:t xml:space="preserve"> be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, az 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>illetékes szerv iratát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 nyújtja</w:t>
      </w:r>
      <w:r w:rsidR="008F2788">
        <w:rPr>
          <w:rFonts w:asciiTheme="minorHAnsi" w:hAnsiTheme="minorHAnsi"/>
          <w:b/>
          <w:sz w:val="22"/>
          <w:szCs w:val="22"/>
          <w:lang w:val="hu-HU"/>
        </w:rPr>
        <w:t xml:space="preserve"> be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, amellyel igazolja, hogy a mellékelt műszaki dokumentáció teljes és megfel</w:t>
      </w:r>
      <w:r>
        <w:rPr>
          <w:rFonts w:asciiTheme="minorHAnsi" w:hAnsiTheme="minorHAnsi"/>
          <w:b/>
          <w:sz w:val="22"/>
          <w:szCs w:val="22"/>
          <w:lang w:val="hu-HU"/>
        </w:rPr>
        <w:t>elő, melynek alapján a T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artományi </w:t>
      </w:r>
      <w:r>
        <w:rPr>
          <w:rFonts w:asciiTheme="minorHAnsi" w:hAnsiTheme="minorHAnsi"/>
          <w:b/>
          <w:sz w:val="22"/>
          <w:szCs w:val="22"/>
          <w:lang w:val="hu-HU"/>
        </w:rPr>
        <w:t>K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ormány a munkálatok kivitelezésére vonatkozó jóváhagyásának megszerzését követően a munkálatok kivitelezésének jóváhagyásáról szóló határozatot kiadják.</w:t>
      </w:r>
      <w:r>
        <w:rPr>
          <w:rFonts w:asciiTheme="minorHAnsi" w:hAnsiTheme="minorHAnsi"/>
          <w:b/>
          <w:sz w:val="22"/>
          <w:szCs w:val="22"/>
          <w:lang w:val="hu-HU"/>
        </w:rPr>
        <w:t>)</w:t>
      </w:r>
    </w:p>
    <w:p w14:paraId="0B5C15AF" w14:textId="3253451D" w:rsidR="00465C9B" w:rsidRDefault="00465C9B" w:rsidP="00465C9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3. </w:t>
      </w:r>
      <w:r>
        <w:rPr>
          <w:rFonts w:asciiTheme="minorHAnsi" w:hAnsiTheme="minorHAnsi"/>
          <w:b/>
          <w:sz w:val="22"/>
          <w:szCs w:val="22"/>
          <w:lang w:val="hu-HU"/>
        </w:rPr>
        <w:t>A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 munkálatoknak a felelős tervező által aláírt és hitelesített számítása és előszámlája (a dokumentum nem lehet hat hónapnál régebbi és számozott oldalakból kell állnia, valamint feltétlenül tartalmaznia kell a kidolgozásának dátumát),</w:t>
      </w:r>
    </w:p>
    <w:p w14:paraId="3F8F4147" w14:textId="77777777" w:rsidR="008F2788" w:rsidRPr="00465C9B" w:rsidRDefault="008F2788" w:rsidP="00465C9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14:paraId="2B4583C4" w14:textId="75C80F2A" w:rsidR="00465C9B" w:rsidRDefault="00465C9B" w:rsidP="00465C9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4. </w:t>
      </w:r>
      <w:r>
        <w:rPr>
          <w:rFonts w:asciiTheme="minorHAnsi" w:hAnsiTheme="minorHAnsi"/>
          <w:b/>
          <w:sz w:val="22"/>
          <w:szCs w:val="22"/>
          <w:u w:val="single"/>
          <w:lang w:val="hu-HU"/>
        </w:rPr>
        <w:t>P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>énzbeli társfinanszírozás esetén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egyetemben,</w:t>
      </w:r>
    </w:p>
    <w:p w14:paraId="16FABE50" w14:textId="77777777" w:rsidR="008F2788" w:rsidRPr="00465C9B" w:rsidRDefault="008F2788" w:rsidP="00465C9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14:paraId="24DCAE8D" w14:textId="6F319AAA" w:rsidR="00465C9B" w:rsidRPr="00465C9B" w:rsidRDefault="00465C9B" w:rsidP="00465C9B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465C9B">
        <w:rPr>
          <w:rFonts w:asciiTheme="minorHAnsi" w:hAnsiTheme="minorHAnsi"/>
          <w:b/>
          <w:sz w:val="22"/>
          <w:szCs w:val="22"/>
          <w:lang w:val="hu-HU"/>
        </w:rPr>
        <w:lastRenderedPageBreak/>
        <w:t xml:space="preserve">5. </w:t>
      </w:r>
      <w:r>
        <w:rPr>
          <w:rFonts w:asciiTheme="minorHAnsi" w:hAnsiTheme="minorHAnsi"/>
          <w:b/>
          <w:sz w:val="22"/>
          <w:szCs w:val="22"/>
          <w:u w:val="single"/>
          <w:lang w:val="hu-HU"/>
        </w:rPr>
        <w:t>N</w:t>
      </w:r>
      <w:r w:rsidRPr="00465C9B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em pénzbeli társfinanszírozás esetén 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 xml:space="preserve">(be nem épített építőanyag) meg kell küldeni az építőanyag </w:t>
      </w:r>
      <w:r w:rsidR="00A34988">
        <w:rPr>
          <w:rFonts w:asciiTheme="minorHAnsi" w:hAnsiTheme="minorHAnsi"/>
          <w:b/>
          <w:sz w:val="22"/>
          <w:szCs w:val="22"/>
          <w:lang w:val="hu-HU"/>
        </w:rPr>
        <w:t>V</w:t>
      </w:r>
      <w:r w:rsidRPr="00465C9B">
        <w:rPr>
          <w:rFonts w:asciiTheme="minorHAnsi" w:hAnsiTheme="minorHAnsi"/>
          <w:b/>
          <w:sz w:val="22"/>
          <w:szCs w:val="22"/>
          <w:lang w:val="hu-HU"/>
        </w:rPr>
        <w:t>ajdaság autonóm tartományi piaci árának lekérdezéséről szóló bizonyítékot, a közbeszerzésről szóló törvény alapján, az eszközök igénybevevőjének a tárgybeli munkálatok társfinanszírozásában be nem épített építőanyag anyaggal való részvételéről szóló olvashatóan aláírt és pecséttel ellátott nyilatkozattal (a nyilatkozatot szabad formában megküldeni, feltüntetve a felhasználásra kerülő építő anyag fajtáját, mennyiségét és értékét) egyetemben.</w:t>
      </w:r>
      <w:bookmarkStart w:id="0" w:name="_GoBack"/>
      <w:bookmarkEnd w:id="0"/>
    </w:p>
    <w:p w14:paraId="3E3BD979" w14:textId="77777777" w:rsidR="00465C9B" w:rsidRDefault="00465C9B" w:rsidP="00566AE5">
      <w:pPr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</w:p>
    <w:p w14:paraId="519D2F5B" w14:textId="4F08A1D6" w:rsidR="00A87A42" w:rsidRPr="00A87A42" w:rsidRDefault="00A87A42" w:rsidP="00A87A42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  <w:r w:rsidRPr="00A87A42">
        <w:rPr>
          <w:rFonts w:ascii="Calibri" w:hAnsi="Calibri"/>
          <w:b/>
          <w:sz w:val="22"/>
          <w:szCs w:val="22"/>
          <w:u w:val="single"/>
          <w:lang w:val="hu-HU"/>
        </w:rPr>
        <w:t>A pályázati kérelmek benyújtási határideje 2019. október 07.</w:t>
      </w:r>
    </w:p>
    <w:p w14:paraId="1ED35598" w14:textId="77777777" w:rsidR="00A87A42" w:rsidRDefault="00A87A42" w:rsidP="00A87A42">
      <w:pPr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</w:p>
    <w:p w14:paraId="068B02CA" w14:textId="1DF6C43F" w:rsidR="00A87A42" w:rsidRPr="00A87A42" w:rsidRDefault="00A87A42" w:rsidP="00A87A42">
      <w:pPr>
        <w:spacing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A87A42">
        <w:rPr>
          <w:rFonts w:ascii="Calibri" w:hAnsi="Calibr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odaítélését további feltételek teljesítésével határozza meg.</w:t>
      </w:r>
    </w:p>
    <w:p w14:paraId="12A607EE" w14:textId="77777777" w:rsidR="00A87A42" w:rsidRPr="00A87A42" w:rsidRDefault="00A87A42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hu-HU"/>
        </w:rPr>
      </w:pPr>
    </w:p>
    <w:p w14:paraId="53C721E1" w14:textId="77777777" w:rsidR="00A87A42" w:rsidRP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 w:rsidRPr="00A87A42">
        <w:rPr>
          <w:rFonts w:ascii="Calibri" w:hAnsi="Calibri" w:cs="Times New Roman"/>
          <w:noProof/>
          <w:lang w:val="hu-HU"/>
        </w:rPr>
        <w:t>A Bizottság nem vitatja meg:</w:t>
      </w:r>
    </w:p>
    <w:p w14:paraId="196B9865" w14:textId="77777777" w:rsidR="00A87A42" w:rsidRP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 w:rsidRPr="00A87A42">
        <w:rPr>
          <w:rFonts w:ascii="Calibri" w:hAnsi="Calibri" w:cs="Times New Roman"/>
          <w:noProof/>
          <w:lang w:val="hu-HU"/>
        </w:rPr>
        <w:t>- a hiányos pályázati kérelmeket,</w:t>
      </w:r>
    </w:p>
    <w:p w14:paraId="4FC2247F" w14:textId="77777777" w:rsidR="00A87A42" w:rsidRP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 w:rsidRPr="00A87A42">
        <w:rPr>
          <w:rFonts w:ascii="Calibri" w:hAnsi="Calibri" w:cs="Times New Roman"/>
          <w:noProof/>
          <w:lang w:val="hu-HU"/>
        </w:rPr>
        <w:t>- a késve érkező pályázati kérelmeket (a pályázat utolsó napjaként megjelölt határidő után elküldött pályázati kérelmeket),</w:t>
      </w:r>
    </w:p>
    <w:p w14:paraId="65FEF2C0" w14:textId="77777777" w:rsidR="00A87A42" w:rsidRP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 w:rsidRPr="00A87A42">
        <w:rPr>
          <w:rFonts w:ascii="Calibri" w:hAnsi="Calibri" w:cs="Times New Roman"/>
          <w:noProof/>
          <w:lang w:val="hu-HU"/>
        </w:rPr>
        <w:t>- a nem engedélyezett pályázati kérelmeket (jogosulatlan személyek és alanyok által benyújtott pályázati kérelmek, akik nem tartoznak a pályázók köréhez),</w:t>
      </w:r>
    </w:p>
    <w:p w14:paraId="00B3AF0F" w14:textId="6B8FE0C3" w:rsid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 w:rsidRPr="00A87A42">
        <w:rPr>
          <w:rFonts w:ascii="Calibri" w:hAnsi="Calibri" w:cs="Times New Roman"/>
          <w:noProof/>
          <w:lang w:val="hu-HU"/>
        </w:rPr>
        <w:t>- azon pályázati kérelmeket, amelyek nem a pályázatban előirányzott rendeltetésekre vonatkoznak,</w:t>
      </w:r>
    </w:p>
    <w:p w14:paraId="09AE9470" w14:textId="4C5102D2" w:rsidR="00A87A42" w:rsidRP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>
        <w:rPr>
          <w:rFonts w:ascii="Calibri" w:hAnsi="Calibri" w:cs="Times New Roman"/>
          <w:noProof/>
          <w:lang w:val="hu-HU"/>
        </w:rPr>
        <w:t xml:space="preserve">- azoknak a pályázóknak a pályázati kérelmeit, akik az előző időszakban </w:t>
      </w:r>
      <w:r w:rsidRPr="00977F12">
        <w:rPr>
          <w:rFonts w:ascii="Calibri" w:hAnsi="Calibri" w:cs="Times New Roman"/>
          <w:noProof/>
          <w:lang w:val="hu-HU"/>
        </w:rPr>
        <w:t xml:space="preserve">nem tartották tiszteletben </w:t>
      </w:r>
      <w:r>
        <w:rPr>
          <w:rFonts w:ascii="Calibri" w:hAnsi="Calibri" w:cs="Times New Roman"/>
          <w:noProof/>
          <w:lang w:val="hu-HU"/>
        </w:rPr>
        <w:t>a VAT költségvetéséből származó eszközök odaítéléséről szóló szerződés rendel</w:t>
      </w:r>
      <w:r w:rsidR="006F7F0D">
        <w:rPr>
          <w:rFonts w:ascii="Calibri" w:hAnsi="Calibri" w:cs="Times New Roman"/>
          <w:noProof/>
          <w:lang w:val="hu-HU"/>
        </w:rPr>
        <w:t>kez</w:t>
      </w:r>
      <w:r>
        <w:rPr>
          <w:rFonts w:ascii="Calibri" w:hAnsi="Calibri" w:cs="Times New Roman"/>
          <w:noProof/>
          <w:lang w:val="hu-HU"/>
        </w:rPr>
        <w:t>éseit,</w:t>
      </w:r>
    </w:p>
    <w:p w14:paraId="084F76DE" w14:textId="0FCFEBC8" w:rsidR="00A87A42" w:rsidRPr="00A87A42" w:rsidRDefault="00A87A42" w:rsidP="00A87A4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hu-HU"/>
        </w:rPr>
      </w:pPr>
      <w:r w:rsidRPr="00A87A42">
        <w:rPr>
          <w:rFonts w:ascii="Calibri" w:hAnsi="Calibri" w:cs="Times New Roman"/>
          <w:noProof/>
          <w:lang w:val="hu-HU"/>
        </w:rPr>
        <w:t>- azoknak a pályáz</w:t>
      </w:r>
      <w:r>
        <w:rPr>
          <w:rFonts w:ascii="Calibri" w:hAnsi="Calibri" w:cs="Times New Roman"/>
          <w:noProof/>
          <w:lang w:val="hu-HU"/>
        </w:rPr>
        <w:t>ó</w:t>
      </w:r>
      <w:r w:rsidRPr="00A87A42">
        <w:rPr>
          <w:rFonts w:ascii="Calibri" w:hAnsi="Calibri" w:cs="Times New Roman"/>
          <w:noProof/>
          <w:lang w:val="hu-HU"/>
        </w:rPr>
        <w:t>knak a pályázati kérelmeit, akik az előző időszakban a tartományi költségvetésből odaítélt eszközöket pénzügyi és tartalmi beszámolóval nem igazolták.</w:t>
      </w:r>
    </w:p>
    <w:p w14:paraId="0D55B2D0" w14:textId="77777777" w:rsidR="00A87A42" w:rsidRPr="00A87A42" w:rsidRDefault="00A87A42" w:rsidP="00A87A42">
      <w:pPr>
        <w:spacing w:before="120" w:after="120" w:line="276" w:lineRule="auto"/>
        <w:jc w:val="both"/>
        <w:rPr>
          <w:rFonts w:ascii="Calibri" w:hAnsi="Calibri"/>
          <w:sz w:val="22"/>
          <w:szCs w:val="22"/>
          <w:lang w:val="hu-HU"/>
        </w:rPr>
      </w:pPr>
      <w:r w:rsidRPr="00A87A42">
        <w:rPr>
          <w:rFonts w:ascii="Calibri" w:hAnsi="Calibri"/>
          <w:sz w:val="22"/>
          <w:szCs w:val="22"/>
          <w:lang w:val="hu-HU"/>
        </w:rPr>
        <w:t>A pályázati eredményeket a Titkárság a weboldalán teszi közzé.</w:t>
      </w:r>
    </w:p>
    <w:p w14:paraId="2BB997F3" w14:textId="77777777" w:rsidR="00A87A42" w:rsidRPr="00A87A42" w:rsidRDefault="00A87A42" w:rsidP="00A87A42">
      <w:pPr>
        <w:spacing w:line="276" w:lineRule="auto"/>
        <w:jc w:val="both"/>
        <w:rPr>
          <w:rFonts w:ascii="Calibri" w:hAnsi="Calibri"/>
          <w:b/>
          <w:sz w:val="22"/>
          <w:szCs w:val="22"/>
          <w:lang w:val="hu-HU"/>
        </w:rPr>
      </w:pPr>
      <w:r w:rsidRPr="00A87A42">
        <w:rPr>
          <w:rFonts w:ascii="Calibri" w:eastAsia="Calibri" w:hAnsi="Calibri"/>
          <w:b/>
          <w:sz w:val="22"/>
          <w:szCs w:val="22"/>
          <w:lang w:val="hu-HU"/>
        </w:rPr>
        <w:t xml:space="preserve">További tájékoztatás a pályázattal kapcsolatban a Titkárság </w:t>
      </w:r>
      <w:r w:rsidRPr="00A87A42">
        <w:rPr>
          <w:rFonts w:ascii="Calibri" w:hAnsi="Calibri"/>
          <w:b/>
          <w:sz w:val="22"/>
          <w:szCs w:val="22"/>
          <w:lang w:val="hu-HU"/>
        </w:rPr>
        <w:t>021/487 4036 és 021/487 4614 telefonszámain kapható.</w:t>
      </w:r>
    </w:p>
    <w:p w14:paraId="6C20AF87" w14:textId="77777777" w:rsidR="00352DCC" w:rsidRPr="00134D99" w:rsidRDefault="00352DCC" w:rsidP="00BC7C22">
      <w:pPr>
        <w:jc w:val="both"/>
        <w:rPr>
          <w:rFonts w:ascii="Calibri" w:hAnsi="Calibri"/>
          <w:b/>
          <w:sz w:val="22"/>
          <w:szCs w:val="22"/>
          <w:lang w:val="hu-HU"/>
        </w:rPr>
      </w:pPr>
    </w:p>
    <w:p w14:paraId="3CFACD6C" w14:textId="77777777" w:rsidR="007F5088" w:rsidRPr="00134D99" w:rsidRDefault="007F5088" w:rsidP="00566AE5">
      <w:pPr>
        <w:rPr>
          <w:rFonts w:ascii="Calibri" w:hAnsi="Calibri"/>
          <w:sz w:val="22"/>
          <w:szCs w:val="22"/>
          <w:lang w:val="hu-HU"/>
        </w:rPr>
      </w:pPr>
    </w:p>
    <w:p w14:paraId="650A4882" w14:textId="77777777" w:rsidR="0063211B" w:rsidRPr="00134D99" w:rsidRDefault="007F5088" w:rsidP="0063211B">
      <w:pPr>
        <w:tabs>
          <w:tab w:val="center" w:pos="7200"/>
        </w:tabs>
        <w:jc w:val="right"/>
        <w:rPr>
          <w:rFonts w:ascii="Calibri" w:hAnsi="Calibri"/>
          <w:sz w:val="22"/>
          <w:szCs w:val="22"/>
          <w:lang w:val="hu-HU"/>
        </w:rPr>
      </w:pPr>
      <w:r w:rsidRPr="00134D99">
        <w:rPr>
          <w:rFonts w:ascii="Calibri" w:hAnsi="Calibri"/>
          <w:sz w:val="22"/>
          <w:szCs w:val="22"/>
          <w:lang w:val="hu-HU"/>
        </w:rPr>
        <w:tab/>
      </w:r>
      <w:r w:rsidR="0063211B" w:rsidRPr="00134D99">
        <w:rPr>
          <w:rFonts w:ascii="Calibri" w:hAnsi="Calibri"/>
          <w:sz w:val="22"/>
          <w:szCs w:val="22"/>
          <w:lang w:val="hu-HU"/>
        </w:rPr>
        <w:t>Nyilas Mihály</w:t>
      </w:r>
    </w:p>
    <w:p w14:paraId="588E87D0" w14:textId="45593074" w:rsidR="007F5088" w:rsidRPr="00134D99" w:rsidRDefault="0063211B" w:rsidP="0063211B">
      <w:pPr>
        <w:tabs>
          <w:tab w:val="center" w:pos="7200"/>
        </w:tabs>
        <w:jc w:val="right"/>
        <w:rPr>
          <w:rFonts w:ascii="Calibri" w:hAnsi="Calibri"/>
          <w:sz w:val="22"/>
          <w:szCs w:val="22"/>
          <w:lang w:val="hu-HU"/>
        </w:rPr>
      </w:pPr>
      <w:r w:rsidRPr="00134D99">
        <w:rPr>
          <w:rFonts w:ascii="Calibri" w:hAnsi="Calibri"/>
          <w:sz w:val="22"/>
          <w:szCs w:val="22"/>
          <w:lang w:val="hu-HU"/>
        </w:rPr>
        <w:t>tartományi titkár</w:t>
      </w:r>
      <w:r w:rsidR="007F5088" w:rsidRPr="00134D99">
        <w:rPr>
          <w:rFonts w:ascii="Calibri" w:hAnsi="Calibri"/>
          <w:sz w:val="22"/>
          <w:szCs w:val="22"/>
          <w:lang w:val="hu-HU"/>
        </w:rPr>
        <w:t xml:space="preserve"> </w:t>
      </w:r>
    </w:p>
    <w:p w14:paraId="6EFD1D23" w14:textId="77777777" w:rsidR="007F5088" w:rsidRPr="00134D99" w:rsidRDefault="007F5088">
      <w:pPr>
        <w:rPr>
          <w:rFonts w:ascii="Calibri" w:hAnsi="Calibri"/>
          <w:sz w:val="22"/>
          <w:szCs w:val="22"/>
          <w:lang w:val="hu-HU"/>
        </w:rPr>
      </w:pPr>
    </w:p>
    <w:sectPr w:rsidR="007F5088" w:rsidRPr="00134D99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252D" w14:textId="77777777" w:rsidR="0018050D" w:rsidRDefault="0018050D" w:rsidP="000543EE">
      <w:r>
        <w:separator/>
      </w:r>
    </w:p>
  </w:endnote>
  <w:endnote w:type="continuationSeparator" w:id="0">
    <w:p w14:paraId="1EE95BD3" w14:textId="77777777" w:rsidR="0018050D" w:rsidRDefault="0018050D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477C0" w14:textId="77777777" w:rsidR="0018050D" w:rsidRDefault="0018050D" w:rsidP="000543EE">
      <w:r>
        <w:separator/>
      </w:r>
    </w:p>
  </w:footnote>
  <w:footnote w:type="continuationSeparator" w:id="0">
    <w:p w14:paraId="08341DDD" w14:textId="77777777" w:rsidR="0018050D" w:rsidRDefault="0018050D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4CF2489"/>
    <w:multiLevelType w:val="hybridMultilevel"/>
    <w:tmpl w:val="AD843CA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A31382"/>
    <w:multiLevelType w:val="hybridMultilevel"/>
    <w:tmpl w:val="33F83360"/>
    <w:lvl w:ilvl="0" w:tplc="7BE6BBC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16"/>
  </w:num>
  <w:num w:numId="13">
    <w:abstractNumId w:val="1"/>
  </w:num>
  <w:num w:numId="14">
    <w:abstractNumId w:val="20"/>
  </w:num>
  <w:num w:numId="15">
    <w:abstractNumId w:val="2"/>
  </w:num>
  <w:num w:numId="16">
    <w:abstractNumId w:val="0"/>
  </w:num>
  <w:num w:numId="17">
    <w:abstractNumId w:val="18"/>
  </w:num>
  <w:num w:numId="18">
    <w:abstractNumId w:val="19"/>
  </w:num>
  <w:num w:numId="19">
    <w:abstractNumId w:val="6"/>
  </w:num>
  <w:num w:numId="20">
    <w:abstractNumId w:val="15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97D"/>
    <w:rsid w:val="00011782"/>
    <w:rsid w:val="00014BA0"/>
    <w:rsid w:val="00024FBC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774F"/>
    <w:rsid w:val="00113579"/>
    <w:rsid w:val="0011363A"/>
    <w:rsid w:val="00113FAF"/>
    <w:rsid w:val="00117A19"/>
    <w:rsid w:val="001218DF"/>
    <w:rsid w:val="00121952"/>
    <w:rsid w:val="001219B1"/>
    <w:rsid w:val="00126F11"/>
    <w:rsid w:val="00134D99"/>
    <w:rsid w:val="00135DB8"/>
    <w:rsid w:val="00137619"/>
    <w:rsid w:val="00144FE1"/>
    <w:rsid w:val="00151DB6"/>
    <w:rsid w:val="00155F74"/>
    <w:rsid w:val="001666E2"/>
    <w:rsid w:val="0018050D"/>
    <w:rsid w:val="00185D0A"/>
    <w:rsid w:val="00192397"/>
    <w:rsid w:val="001A1D41"/>
    <w:rsid w:val="001A1D4E"/>
    <w:rsid w:val="001A26D9"/>
    <w:rsid w:val="001A2B85"/>
    <w:rsid w:val="001A5EFD"/>
    <w:rsid w:val="001B075C"/>
    <w:rsid w:val="001B0B49"/>
    <w:rsid w:val="001B247D"/>
    <w:rsid w:val="001B4654"/>
    <w:rsid w:val="001C11E4"/>
    <w:rsid w:val="001C4B19"/>
    <w:rsid w:val="001D605B"/>
    <w:rsid w:val="001E2C6A"/>
    <w:rsid w:val="001E44CA"/>
    <w:rsid w:val="001E4E39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497B"/>
    <w:rsid w:val="00265395"/>
    <w:rsid w:val="00293AE0"/>
    <w:rsid w:val="002B5B74"/>
    <w:rsid w:val="002C65AB"/>
    <w:rsid w:val="002D1259"/>
    <w:rsid w:val="002D2668"/>
    <w:rsid w:val="002D691E"/>
    <w:rsid w:val="002D7521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2191B"/>
    <w:rsid w:val="004257E6"/>
    <w:rsid w:val="0043074C"/>
    <w:rsid w:val="0043120E"/>
    <w:rsid w:val="00431DC3"/>
    <w:rsid w:val="00437482"/>
    <w:rsid w:val="00440E57"/>
    <w:rsid w:val="004456AB"/>
    <w:rsid w:val="00446540"/>
    <w:rsid w:val="004547A8"/>
    <w:rsid w:val="004574D9"/>
    <w:rsid w:val="00464819"/>
    <w:rsid w:val="00465C9B"/>
    <w:rsid w:val="004810AB"/>
    <w:rsid w:val="00483766"/>
    <w:rsid w:val="00485D47"/>
    <w:rsid w:val="00491970"/>
    <w:rsid w:val="0049216C"/>
    <w:rsid w:val="00494645"/>
    <w:rsid w:val="00494E2C"/>
    <w:rsid w:val="00497F32"/>
    <w:rsid w:val="004A2E7E"/>
    <w:rsid w:val="004A499E"/>
    <w:rsid w:val="004A54EF"/>
    <w:rsid w:val="004A72B2"/>
    <w:rsid w:val="004B0824"/>
    <w:rsid w:val="004B1B3E"/>
    <w:rsid w:val="004C00B3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E58DA"/>
    <w:rsid w:val="004F4753"/>
    <w:rsid w:val="004F4BA9"/>
    <w:rsid w:val="004F6973"/>
    <w:rsid w:val="00501239"/>
    <w:rsid w:val="00502FB6"/>
    <w:rsid w:val="00506A1C"/>
    <w:rsid w:val="00512AAA"/>
    <w:rsid w:val="0052142E"/>
    <w:rsid w:val="00533A4D"/>
    <w:rsid w:val="00536C17"/>
    <w:rsid w:val="00540176"/>
    <w:rsid w:val="00542666"/>
    <w:rsid w:val="00543C5B"/>
    <w:rsid w:val="00546C56"/>
    <w:rsid w:val="00550085"/>
    <w:rsid w:val="00561C07"/>
    <w:rsid w:val="00566AE5"/>
    <w:rsid w:val="00570696"/>
    <w:rsid w:val="00571A2F"/>
    <w:rsid w:val="00574AFF"/>
    <w:rsid w:val="00575BA2"/>
    <w:rsid w:val="00583E53"/>
    <w:rsid w:val="00586E2A"/>
    <w:rsid w:val="005915D3"/>
    <w:rsid w:val="00597282"/>
    <w:rsid w:val="005A3854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211B"/>
    <w:rsid w:val="00634597"/>
    <w:rsid w:val="00641A62"/>
    <w:rsid w:val="00641E77"/>
    <w:rsid w:val="0064441B"/>
    <w:rsid w:val="00644757"/>
    <w:rsid w:val="00650A84"/>
    <w:rsid w:val="00676F39"/>
    <w:rsid w:val="00683B7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6F7F0D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70DD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1698A"/>
    <w:rsid w:val="00821ECF"/>
    <w:rsid w:val="00824259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82709"/>
    <w:rsid w:val="008962D6"/>
    <w:rsid w:val="008A0C17"/>
    <w:rsid w:val="008A221B"/>
    <w:rsid w:val="008A76F8"/>
    <w:rsid w:val="008B031E"/>
    <w:rsid w:val="008C4828"/>
    <w:rsid w:val="008C5290"/>
    <w:rsid w:val="008D6857"/>
    <w:rsid w:val="008E0606"/>
    <w:rsid w:val="008F189E"/>
    <w:rsid w:val="008F2788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77F12"/>
    <w:rsid w:val="00992989"/>
    <w:rsid w:val="0099552B"/>
    <w:rsid w:val="009A20E3"/>
    <w:rsid w:val="009A323D"/>
    <w:rsid w:val="009B1FE4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26367"/>
    <w:rsid w:val="00A34988"/>
    <w:rsid w:val="00A36E1A"/>
    <w:rsid w:val="00A4061A"/>
    <w:rsid w:val="00A469C8"/>
    <w:rsid w:val="00A51B73"/>
    <w:rsid w:val="00A52A3D"/>
    <w:rsid w:val="00A60292"/>
    <w:rsid w:val="00A65502"/>
    <w:rsid w:val="00A758A9"/>
    <w:rsid w:val="00A76734"/>
    <w:rsid w:val="00A77CA1"/>
    <w:rsid w:val="00A87A42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13B70"/>
    <w:rsid w:val="00B142C4"/>
    <w:rsid w:val="00B16F21"/>
    <w:rsid w:val="00B361D5"/>
    <w:rsid w:val="00B42931"/>
    <w:rsid w:val="00B5258E"/>
    <w:rsid w:val="00B60270"/>
    <w:rsid w:val="00B6092D"/>
    <w:rsid w:val="00B623F7"/>
    <w:rsid w:val="00B635D6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63A1"/>
    <w:rsid w:val="00CD11F9"/>
    <w:rsid w:val="00CD203E"/>
    <w:rsid w:val="00CE0D8B"/>
    <w:rsid w:val="00CE547E"/>
    <w:rsid w:val="00CE7565"/>
    <w:rsid w:val="00CF3D42"/>
    <w:rsid w:val="00CF42C6"/>
    <w:rsid w:val="00CF4CFD"/>
    <w:rsid w:val="00D016FB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A748A"/>
    <w:rsid w:val="00DB126A"/>
    <w:rsid w:val="00DB34A9"/>
    <w:rsid w:val="00DB76F9"/>
    <w:rsid w:val="00DB7981"/>
    <w:rsid w:val="00DC790E"/>
    <w:rsid w:val="00DD4FF0"/>
    <w:rsid w:val="00DE044F"/>
    <w:rsid w:val="00DF4F35"/>
    <w:rsid w:val="00E12638"/>
    <w:rsid w:val="00E1288C"/>
    <w:rsid w:val="00E13ABA"/>
    <w:rsid w:val="00E25CCD"/>
    <w:rsid w:val="00E31D51"/>
    <w:rsid w:val="00E4511B"/>
    <w:rsid w:val="00E602A2"/>
    <w:rsid w:val="00E60560"/>
    <w:rsid w:val="00E76615"/>
    <w:rsid w:val="00E77DD9"/>
    <w:rsid w:val="00E91376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68CB"/>
    <w:rsid w:val="00F17C8A"/>
    <w:rsid w:val="00F30171"/>
    <w:rsid w:val="00F31F12"/>
    <w:rsid w:val="00F406F0"/>
    <w:rsid w:val="00F4143F"/>
    <w:rsid w:val="00F4605D"/>
    <w:rsid w:val="00F53DB0"/>
    <w:rsid w:val="00F55310"/>
    <w:rsid w:val="00F6262E"/>
    <w:rsid w:val="00F711F5"/>
    <w:rsid w:val="00F73FB4"/>
    <w:rsid w:val="00F76F0D"/>
    <w:rsid w:val="00F87D6B"/>
    <w:rsid w:val="00F90EB1"/>
    <w:rsid w:val="00F96285"/>
    <w:rsid w:val="00F97BC2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99D7-8FD4-4A2C-A807-41927088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Timea Tot</cp:lastModifiedBy>
  <cp:revision>28</cp:revision>
  <cp:lastPrinted>2019-09-23T12:26:00Z</cp:lastPrinted>
  <dcterms:created xsi:type="dcterms:W3CDTF">2019-09-23T12:27:00Z</dcterms:created>
  <dcterms:modified xsi:type="dcterms:W3CDTF">2019-09-24T08:52:00Z</dcterms:modified>
</cp:coreProperties>
</file>