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71" w:rsidRPr="0014795C" w:rsidRDefault="00E43271" w:rsidP="00E43271">
      <w:pPr>
        <w:jc w:val="both"/>
        <w:rPr>
          <w:rFonts w:ascii="Calibri" w:hAnsi="Calibri" w:cs="Calibri"/>
          <w:sz w:val="22"/>
          <w:szCs w:val="22"/>
        </w:rPr>
      </w:pPr>
      <w:r>
        <w:rPr>
          <w:rStyle w:val="Normal"/>
          <w:rFonts w:ascii="Calibri" w:hAnsi="Calibri"/>
          <w:sz w:val="22"/>
        </w:rPr>
        <w:t>Popis osnovnih škola</w:t>
      </w:r>
    </w:p>
    <w:p w:rsidR="00E43271" w:rsidRDefault="00E43271" w:rsidP="00E43271">
      <w:pPr>
        <w:jc w:val="both"/>
        <w:rPr>
          <w:rFonts w:ascii="Calibri" w:hAnsi="Calibri" w:cs="Calibri"/>
          <w:sz w:val="22"/>
          <w:szCs w:val="22"/>
        </w:rPr>
      </w:pPr>
    </w:p>
    <w:p w:rsidR="00E43271" w:rsidRDefault="00E43271" w:rsidP="00E4327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226"/>
        <w:gridCol w:w="1980"/>
        <w:gridCol w:w="1397"/>
        <w:gridCol w:w="2939"/>
        <w:gridCol w:w="1497"/>
      </w:tblGrid>
      <w:tr w:rsidR="00E43271" w:rsidRPr="00A50D41" w:rsidTr="003B5062">
        <w:trPr>
          <w:trHeight w:val="675"/>
        </w:trPr>
        <w:tc>
          <w:tcPr>
            <w:tcW w:w="815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rd.br.</w:t>
            </w:r>
          </w:p>
        </w:tc>
        <w:tc>
          <w:tcPr>
            <w:tcW w:w="1226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OPĆINA</w:t>
            </w:r>
          </w:p>
        </w:tc>
        <w:tc>
          <w:tcPr>
            <w:tcW w:w="19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NAZIV ŠKOLE</w:t>
            </w:r>
          </w:p>
        </w:tc>
        <w:tc>
          <w:tcPr>
            <w:tcW w:w="13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MJESTO</w:t>
            </w:r>
          </w:p>
        </w:tc>
        <w:tc>
          <w:tcPr>
            <w:tcW w:w="2939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NAMJENA DODIJELjNIH SREDSTAVA</w:t>
            </w:r>
          </w:p>
        </w:tc>
        <w:tc>
          <w:tcPr>
            <w:tcW w:w="14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 xml:space="preserve"> IZNOS DODIJELJENIH SREDSTAVA</w:t>
            </w:r>
          </w:p>
        </w:tc>
      </w:tr>
      <w:tr w:rsidR="00E43271" w:rsidRPr="00A50D41" w:rsidTr="003B5062">
        <w:trPr>
          <w:trHeight w:val="1275"/>
        </w:trPr>
        <w:tc>
          <w:tcPr>
            <w:tcW w:w="815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1</w:t>
            </w:r>
          </w:p>
        </w:tc>
        <w:tc>
          <w:tcPr>
            <w:tcW w:w="1226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Ada</w:t>
            </w:r>
          </w:p>
        </w:tc>
        <w:tc>
          <w:tcPr>
            <w:tcW w:w="19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ŠKOLA ZA OSNOVNO GLAZBENO OBRAZOVANjE I ODGOJ "BARTÓK BÉLA“</w:t>
            </w:r>
          </w:p>
        </w:tc>
        <w:tc>
          <w:tcPr>
            <w:tcW w:w="13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ADA</w:t>
            </w:r>
          </w:p>
        </w:tc>
        <w:tc>
          <w:tcPr>
            <w:tcW w:w="2939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sufinanciranje izvođenja radova na ugradnji instalacije centralnog grijanja</w:t>
            </w:r>
          </w:p>
        </w:tc>
        <w:tc>
          <w:tcPr>
            <w:tcW w:w="14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2,100,000.00</w:t>
            </w:r>
          </w:p>
        </w:tc>
      </w:tr>
      <w:tr w:rsidR="00E43271" w:rsidRPr="00A50D41" w:rsidTr="003B5062">
        <w:trPr>
          <w:trHeight w:val="765"/>
        </w:trPr>
        <w:tc>
          <w:tcPr>
            <w:tcW w:w="815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2</w:t>
            </w:r>
          </w:p>
        </w:tc>
        <w:tc>
          <w:tcPr>
            <w:tcW w:w="1226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Apatin</w:t>
            </w:r>
          </w:p>
        </w:tc>
        <w:tc>
          <w:tcPr>
            <w:tcW w:w="19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OŠ "JÓZSEF ATTILA“</w:t>
            </w:r>
          </w:p>
        </w:tc>
        <w:tc>
          <w:tcPr>
            <w:tcW w:w="13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KUPUSINA</w:t>
            </w:r>
          </w:p>
        </w:tc>
        <w:tc>
          <w:tcPr>
            <w:tcW w:w="2939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financiranje rekonstrukcije i  sanacije objekta - dvorane za tjelesni odgoj</w:t>
            </w:r>
          </w:p>
        </w:tc>
        <w:tc>
          <w:tcPr>
            <w:tcW w:w="14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2,600,000.00</w:t>
            </w:r>
          </w:p>
        </w:tc>
      </w:tr>
      <w:tr w:rsidR="00E43271" w:rsidRPr="00A50D41" w:rsidTr="003B5062">
        <w:trPr>
          <w:trHeight w:val="765"/>
        </w:trPr>
        <w:tc>
          <w:tcPr>
            <w:tcW w:w="815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3</w:t>
            </w:r>
          </w:p>
        </w:tc>
        <w:tc>
          <w:tcPr>
            <w:tcW w:w="1226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Bačka Topola</w:t>
            </w:r>
          </w:p>
        </w:tc>
        <w:tc>
          <w:tcPr>
            <w:tcW w:w="19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OŠ "18. OKTOBAR"</w:t>
            </w:r>
          </w:p>
        </w:tc>
        <w:tc>
          <w:tcPr>
            <w:tcW w:w="13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Novo Orahovo</w:t>
            </w:r>
          </w:p>
        </w:tc>
        <w:tc>
          <w:tcPr>
            <w:tcW w:w="2939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financiranje investicijskog održavanja - zamjena krovnog pokrivača na zgradi škole</w:t>
            </w:r>
          </w:p>
        </w:tc>
        <w:tc>
          <w:tcPr>
            <w:tcW w:w="14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4,100,000.00</w:t>
            </w:r>
          </w:p>
        </w:tc>
      </w:tr>
      <w:tr w:rsidR="00E43271" w:rsidRPr="00A50D41" w:rsidTr="003B5062">
        <w:trPr>
          <w:trHeight w:val="765"/>
        </w:trPr>
        <w:tc>
          <w:tcPr>
            <w:tcW w:w="815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4</w:t>
            </w:r>
          </w:p>
        </w:tc>
        <w:tc>
          <w:tcPr>
            <w:tcW w:w="1226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Bečej</w:t>
            </w:r>
          </w:p>
        </w:tc>
        <w:tc>
          <w:tcPr>
            <w:tcW w:w="19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OŠ „PETŐFI SÁNDOR“</w:t>
            </w:r>
          </w:p>
        </w:tc>
        <w:tc>
          <w:tcPr>
            <w:tcW w:w="13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BEČEJ</w:t>
            </w:r>
          </w:p>
        </w:tc>
        <w:tc>
          <w:tcPr>
            <w:tcW w:w="2939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financiranje adaptacije sanitarnih blokova u školi (objekat br. 2) - I. faza</w:t>
            </w:r>
          </w:p>
        </w:tc>
        <w:tc>
          <w:tcPr>
            <w:tcW w:w="14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2,900,000.00</w:t>
            </w:r>
          </w:p>
        </w:tc>
      </w:tr>
      <w:tr w:rsidR="00E43271" w:rsidRPr="00A50D41" w:rsidTr="003B5062">
        <w:trPr>
          <w:trHeight w:val="510"/>
        </w:trPr>
        <w:tc>
          <w:tcPr>
            <w:tcW w:w="815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5</w:t>
            </w:r>
          </w:p>
        </w:tc>
        <w:tc>
          <w:tcPr>
            <w:tcW w:w="1226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Bečej</w:t>
            </w:r>
          </w:p>
        </w:tc>
        <w:tc>
          <w:tcPr>
            <w:tcW w:w="19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OŠ "SAMU MIHÁLY“</w:t>
            </w:r>
          </w:p>
        </w:tc>
        <w:tc>
          <w:tcPr>
            <w:tcW w:w="13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BEČEJ</w:t>
            </w:r>
          </w:p>
        </w:tc>
        <w:tc>
          <w:tcPr>
            <w:tcW w:w="2939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financiranje sanacije objekta - zamjena podova</w:t>
            </w:r>
          </w:p>
        </w:tc>
        <w:tc>
          <w:tcPr>
            <w:tcW w:w="14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2,500,000.00</w:t>
            </w:r>
          </w:p>
        </w:tc>
      </w:tr>
      <w:tr w:rsidR="00E43271" w:rsidRPr="00A50D41" w:rsidTr="003B5062">
        <w:trPr>
          <w:trHeight w:val="765"/>
        </w:trPr>
        <w:tc>
          <w:tcPr>
            <w:tcW w:w="815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6</w:t>
            </w:r>
          </w:p>
        </w:tc>
        <w:tc>
          <w:tcPr>
            <w:tcW w:w="1226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Bela Crkva</w:t>
            </w:r>
          </w:p>
        </w:tc>
        <w:tc>
          <w:tcPr>
            <w:tcW w:w="19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OŠ "MARKO STOJANOVIĆ"</w:t>
            </w:r>
          </w:p>
        </w:tc>
        <w:tc>
          <w:tcPr>
            <w:tcW w:w="13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VRAČEV GAJ</w:t>
            </w:r>
          </w:p>
        </w:tc>
        <w:tc>
          <w:tcPr>
            <w:tcW w:w="2939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financiranje -  investicijskog održavanja objekta IO Crvena Crkva</w:t>
            </w:r>
          </w:p>
        </w:tc>
        <w:tc>
          <w:tcPr>
            <w:tcW w:w="14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4,500,000.00</w:t>
            </w:r>
          </w:p>
        </w:tc>
      </w:tr>
      <w:tr w:rsidR="00E43271" w:rsidRPr="00A50D41" w:rsidTr="003B5062">
        <w:trPr>
          <w:trHeight w:val="1020"/>
        </w:trPr>
        <w:tc>
          <w:tcPr>
            <w:tcW w:w="815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7</w:t>
            </w:r>
          </w:p>
        </w:tc>
        <w:tc>
          <w:tcPr>
            <w:tcW w:w="1226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Vršac</w:t>
            </w:r>
          </w:p>
        </w:tc>
        <w:tc>
          <w:tcPr>
            <w:tcW w:w="19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OŠ "MOŠA PIJADE"</w:t>
            </w:r>
          </w:p>
        </w:tc>
        <w:tc>
          <w:tcPr>
            <w:tcW w:w="13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GUDURICA</w:t>
            </w:r>
          </w:p>
        </w:tc>
        <w:tc>
          <w:tcPr>
            <w:tcW w:w="2939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financiranje investicijskog održavanja objekta - zamjene fasadne stolarije na objektu škole</w:t>
            </w:r>
          </w:p>
        </w:tc>
        <w:tc>
          <w:tcPr>
            <w:tcW w:w="14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2,000,000.00</w:t>
            </w:r>
          </w:p>
        </w:tc>
      </w:tr>
      <w:tr w:rsidR="00E43271" w:rsidRPr="00A50D41" w:rsidTr="003B5062">
        <w:trPr>
          <w:trHeight w:val="1020"/>
        </w:trPr>
        <w:tc>
          <w:tcPr>
            <w:tcW w:w="815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8</w:t>
            </w:r>
          </w:p>
        </w:tc>
        <w:tc>
          <w:tcPr>
            <w:tcW w:w="1226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Žitište</w:t>
            </w:r>
          </w:p>
        </w:tc>
        <w:tc>
          <w:tcPr>
            <w:tcW w:w="19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OŠ "MILOŠ CRNjANSKI"</w:t>
            </w:r>
          </w:p>
        </w:tc>
        <w:tc>
          <w:tcPr>
            <w:tcW w:w="13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SRPSKI ITEBEJ</w:t>
            </w:r>
          </w:p>
        </w:tc>
        <w:tc>
          <w:tcPr>
            <w:tcW w:w="2939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financiranje sanacije postojeće opreme i električnih instalacija u kotlovnici IO  Međa</w:t>
            </w:r>
          </w:p>
        </w:tc>
        <w:tc>
          <w:tcPr>
            <w:tcW w:w="14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1,900,000.00</w:t>
            </w:r>
          </w:p>
        </w:tc>
      </w:tr>
      <w:tr w:rsidR="00E43271" w:rsidRPr="00A50D41" w:rsidTr="003B5062">
        <w:trPr>
          <w:trHeight w:val="765"/>
        </w:trPr>
        <w:tc>
          <w:tcPr>
            <w:tcW w:w="815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9</w:t>
            </w:r>
          </w:p>
        </w:tc>
        <w:tc>
          <w:tcPr>
            <w:tcW w:w="1226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Zrenjanin</w:t>
            </w:r>
          </w:p>
        </w:tc>
        <w:tc>
          <w:tcPr>
            <w:tcW w:w="19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OŠ "BRATSTVO"</w:t>
            </w:r>
          </w:p>
        </w:tc>
        <w:tc>
          <w:tcPr>
            <w:tcW w:w="13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ARADAC</w:t>
            </w:r>
          </w:p>
        </w:tc>
        <w:tc>
          <w:tcPr>
            <w:tcW w:w="2939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sufinanciranje energetske sanacije objekta - zamjene  prozora na školi</w:t>
            </w:r>
          </w:p>
        </w:tc>
        <w:tc>
          <w:tcPr>
            <w:tcW w:w="14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3,000,000.00</w:t>
            </w:r>
          </w:p>
        </w:tc>
      </w:tr>
      <w:tr w:rsidR="00E43271" w:rsidRPr="00A50D41" w:rsidTr="003B5062">
        <w:trPr>
          <w:trHeight w:val="765"/>
        </w:trPr>
        <w:tc>
          <w:tcPr>
            <w:tcW w:w="815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10</w:t>
            </w:r>
          </w:p>
        </w:tc>
        <w:tc>
          <w:tcPr>
            <w:tcW w:w="1226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Inđija</w:t>
            </w:r>
          </w:p>
        </w:tc>
        <w:tc>
          <w:tcPr>
            <w:tcW w:w="19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OŠ "RUŽA ĐURĐEVIĆ- CRNA"</w:t>
            </w:r>
          </w:p>
        </w:tc>
        <w:tc>
          <w:tcPr>
            <w:tcW w:w="13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ČORTANOVCI</w:t>
            </w:r>
          </w:p>
        </w:tc>
        <w:tc>
          <w:tcPr>
            <w:tcW w:w="2939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financiranje sanacije radione, sanitarnog čvora i svlačionica</w:t>
            </w:r>
          </w:p>
        </w:tc>
        <w:tc>
          <w:tcPr>
            <w:tcW w:w="14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3,600,000.00</w:t>
            </w:r>
          </w:p>
        </w:tc>
      </w:tr>
      <w:tr w:rsidR="00E43271" w:rsidRPr="00A50D41" w:rsidTr="003B5062">
        <w:trPr>
          <w:trHeight w:val="765"/>
        </w:trPr>
        <w:tc>
          <w:tcPr>
            <w:tcW w:w="815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11</w:t>
            </w:r>
          </w:p>
        </w:tc>
        <w:tc>
          <w:tcPr>
            <w:tcW w:w="1226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Kanjiža</w:t>
            </w:r>
          </w:p>
        </w:tc>
        <w:tc>
          <w:tcPr>
            <w:tcW w:w="19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OŠ "JOVAN JOVANOVIĆ ZMAJ"</w:t>
            </w:r>
          </w:p>
        </w:tc>
        <w:tc>
          <w:tcPr>
            <w:tcW w:w="13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KANJIŽA</w:t>
            </w:r>
          </w:p>
        </w:tc>
        <w:tc>
          <w:tcPr>
            <w:tcW w:w="2939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financiranje sanacije dvorane za tjelesno- sanacija krova</w:t>
            </w:r>
          </w:p>
        </w:tc>
        <w:tc>
          <w:tcPr>
            <w:tcW w:w="14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3,300,000.00</w:t>
            </w:r>
          </w:p>
        </w:tc>
      </w:tr>
      <w:tr w:rsidR="00E43271" w:rsidRPr="00A50D41" w:rsidTr="003B5062">
        <w:trPr>
          <w:trHeight w:val="510"/>
        </w:trPr>
        <w:tc>
          <w:tcPr>
            <w:tcW w:w="815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12</w:t>
            </w:r>
          </w:p>
        </w:tc>
        <w:tc>
          <w:tcPr>
            <w:tcW w:w="1226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Novi Kneževac</w:t>
            </w:r>
          </w:p>
        </w:tc>
        <w:tc>
          <w:tcPr>
            <w:tcW w:w="19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OŠ "JOVAN JOVANOVIĆ ZMAJ"</w:t>
            </w:r>
          </w:p>
        </w:tc>
        <w:tc>
          <w:tcPr>
            <w:tcW w:w="13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NOVI KNEŽEVAC</w:t>
            </w:r>
          </w:p>
        </w:tc>
        <w:tc>
          <w:tcPr>
            <w:tcW w:w="2939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 xml:space="preserve">financiranje ugradnje unutarnje plinske instalacije </w:t>
            </w:r>
          </w:p>
        </w:tc>
        <w:tc>
          <w:tcPr>
            <w:tcW w:w="14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7,000,000.00</w:t>
            </w:r>
          </w:p>
        </w:tc>
      </w:tr>
      <w:tr w:rsidR="00E43271" w:rsidRPr="00A50D41" w:rsidTr="003B5062">
        <w:trPr>
          <w:trHeight w:val="255"/>
        </w:trPr>
        <w:tc>
          <w:tcPr>
            <w:tcW w:w="815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39,500,000.00</w:t>
            </w:r>
          </w:p>
        </w:tc>
      </w:tr>
    </w:tbl>
    <w:p w:rsidR="00E43271" w:rsidRDefault="00E43271" w:rsidP="00E43271">
      <w:pPr>
        <w:jc w:val="both"/>
        <w:rPr>
          <w:rFonts w:ascii="Calibri" w:hAnsi="Calibri" w:cs="Calibri"/>
          <w:sz w:val="22"/>
          <w:szCs w:val="22"/>
        </w:rPr>
      </w:pPr>
    </w:p>
    <w:p w:rsidR="00E43271" w:rsidRPr="00D34EDA" w:rsidRDefault="00E43271" w:rsidP="00E43271">
      <w:pPr>
        <w:jc w:val="both"/>
        <w:rPr>
          <w:rFonts w:ascii="Calibri" w:hAnsi="Calibri" w:cs="Calibri"/>
          <w:sz w:val="22"/>
          <w:szCs w:val="22"/>
        </w:rPr>
      </w:pPr>
    </w:p>
    <w:p w:rsidR="00E43271" w:rsidRDefault="00E43271" w:rsidP="00E43271">
      <w:pPr>
        <w:jc w:val="both"/>
        <w:rPr>
          <w:rFonts w:ascii="Calibri" w:hAnsi="Calibri" w:cs="Calibri"/>
          <w:sz w:val="22"/>
          <w:szCs w:val="22"/>
        </w:rPr>
      </w:pPr>
    </w:p>
    <w:p w:rsidR="00E43271" w:rsidRDefault="00E43271">
      <w:pPr>
        <w:spacing w:after="160" w:line="259" w:lineRule="auto"/>
        <w:rPr>
          <w:rStyle w:val="Normal"/>
          <w:rFonts w:ascii="Calibri" w:hAnsi="Calibri"/>
          <w:sz w:val="22"/>
        </w:rPr>
      </w:pPr>
      <w:r>
        <w:rPr>
          <w:rStyle w:val="Normal"/>
          <w:rFonts w:ascii="Calibri" w:hAnsi="Calibri"/>
          <w:sz w:val="22"/>
        </w:rPr>
        <w:br w:type="page"/>
      </w:r>
    </w:p>
    <w:p w:rsidR="00E43271" w:rsidRDefault="00E43271" w:rsidP="00E43271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Style w:val="Normal"/>
          <w:rFonts w:ascii="Calibri" w:hAnsi="Calibri"/>
          <w:sz w:val="22"/>
        </w:rPr>
        <w:lastRenderedPageBreak/>
        <w:t>Popis srednjih škola</w:t>
      </w:r>
    </w:p>
    <w:p w:rsidR="00E43271" w:rsidRDefault="00E43271" w:rsidP="00E4327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1263"/>
        <w:gridCol w:w="2159"/>
        <w:gridCol w:w="1512"/>
        <w:gridCol w:w="2334"/>
        <w:gridCol w:w="1632"/>
      </w:tblGrid>
      <w:tr w:rsidR="00E43271" w:rsidRPr="00A50D41" w:rsidTr="003B5062">
        <w:trPr>
          <w:trHeight w:val="765"/>
        </w:trPr>
        <w:tc>
          <w:tcPr>
            <w:tcW w:w="5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rd.br.</w:t>
            </w:r>
          </w:p>
        </w:tc>
        <w:tc>
          <w:tcPr>
            <w:tcW w:w="136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OPĆINA</w:t>
            </w:r>
          </w:p>
        </w:tc>
        <w:tc>
          <w:tcPr>
            <w:tcW w:w="22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NAZIV ŠKOLE</w:t>
            </w:r>
          </w:p>
        </w:tc>
        <w:tc>
          <w:tcPr>
            <w:tcW w:w="164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MJESTO</w:t>
            </w:r>
          </w:p>
        </w:tc>
        <w:tc>
          <w:tcPr>
            <w:tcW w:w="280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NAMJENA DODIJELjNIH SREDSTAVA</w:t>
            </w:r>
          </w:p>
        </w:tc>
        <w:tc>
          <w:tcPr>
            <w:tcW w:w="170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 xml:space="preserve"> IZNOS DODIJELJENIH SREDSTAVA</w:t>
            </w:r>
          </w:p>
        </w:tc>
      </w:tr>
      <w:tr w:rsidR="00E43271" w:rsidRPr="00A50D41" w:rsidTr="003B5062">
        <w:trPr>
          <w:trHeight w:val="765"/>
        </w:trPr>
        <w:tc>
          <w:tcPr>
            <w:tcW w:w="5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1</w:t>
            </w:r>
          </w:p>
        </w:tc>
        <w:tc>
          <w:tcPr>
            <w:tcW w:w="136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Sremska Mitrovica</w:t>
            </w:r>
          </w:p>
        </w:tc>
        <w:tc>
          <w:tcPr>
            <w:tcW w:w="22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Glazbena škola "Petar Krančević"</w:t>
            </w:r>
          </w:p>
        </w:tc>
        <w:tc>
          <w:tcPr>
            <w:tcW w:w="164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SREMSKA MITROVICA</w:t>
            </w:r>
          </w:p>
        </w:tc>
        <w:tc>
          <w:tcPr>
            <w:tcW w:w="280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financiranje investicijskog održavanje krova objekta škole</w:t>
            </w:r>
          </w:p>
        </w:tc>
        <w:tc>
          <w:tcPr>
            <w:tcW w:w="170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1,284,600.00</w:t>
            </w:r>
          </w:p>
        </w:tc>
      </w:tr>
      <w:tr w:rsidR="00E43271" w:rsidRPr="00A50D41" w:rsidTr="003B5062">
        <w:trPr>
          <w:trHeight w:val="510"/>
        </w:trPr>
        <w:tc>
          <w:tcPr>
            <w:tcW w:w="5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2</w:t>
            </w:r>
          </w:p>
        </w:tc>
        <w:tc>
          <w:tcPr>
            <w:tcW w:w="136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Zrenjanin</w:t>
            </w:r>
          </w:p>
        </w:tc>
        <w:tc>
          <w:tcPr>
            <w:tcW w:w="22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GLAZBENA ŠKOLA ''JOSIF MARINKOVIĆ"</w:t>
            </w:r>
          </w:p>
        </w:tc>
        <w:tc>
          <w:tcPr>
            <w:tcW w:w="164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ZRENJANIN</w:t>
            </w:r>
          </w:p>
        </w:tc>
        <w:tc>
          <w:tcPr>
            <w:tcW w:w="280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financiranje sanacije vlage u zidovima škole</w:t>
            </w:r>
          </w:p>
        </w:tc>
        <w:tc>
          <w:tcPr>
            <w:tcW w:w="170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1,197,000.00</w:t>
            </w:r>
          </w:p>
        </w:tc>
      </w:tr>
      <w:tr w:rsidR="00E43271" w:rsidRPr="00A50D41" w:rsidTr="003B5062">
        <w:trPr>
          <w:trHeight w:val="1020"/>
        </w:trPr>
        <w:tc>
          <w:tcPr>
            <w:tcW w:w="5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3</w:t>
            </w:r>
          </w:p>
        </w:tc>
        <w:tc>
          <w:tcPr>
            <w:tcW w:w="136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Novi Sad</w:t>
            </w:r>
          </w:p>
        </w:tc>
        <w:tc>
          <w:tcPr>
            <w:tcW w:w="22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ELEKTROTEHNIČKA ŠKOLA "MIHAJLO PUPIN"</w:t>
            </w:r>
          </w:p>
        </w:tc>
        <w:tc>
          <w:tcPr>
            <w:tcW w:w="164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NOVI SAD</w:t>
            </w:r>
          </w:p>
        </w:tc>
        <w:tc>
          <w:tcPr>
            <w:tcW w:w="280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financiranje sanacije dijela krila uz školsku ulicu - ulazni hol, kantina i sanitarni čvor</w:t>
            </w:r>
          </w:p>
        </w:tc>
        <w:tc>
          <w:tcPr>
            <w:tcW w:w="170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3,341,600.00</w:t>
            </w:r>
          </w:p>
        </w:tc>
      </w:tr>
      <w:tr w:rsidR="00E43271" w:rsidRPr="00A50D41" w:rsidTr="003B5062">
        <w:trPr>
          <w:trHeight w:val="1020"/>
        </w:trPr>
        <w:tc>
          <w:tcPr>
            <w:tcW w:w="5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4</w:t>
            </w:r>
          </w:p>
        </w:tc>
        <w:tc>
          <w:tcPr>
            <w:tcW w:w="136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Senta</w:t>
            </w:r>
          </w:p>
        </w:tc>
        <w:tc>
          <w:tcPr>
            <w:tcW w:w="22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GIMNAZIJA ZA TALENTIRANE UČENIKE S DOMOM UČENIKA "BOLYAI „</w:t>
            </w:r>
          </w:p>
        </w:tc>
        <w:tc>
          <w:tcPr>
            <w:tcW w:w="164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SENTA</w:t>
            </w:r>
          </w:p>
        </w:tc>
        <w:tc>
          <w:tcPr>
            <w:tcW w:w="280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financiranje investicijskog održavanja - zamjene električnih instalacija u objektu škole</w:t>
            </w:r>
          </w:p>
        </w:tc>
        <w:tc>
          <w:tcPr>
            <w:tcW w:w="170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2,504,700.00</w:t>
            </w:r>
          </w:p>
        </w:tc>
      </w:tr>
      <w:tr w:rsidR="00E43271" w:rsidRPr="00A50D41" w:rsidTr="003B5062">
        <w:trPr>
          <w:trHeight w:val="1020"/>
        </w:trPr>
        <w:tc>
          <w:tcPr>
            <w:tcW w:w="5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5</w:t>
            </w:r>
          </w:p>
        </w:tc>
        <w:tc>
          <w:tcPr>
            <w:tcW w:w="136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Subotica</w:t>
            </w:r>
          </w:p>
        </w:tc>
        <w:tc>
          <w:tcPr>
            <w:tcW w:w="2280" w:type="dxa"/>
            <w:shd w:val="clear" w:color="auto" w:fill="auto"/>
            <w:hideMark/>
          </w:tcPr>
          <w:p w:rsidR="00E43271" w:rsidRPr="00A50D41" w:rsidRDefault="00E43271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GIMNAZIJA ZA TALENTIRANE UČENIKE "DEZSŐ KOSZTOLÁNYI „</w:t>
            </w:r>
          </w:p>
        </w:tc>
        <w:tc>
          <w:tcPr>
            <w:tcW w:w="164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SUBOTICA</w:t>
            </w:r>
          </w:p>
        </w:tc>
        <w:tc>
          <w:tcPr>
            <w:tcW w:w="280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financiranje investicijskog održavanja objekta škole i dvorane za tjelesno- krova i poda</w:t>
            </w:r>
          </w:p>
        </w:tc>
        <w:tc>
          <w:tcPr>
            <w:tcW w:w="170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2,073,800.00</w:t>
            </w:r>
          </w:p>
        </w:tc>
      </w:tr>
      <w:tr w:rsidR="00E43271" w:rsidRPr="00A50D41" w:rsidTr="003B5062">
        <w:trPr>
          <w:trHeight w:val="255"/>
        </w:trPr>
        <w:tc>
          <w:tcPr>
            <w:tcW w:w="5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UKUPNO</w:t>
            </w:r>
          </w:p>
        </w:tc>
        <w:tc>
          <w:tcPr>
            <w:tcW w:w="1700" w:type="dxa"/>
            <w:shd w:val="clear" w:color="auto" w:fill="auto"/>
            <w:hideMark/>
          </w:tcPr>
          <w:p w:rsidR="00E43271" w:rsidRPr="00A50D41" w:rsidRDefault="00E43271" w:rsidP="003B5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10,401,700.00</w:t>
            </w:r>
          </w:p>
        </w:tc>
      </w:tr>
    </w:tbl>
    <w:p w:rsidR="00E43271" w:rsidRDefault="00E43271" w:rsidP="00E43271">
      <w:pPr>
        <w:jc w:val="both"/>
        <w:rPr>
          <w:rFonts w:ascii="Calibri" w:hAnsi="Calibri" w:cs="Calibri"/>
          <w:sz w:val="22"/>
          <w:szCs w:val="22"/>
        </w:rPr>
      </w:pPr>
    </w:p>
    <w:p w:rsidR="00E43271" w:rsidRDefault="00E43271" w:rsidP="00E43271">
      <w:pPr>
        <w:jc w:val="both"/>
        <w:rPr>
          <w:rFonts w:ascii="Calibri" w:hAnsi="Calibri" w:cs="Calibri"/>
          <w:sz w:val="22"/>
          <w:szCs w:val="22"/>
        </w:rPr>
      </w:pPr>
    </w:p>
    <w:p w:rsidR="00E43271" w:rsidRDefault="00E43271" w:rsidP="00E43271">
      <w:pPr>
        <w:jc w:val="both"/>
        <w:rPr>
          <w:rFonts w:ascii="Calibri" w:hAnsi="Calibri" w:cs="Calibri"/>
          <w:sz w:val="22"/>
          <w:szCs w:val="22"/>
        </w:rPr>
      </w:pPr>
    </w:p>
    <w:sectPr w:rsidR="00E43271" w:rsidSect="002A583F">
      <w:pgSz w:w="11906" w:h="16838"/>
      <w:pgMar w:top="992" w:right="1134" w:bottom="1440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71"/>
    <w:rsid w:val="000962CF"/>
    <w:rsid w:val="000C203C"/>
    <w:rsid w:val="000E5313"/>
    <w:rsid w:val="002A1A63"/>
    <w:rsid w:val="005124E1"/>
    <w:rsid w:val="005D3982"/>
    <w:rsid w:val="006E43AD"/>
    <w:rsid w:val="007B6A6D"/>
    <w:rsid w:val="00966342"/>
    <w:rsid w:val="009C65BA"/>
    <w:rsid w:val="00A61126"/>
    <w:rsid w:val="00A9648A"/>
    <w:rsid w:val="00AF196B"/>
    <w:rsid w:val="00B33E63"/>
    <w:rsid w:val="00C0141E"/>
    <w:rsid w:val="00C270BF"/>
    <w:rsid w:val="00CC6327"/>
    <w:rsid w:val="00D71E21"/>
    <w:rsid w:val="00D77757"/>
    <w:rsid w:val="00E43271"/>
    <w:rsid w:val="00ED0E16"/>
    <w:rsid w:val="00F1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95913-FF2F-48B9-A131-64162260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271"/>
    <w:pPr>
      <w:spacing w:after="0" w:line="240" w:lineRule="auto"/>
    </w:pPr>
    <w:rPr>
      <w:rFonts w:ascii="Calibri" w:eastAsia="Calibri" w:hAnsi="Calibri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Company>Uprava za zajednicke poslove pokrajinskih organa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Sadiki</dc:creator>
  <cp:keywords/>
  <dc:description/>
  <cp:lastModifiedBy>Tatjana Sadiki</cp:lastModifiedBy>
  <cp:revision>1</cp:revision>
  <dcterms:created xsi:type="dcterms:W3CDTF">2019-10-18T09:45:00Z</dcterms:created>
  <dcterms:modified xsi:type="dcterms:W3CDTF">2019-10-18T09:46:00Z</dcterms:modified>
</cp:coreProperties>
</file>