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566AE5" w:rsidRPr="002061B6" w:rsidTr="00C131B8">
        <w:trPr>
          <w:trHeight w:val="1975"/>
        </w:trPr>
        <w:tc>
          <w:tcPr>
            <w:tcW w:w="2552" w:type="dxa"/>
          </w:tcPr>
          <w:p w:rsidR="00566AE5" w:rsidRPr="000E719F" w:rsidRDefault="00C131B8" w:rsidP="008D454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1144788C" wp14:editId="0AD14EE1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0E719F" w:rsidRDefault="00566AE5" w:rsidP="008D45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566AE5" w:rsidRPr="000E719F" w:rsidRDefault="00566AE5" w:rsidP="008D45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E31579" w:rsidRPr="00E31579" w:rsidRDefault="00E31579" w:rsidP="00E3157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8"/>
                <w:lang w:val="ru-RU"/>
              </w:rPr>
            </w:pPr>
            <w:r w:rsidRPr="00E31579">
              <w:rPr>
                <w:rFonts w:ascii="Calibri" w:hAnsi="Calibri"/>
                <w:sz w:val="18"/>
                <w:szCs w:val="18"/>
                <w:lang w:val="ru-RU"/>
              </w:rPr>
              <w:t>Republica Serbia</w:t>
            </w:r>
          </w:p>
          <w:p w:rsidR="00E31579" w:rsidRPr="00E31579" w:rsidRDefault="00E31579" w:rsidP="00E3157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8"/>
                <w:lang w:val="ru-RU"/>
              </w:rPr>
            </w:pPr>
            <w:r w:rsidRPr="00E31579">
              <w:rPr>
                <w:rFonts w:ascii="Calibri" w:hAnsi="Calibri"/>
                <w:sz w:val="18"/>
                <w:szCs w:val="18"/>
                <w:lang w:val="ru-RU"/>
              </w:rPr>
              <w:t>Provincia Autonomă Voivodina</w:t>
            </w:r>
          </w:p>
          <w:p w:rsidR="00E31579" w:rsidRPr="00E31579" w:rsidRDefault="00E31579" w:rsidP="00E3157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E31579">
              <w:rPr>
                <w:rFonts w:ascii="Calibri" w:hAnsi="Calibri"/>
                <w:b/>
                <w:sz w:val="22"/>
                <w:szCs w:val="22"/>
                <w:lang w:val="ru-RU"/>
              </w:rPr>
              <w:t>Secretariatul Provincial pentru Educație, Reglementări, Administrație și Minoritățile Naționale – Comunitățile Naționale</w:t>
            </w:r>
          </w:p>
          <w:p w:rsidR="00566AE5" w:rsidRPr="00A41927" w:rsidRDefault="00566AE5" w:rsidP="008D45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566AE5" w:rsidRPr="00981DBA" w:rsidRDefault="00E31579" w:rsidP="008D45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Bulevar</w:t>
            </w:r>
            <w:r w:rsidR="00566AE5" w:rsidRPr="00A41927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/>
              </w:rPr>
              <w:t>Mihajla</w:t>
            </w:r>
            <w:r w:rsidR="00566AE5" w:rsidRPr="00981DBA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/>
              </w:rPr>
              <w:t>Pupina</w:t>
            </w:r>
            <w:r w:rsidR="00566AE5" w:rsidRPr="00981DBA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16, 21000 </w:t>
            </w:r>
            <w:r>
              <w:rPr>
                <w:rFonts w:ascii="Calibri" w:eastAsia="Calibri" w:hAnsi="Calibri"/>
                <w:sz w:val="16"/>
                <w:szCs w:val="16"/>
                <w:lang w:val="ru-RU"/>
              </w:rPr>
              <w:t>Novi</w:t>
            </w:r>
            <w:r w:rsidR="00566AE5" w:rsidRPr="00981DBA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ru-RU"/>
              </w:rPr>
              <w:t>Sad</w:t>
            </w:r>
          </w:p>
          <w:p w:rsidR="00566AE5" w:rsidRPr="00BF35E9" w:rsidRDefault="00BF35E9" w:rsidP="00BF35E9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eastAsia="Calibri" w:hAnsi="Calibri"/>
                <w:sz w:val="16"/>
                <w:szCs w:val="16"/>
                <w:lang w:val="sr-Latn-RS"/>
              </w:rPr>
              <w:t>Pso</w:t>
            </w:r>
            <w:r w:rsidR="00566AE5" w:rsidRPr="000E719F">
              <w:rPr>
                <w:rFonts w:ascii="Calibri" w:eastAsia="Calibri" w:hAnsi="Calibri"/>
                <w:sz w:val="16"/>
                <w:szCs w:val="16"/>
              </w:rPr>
              <w:t>unz</w:t>
            </w:r>
            <w:proofErr w:type="spellEnd"/>
            <w:r w:rsidR="00566AE5" w:rsidRPr="00BF35E9">
              <w:rPr>
                <w:rFonts w:ascii="Calibri" w:eastAsia="Calibri" w:hAnsi="Calibri"/>
                <w:sz w:val="16"/>
                <w:szCs w:val="16"/>
                <w:lang w:val="ru-RU"/>
              </w:rPr>
              <w:t>@</w:t>
            </w:r>
            <w:proofErr w:type="spellStart"/>
            <w:r w:rsidR="00566AE5" w:rsidRPr="000E719F">
              <w:rPr>
                <w:rFonts w:ascii="Calibri" w:eastAsia="Calibri" w:hAnsi="Calibri"/>
                <w:sz w:val="16"/>
                <w:szCs w:val="16"/>
              </w:rPr>
              <w:t>vojvodin</w:t>
            </w:r>
            <w:proofErr w:type="spellEnd"/>
            <w:r w:rsidR="00E31579">
              <w:rPr>
                <w:rFonts w:ascii="Calibri" w:eastAsia="Calibri" w:hAnsi="Calibri"/>
                <w:sz w:val="16"/>
                <w:szCs w:val="16"/>
                <w:lang w:val="ru-RU"/>
              </w:rPr>
              <w:t>a</w:t>
            </w:r>
            <w:r w:rsidR="00566AE5" w:rsidRPr="00BF35E9">
              <w:rPr>
                <w:rFonts w:ascii="Calibri" w:eastAsia="Calibri" w:hAnsi="Calibri"/>
                <w:sz w:val="16"/>
                <w:szCs w:val="16"/>
                <w:lang w:val="ru-RU"/>
              </w:rPr>
              <w:t>.</w:t>
            </w:r>
            <w:proofErr w:type="spellStart"/>
            <w:r w:rsidR="00566AE5" w:rsidRPr="000E719F">
              <w:rPr>
                <w:rFonts w:ascii="Calibri" w:eastAsia="Calibri" w:hAnsi="Calibri"/>
                <w:sz w:val="16"/>
                <w:szCs w:val="16"/>
              </w:rPr>
              <w:t>gov</w:t>
            </w:r>
            <w:proofErr w:type="spellEnd"/>
            <w:r w:rsidR="00566AE5" w:rsidRPr="00BF35E9">
              <w:rPr>
                <w:rFonts w:ascii="Calibri" w:eastAsia="Calibri" w:hAnsi="Calibri"/>
                <w:sz w:val="16"/>
                <w:szCs w:val="16"/>
                <w:lang w:val="ru-RU"/>
              </w:rPr>
              <w:t>.</w:t>
            </w:r>
            <w:proofErr w:type="spellStart"/>
            <w:r w:rsidR="00566AE5" w:rsidRPr="000E719F">
              <w:rPr>
                <w:rFonts w:ascii="Calibri" w:eastAsia="Calibri" w:hAnsi="Calibri"/>
                <w:sz w:val="16"/>
                <w:szCs w:val="16"/>
              </w:rPr>
              <w:t>rs</w:t>
            </w:r>
            <w:proofErr w:type="spellEnd"/>
            <w:r w:rsidR="00566AE5" w:rsidRPr="00BF35E9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</w:t>
            </w:r>
          </w:p>
        </w:tc>
      </w:tr>
      <w:tr w:rsidR="00566AE5" w:rsidRPr="00A41927" w:rsidTr="00C131B8">
        <w:trPr>
          <w:trHeight w:val="305"/>
        </w:trPr>
        <w:tc>
          <w:tcPr>
            <w:tcW w:w="2552" w:type="dxa"/>
          </w:tcPr>
          <w:p w:rsidR="00566AE5" w:rsidRPr="00BF35E9" w:rsidRDefault="00566AE5" w:rsidP="008D454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483" w:type="dxa"/>
          </w:tcPr>
          <w:p w:rsidR="00566AE5" w:rsidRPr="003345CB" w:rsidRDefault="00E31579" w:rsidP="006D3DEA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  <w:lang w:val="ro-RO"/>
              </w:rPr>
              <w:t>NUMĂRUL</w:t>
            </w:r>
            <w:r w:rsidR="00566AE5" w:rsidRPr="00C131B8">
              <w:rPr>
                <w:rFonts w:ascii="Calibri" w:eastAsia="Calibri" w:hAnsi="Calibri"/>
                <w:sz w:val="16"/>
                <w:szCs w:val="16"/>
                <w:lang w:val="sr-Cyrl-CS"/>
              </w:rPr>
              <w:t>:</w:t>
            </w:r>
            <w:r w:rsidR="003345CB">
              <w:rPr>
                <w:rFonts w:ascii="Calibri" w:eastAsia="Calibri" w:hAnsi="Calibri"/>
                <w:sz w:val="16"/>
                <w:szCs w:val="16"/>
              </w:rPr>
              <w:t>128-451-26/2020-01</w:t>
            </w:r>
          </w:p>
        </w:tc>
        <w:tc>
          <w:tcPr>
            <w:tcW w:w="3037" w:type="dxa"/>
          </w:tcPr>
          <w:p w:rsidR="00566AE5" w:rsidRPr="00EE1CCE" w:rsidRDefault="00E31579" w:rsidP="00E3157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highlight w:val="yellow"/>
                <w:lang w:val="sr-Cyrl-CS"/>
              </w:rPr>
            </w:pPr>
            <w:r>
              <w:rPr>
                <w:rFonts w:ascii="Calibri" w:eastAsia="Calibri" w:hAnsi="Calibri"/>
                <w:sz w:val="16"/>
                <w:szCs w:val="16"/>
                <w:lang w:val="ro-RO"/>
              </w:rPr>
              <w:t>DATA</w:t>
            </w:r>
            <w:r w:rsidR="00566AE5" w:rsidRPr="00FC0960">
              <w:rPr>
                <w:rFonts w:ascii="Calibri" w:eastAsia="Calibri" w:hAnsi="Calibri"/>
                <w:sz w:val="16"/>
                <w:szCs w:val="16"/>
                <w:lang w:val="ru-RU"/>
              </w:rPr>
              <w:t>:</w:t>
            </w:r>
            <w:r w:rsidR="00EC50CA">
              <w:rPr>
                <w:rFonts w:ascii="Calibri" w:eastAsia="Calibri" w:hAnsi="Calibri"/>
                <w:sz w:val="16"/>
                <w:szCs w:val="16"/>
                <w:lang w:val="sr-Latn-RS"/>
              </w:rPr>
              <w:t xml:space="preserve"> </w:t>
            </w:r>
            <w:r w:rsidR="002061B6">
              <w:rPr>
                <w:rFonts w:ascii="Calibri" w:eastAsia="Calibri" w:hAnsi="Calibri"/>
                <w:sz w:val="16"/>
                <w:szCs w:val="16"/>
                <w:lang w:val="sr-Cyrl-RS"/>
              </w:rPr>
              <w:t>15</w:t>
            </w:r>
            <w:r w:rsidR="00A41927" w:rsidRPr="00FC0960">
              <w:rPr>
                <w:rFonts w:ascii="Calibri" w:eastAsia="Calibri" w:hAnsi="Calibri"/>
                <w:sz w:val="16"/>
                <w:szCs w:val="16"/>
                <w:lang w:val="ru-RU"/>
              </w:rPr>
              <w:t>.</w:t>
            </w:r>
            <w:r w:rsidR="002061B6">
              <w:rPr>
                <w:rFonts w:ascii="Calibri" w:eastAsia="Calibri" w:hAnsi="Calibri"/>
                <w:sz w:val="16"/>
                <w:szCs w:val="16"/>
              </w:rPr>
              <w:t>0</w:t>
            </w:r>
            <w:r w:rsidR="002061B6">
              <w:rPr>
                <w:rFonts w:ascii="Calibri" w:eastAsia="Calibri" w:hAnsi="Calibri"/>
                <w:sz w:val="16"/>
                <w:szCs w:val="16"/>
                <w:lang w:val="sr-Cyrl-RS"/>
              </w:rPr>
              <w:t>1</w:t>
            </w:r>
            <w:r w:rsidR="00566AE5" w:rsidRPr="00FC0960">
              <w:rPr>
                <w:rFonts w:ascii="Calibri" w:eastAsia="Calibri" w:hAnsi="Calibri"/>
                <w:sz w:val="16"/>
                <w:szCs w:val="16"/>
                <w:lang w:val="ru-RU"/>
              </w:rPr>
              <w:t>.20</w:t>
            </w:r>
            <w:r w:rsidR="006D3DEA">
              <w:rPr>
                <w:rFonts w:ascii="Calibri" w:eastAsia="Calibri" w:hAnsi="Calibri"/>
                <w:sz w:val="16"/>
                <w:szCs w:val="16"/>
              </w:rPr>
              <w:t>20</w:t>
            </w:r>
          </w:p>
        </w:tc>
      </w:tr>
    </w:tbl>
    <w:p w:rsidR="00566AE5" w:rsidRPr="00A41927" w:rsidRDefault="00566AE5" w:rsidP="00566AE5">
      <w:pPr>
        <w:rPr>
          <w:rFonts w:ascii="Calibri" w:hAnsi="Calibri" w:cs="Calibri"/>
          <w:sz w:val="22"/>
          <w:szCs w:val="22"/>
          <w:lang w:val="ru-RU"/>
        </w:rPr>
      </w:pPr>
    </w:p>
    <w:p w:rsidR="00CB5666" w:rsidRPr="00452CB2" w:rsidRDefault="00CB5666" w:rsidP="00CB5666">
      <w:pPr>
        <w:jc w:val="both"/>
        <w:rPr>
          <w:rFonts w:ascii="Calibri" w:hAnsi="Calibri"/>
          <w:sz w:val="22"/>
          <w:szCs w:val="22"/>
          <w:lang w:val="ro-RO"/>
        </w:rPr>
      </w:pPr>
      <w:r w:rsidRPr="00CB5666">
        <w:rPr>
          <w:rFonts w:ascii="Calibri" w:hAnsi="Calibri"/>
          <w:sz w:val="22"/>
          <w:szCs w:val="22"/>
          <w:lang w:val="ro-RO"/>
        </w:rPr>
        <w:t>În baza articolului</w:t>
      </w:r>
      <w:r>
        <w:rPr>
          <w:rFonts w:ascii="Calibri" w:hAnsi="Calibri"/>
          <w:sz w:val="22"/>
          <w:szCs w:val="22"/>
          <w:lang w:val="ro-RO"/>
        </w:rPr>
        <w:t xml:space="preserve"> 5 alineatul 1 din Hotărârea Adunării Provinciei privind acordarea mijloacelor bugetare  pentru </w:t>
      </w:r>
      <w:proofErr w:type="spellStart"/>
      <w:r>
        <w:rPr>
          <w:rFonts w:ascii="Calibri" w:hAnsi="Calibri"/>
          <w:sz w:val="22"/>
          <w:szCs w:val="22"/>
          <w:lang w:val="ro-RO"/>
        </w:rPr>
        <w:t>finanţarea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cofinanţarea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activităţilor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de program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proiectelor în domeniul </w:t>
      </w:r>
      <w:proofErr w:type="spellStart"/>
      <w:r>
        <w:rPr>
          <w:rFonts w:ascii="Calibri" w:hAnsi="Calibri"/>
          <w:sz w:val="22"/>
          <w:szCs w:val="22"/>
          <w:lang w:val="ro-RO"/>
        </w:rPr>
        <w:t>educaţiei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instrucţiei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elementare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medii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 w:rsidR="00C17F16">
        <w:rPr>
          <w:rFonts w:ascii="Calibri" w:hAnsi="Calibri"/>
          <w:sz w:val="22"/>
          <w:szCs w:val="22"/>
          <w:lang w:val="ro-RO"/>
        </w:rPr>
        <w:t xml:space="preserve"> din domeniul </w:t>
      </w:r>
      <w:r>
        <w:rPr>
          <w:rFonts w:ascii="Calibri" w:hAnsi="Calibri"/>
          <w:sz w:val="22"/>
          <w:szCs w:val="22"/>
          <w:lang w:val="ro-RO"/>
        </w:rPr>
        <w:t xml:space="preserve">nivelului de trai al elevilor din Provincia Autonomă Voivodina („Buletinul oficial al P.A.V.”, nr. 14/15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10/17), articolului 3 din Regulamentul privind acordarea </w:t>
      </w:r>
      <w:r w:rsidR="00452CB2">
        <w:rPr>
          <w:rFonts w:ascii="Calibri" w:hAnsi="Calibri"/>
          <w:sz w:val="22"/>
          <w:szCs w:val="22"/>
          <w:lang w:val="ro-RO"/>
        </w:rPr>
        <w:t xml:space="preserve">mijloacelor bugetare ale Secretariatului Provincial pentru </w:t>
      </w:r>
      <w:proofErr w:type="spellStart"/>
      <w:r w:rsidR="00452CB2">
        <w:rPr>
          <w:rFonts w:ascii="Calibri" w:hAnsi="Calibri"/>
          <w:sz w:val="22"/>
          <w:szCs w:val="22"/>
          <w:lang w:val="ro-RO"/>
        </w:rPr>
        <w:t>Educaţie</w:t>
      </w:r>
      <w:proofErr w:type="spellEnd"/>
      <w:r w:rsidR="00452CB2">
        <w:rPr>
          <w:rFonts w:ascii="Calibri" w:hAnsi="Calibri"/>
          <w:sz w:val="22"/>
          <w:szCs w:val="22"/>
          <w:lang w:val="ro-RO"/>
        </w:rPr>
        <w:t>, Reglementăr</w:t>
      </w:r>
      <w:r w:rsidR="002138DF">
        <w:rPr>
          <w:rFonts w:ascii="Calibri" w:hAnsi="Calibri"/>
          <w:sz w:val="22"/>
          <w:szCs w:val="22"/>
          <w:lang w:val="ro-RO"/>
        </w:rPr>
        <w:t xml:space="preserve">i, </w:t>
      </w:r>
      <w:proofErr w:type="spellStart"/>
      <w:r w:rsidR="002138DF">
        <w:rPr>
          <w:rFonts w:ascii="Calibri" w:hAnsi="Calibri"/>
          <w:sz w:val="22"/>
          <w:szCs w:val="22"/>
          <w:lang w:val="ro-RO"/>
        </w:rPr>
        <w:t>Administraţie</w:t>
      </w:r>
      <w:proofErr w:type="spellEnd"/>
      <w:r w:rsidR="002138DF"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="002138DF">
        <w:rPr>
          <w:rFonts w:ascii="Calibri" w:hAnsi="Calibri"/>
          <w:sz w:val="22"/>
          <w:szCs w:val="22"/>
          <w:lang w:val="ro-RO"/>
        </w:rPr>
        <w:t>şi</w:t>
      </w:r>
      <w:proofErr w:type="spellEnd"/>
      <w:r w:rsidR="002138DF"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="002138DF">
        <w:rPr>
          <w:rFonts w:ascii="Calibri" w:hAnsi="Calibri"/>
          <w:sz w:val="22"/>
          <w:szCs w:val="22"/>
          <w:lang w:val="ro-RO"/>
        </w:rPr>
        <w:t>Mi</w:t>
      </w:r>
      <w:r w:rsidR="00452CB2">
        <w:rPr>
          <w:rFonts w:ascii="Calibri" w:hAnsi="Calibri"/>
          <w:sz w:val="22"/>
          <w:szCs w:val="22"/>
          <w:lang w:val="ro-RO"/>
        </w:rPr>
        <w:t>norităţile</w:t>
      </w:r>
      <w:proofErr w:type="spellEnd"/>
      <w:r w:rsidR="00452CB2"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="00452CB2">
        <w:rPr>
          <w:rFonts w:ascii="Calibri" w:hAnsi="Calibri"/>
          <w:sz w:val="22"/>
          <w:szCs w:val="22"/>
          <w:lang w:val="ro-RO"/>
        </w:rPr>
        <w:t>Naţionale</w:t>
      </w:r>
      <w:proofErr w:type="spellEnd"/>
      <w:r w:rsidR="00452CB2">
        <w:rPr>
          <w:rFonts w:ascii="Calibri" w:hAnsi="Calibri"/>
          <w:sz w:val="22"/>
          <w:szCs w:val="22"/>
          <w:lang w:val="ro-RO"/>
        </w:rPr>
        <w:t xml:space="preserve"> – </w:t>
      </w:r>
      <w:proofErr w:type="spellStart"/>
      <w:r w:rsidR="00452CB2">
        <w:rPr>
          <w:rFonts w:ascii="Calibri" w:hAnsi="Calibri"/>
          <w:sz w:val="22"/>
          <w:szCs w:val="22"/>
          <w:lang w:val="ro-RO"/>
        </w:rPr>
        <w:t>Comunităţile</w:t>
      </w:r>
      <w:proofErr w:type="spellEnd"/>
      <w:r w:rsidR="00452CB2"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="00452CB2">
        <w:rPr>
          <w:rFonts w:ascii="Calibri" w:hAnsi="Calibri"/>
          <w:sz w:val="22"/>
          <w:szCs w:val="22"/>
          <w:lang w:val="ro-RO"/>
        </w:rPr>
        <w:t>Naţionale</w:t>
      </w:r>
      <w:proofErr w:type="spellEnd"/>
      <w:r w:rsidR="00452CB2">
        <w:rPr>
          <w:rFonts w:ascii="Calibri" w:hAnsi="Calibri"/>
          <w:sz w:val="22"/>
          <w:szCs w:val="22"/>
          <w:lang w:val="ro-RO"/>
        </w:rPr>
        <w:t xml:space="preserve"> pentru </w:t>
      </w:r>
      <w:proofErr w:type="spellStart"/>
      <w:r w:rsidR="00452CB2">
        <w:rPr>
          <w:rFonts w:ascii="Calibri" w:hAnsi="Calibri"/>
          <w:sz w:val="22"/>
          <w:szCs w:val="22"/>
          <w:lang w:val="ro-RO"/>
        </w:rPr>
        <w:t>finanţarea</w:t>
      </w:r>
      <w:proofErr w:type="spellEnd"/>
      <w:r w:rsidR="00452CB2"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="00452CB2">
        <w:rPr>
          <w:rFonts w:ascii="Calibri" w:hAnsi="Calibri"/>
          <w:sz w:val="22"/>
          <w:szCs w:val="22"/>
          <w:lang w:val="ro-RO"/>
        </w:rPr>
        <w:t>şi</w:t>
      </w:r>
      <w:proofErr w:type="spellEnd"/>
      <w:r w:rsidR="00452CB2"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="00452CB2">
        <w:rPr>
          <w:rFonts w:ascii="Calibri" w:hAnsi="Calibri"/>
          <w:sz w:val="22"/>
          <w:szCs w:val="22"/>
          <w:lang w:val="ro-RO"/>
        </w:rPr>
        <w:t>cofinanţarea</w:t>
      </w:r>
      <w:proofErr w:type="spellEnd"/>
      <w:r w:rsidR="00452CB2">
        <w:rPr>
          <w:rFonts w:ascii="Calibri" w:hAnsi="Calibri"/>
          <w:sz w:val="22"/>
          <w:szCs w:val="22"/>
          <w:lang w:val="ro-RO"/>
        </w:rPr>
        <w:t xml:space="preserve">   </w:t>
      </w:r>
      <w:r w:rsidRPr="00CB5666">
        <w:rPr>
          <w:rFonts w:ascii="Calibri" w:hAnsi="Calibri"/>
          <w:sz w:val="22"/>
          <w:szCs w:val="22"/>
          <w:lang w:val="ro-RO"/>
        </w:rPr>
        <w:t>modernizării infrastructurii</w:t>
      </w:r>
      <w:r w:rsidRPr="00CB5666">
        <w:rPr>
          <w:rFonts w:ascii="Calibri" w:hAnsi="Calibri"/>
          <w:sz w:val="22"/>
          <w:szCs w:val="22"/>
          <w:lang w:val="ru-RU"/>
        </w:rPr>
        <w:t xml:space="preserve"> </w:t>
      </w:r>
      <w:r w:rsidRPr="00CB5666">
        <w:rPr>
          <w:rFonts w:ascii="Calibri" w:hAnsi="Calibri"/>
          <w:sz w:val="22"/>
          <w:szCs w:val="22"/>
          <w:lang w:val="ro-RO"/>
        </w:rPr>
        <w:t xml:space="preserve">instituțiilor de educație și instrucție elementară și medie și din domeniul nivelului de trai al elevilor din teritoriul P.A. Voivodina </w:t>
      </w:r>
      <w:r w:rsidRPr="00CB5666">
        <w:rPr>
          <w:rFonts w:ascii="Calibri" w:hAnsi="Calibri"/>
          <w:sz w:val="22"/>
          <w:szCs w:val="22"/>
          <w:lang w:val="ru-RU"/>
        </w:rPr>
        <w:t xml:space="preserve"> („</w:t>
      </w:r>
      <w:r w:rsidRPr="00CB5666">
        <w:rPr>
          <w:rFonts w:ascii="Calibri" w:hAnsi="Calibri"/>
          <w:sz w:val="22"/>
          <w:szCs w:val="22"/>
          <w:lang w:val="ro-RO"/>
        </w:rPr>
        <w:t>Buletinul oficial al P.A.V.</w:t>
      </w:r>
      <w:r w:rsidRPr="00CB5666">
        <w:rPr>
          <w:rFonts w:ascii="Calibri" w:hAnsi="Calibri" w:cs="Calibri"/>
          <w:sz w:val="22"/>
          <w:szCs w:val="22"/>
          <w:lang w:val="ru-RU"/>
        </w:rPr>
        <w:t>”</w:t>
      </w:r>
      <w:r w:rsidRPr="00CB5666">
        <w:rPr>
          <w:rFonts w:ascii="Calibri" w:hAnsi="Calibri"/>
          <w:sz w:val="22"/>
          <w:szCs w:val="22"/>
          <w:lang w:val="ru-RU"/>
        </w:rPr>
        <w:t xml:space="preserve">, </w:t>
      </w:r>
      <w:r w:rsidRPr="00CB5666">
        <w:rPr>
          <w:rFonts w:ascii="Calibri" w:hAnsi="Calibri"/>
          <w:sz w:val="22"/>
          <w:szCs w:val="22"/>
          <w:lang w:val="ro-RO"/>
        </w:rPr>
        <w:t>numărul</w:t>
      </w:r>
      <w:r w:rsidRPr="00CB5666">
        <w:rPr>
          <w:rFonts w:ascii="Calibri" w:hAnsi="Calibri"/>
          <w:sz w:val="22"/>
          <w:szCs w:val="22"/>
          <w:lang w:val="ru-RU"/>
        </w:rPr>
        <w:t xml:space="preserve"> 4/17</w:t>
      </w:r>
      <w:r w:rsidR="00452CB2">
        <w:rPr>
          <w:rFonts w:ascii="Calibri" w:hAnsi="Calibri"/>
          <w:sz w:val="22"/>
          <w:szCs w:val="22"/>
          <w:lang w:val="ro-RO"/>
        </w:rPr>
        <w:t xml:space="preserve">) </w:t>
      </w:r>
      <w:r w:rsidRPr="00CB5666">
        <w:rPr>
          <w:rFonts w:ascii="Calibri" w:hAnsi="Calibri"/>
          <w:sz w:val="22"/>
          <w:szCs w:val="22"/>
          <w:lang w:val="ru-RU"/>
        </w:rPr>
        <w:t xml:space="preserve"> </w:t>
      </w:r>
      <w:r w:rsidRPr="00CB5666">
        <w:rPr>
          <w:rFonts w:ascii="Calibri" w:hAnsi="Calibri"/>
          <w:sz w:val="22"/>
          <w:szCs w:val="22"/>
          <w:lang w:val="ro-RO"/>
        </w:rPr>
        <w:t>raportat la Hotărârea Adunării Provinciei</w:t>
      </w:r>
      <w:r w:rsidRPr="00CB5666">
        <w:rPr>
          <w:rFonts w:ascii="Calibri" w:hAnsi="Calibri"/>
          <w:sz w:val="22"/>
          <w:szCs w:val="22"/>
          <w:lang w:val="ru-RU"/>
        </w:rPr>
        <w:t xml:space="preserve"> </w:t>
      </w:r>
      <w:r w:rsidRPr="00CB5666">
        <w:rPr>
          <w:rFonts w:ascii="Calibri" w:hAnsi="Calibri"/>
          <w:sz w:val="22"/>
          <w:szCs w:val="22"/>
          <w:lang w:val="ro-RO"/>
        </w:rPr>
        <w:t>privind bugetul Provinciei Au</w:t>
      </w:r>
      <w:r w:rsidR="00452CB2">
        <w:rPr>
          <w:rFonts w:ascii="Calibri" w:hAnsi="Calibri"/>
          <w:sz w:val="22"/>
          <w:szCs w:val="22"/>
          <w:lang w:val="ro-RO"/>
        </w:rPr>
        <w:t xml:space="preserve">tonome Voivodina pentru anul 2020 </w:t>
      </w:r>
      <w:r w:rsidRPr="00CB5666">
        <w:rPr>
          <w:rFonts w:ascii="Calibri" w:hAnsi="Calibri"/>
          <w:sz w:val="22"/>
          <w:szCs w:val="22"/>
          <w:lang w:val="ru-RU"/>
        </w:rPr>
        <w:t>(„</w:t>
      </w:r>
      <w:r w:rsidRPr="00CB5666">
        <w:rPr>
          <w:rFonts w:ascii="Calibri" w:hAnsi="Calibri"/>
          <w:sz w:val="22"/>
          <w:szCs w:val="22"/>
          <w:lang w:val="ro-RO"/>
        </w:rPr>
        <w:t>Buletinul oficial al P.A.V.</w:t>
      </w:r>
      <w:r w:rsidRPr="00CB5666">
        <w:rPr>
          <w:rFonts w:ascii="Calibri" w:hAnsi="Calibri" w:cs="Calibri"/>
          <w:sz w:val="22"/>
          <w:szCs w:val="22"/>
          <w:lang w:val="ru-RU"/>
        </w:rPr>
        <w:t>”</w:t>
      </w:r>
      <w:r w:rsidRPr="00CB5666">
        <w:rPr>
          <w:rFonts w:ascii="Calibri" w:hAnsi="Calibri"/>
          <w:sz w:val="22"/>
          <w:szCs w:val="22"/>
          <w:lang w:val="ru-RU"/>
        </w:rPr>
        <w:t xml:space="preserve">, </w:t>
      </w:r>
      <w:r w:rsidRPr="00CB5666">
        <w:rPr>
          <w:rFonts w:ascii="Calibri" w:hAnsi="Calibri"/>
          <w:sz w:val="22"/>
          <w:szCs w:val="22"/>
          <w:lang w:val="ro-RO"/>
        </w:rPr>
        <w:t>nr</w:t>
      </w:r>
      <w:r w:rsidRPr="00CB5666">
        <w:rPr>
          <w:rFonts w:ascii="Calibri" w:hAnsi="Calibri"/>
          <w:sz w:val="22"/>
          <w:szCs w:val="22"/>
          <w:lang w:val="ru-RU"/>
        </w:rPr>
        <w:t>.</w:t>
      </w:r>
      <w:r w:rsidRPr="00CB5666">
        <w:rPr>
          <w:rFonts w:ascii="Calibri" w:hAnsi="Calibri"/>
          <w:sz w:val="22"/>
          <w:szCs w:val="22"/>
          <w:lang w:val="sr-Latn-CS"/>
        </w:rPr>
        <w:t xml:space="preserve"> </w:t>
      </w:r>
      <w:r w:rsidR="00452CB2">
        <w:rPr>
          <w:rFonts w:ascii="Calibri" w:hAnsi="Calibri"/>
          <w:sz w:val="22"/>
          <w:szCs w:val="22"/>
          <w:lang w:val="ro-RO"/>
        </w:rPr>
        <w:t>54/19</w:t>
      </w:r>
      <w:r w:rsidRPr="00CB5666">
        <w:rPr>
          <w:rFonts w:ascii="Calibri" w:hAnsi="Calibri"/>
          <w:sz w:val="22"/>
          <w:szCs w:val="22"/>
          <w:lang w:val="ru-RU"/>
        </w:rPr>
        <w:t xml:space="preserve">), </w:t>
      </w:r>
      <w:r w:rsidRPr="00CB5666">
        <w:rPr>
          <w:rFonts w:ascii="Calibri" w:hAnsi="Calibri"/>
          <w:sz w:val="22"/>
          <w:szCs w:val="22"/>
          <w:lang w:val="ro-RO"/>
        </w:rPr>
        <w:t>Secretariatul Provincial pentru Educație, Reglementări, Administrație și Minoritățile Naționale – Comunitățile Naționale</w:t>
      </w:r>
      <w:r w:rsidRPr="00CB5666">
        <w:rPr>
          <w:rFonts w:ascii="Calibri" w:hAnsi="Calibri"/>
          <w:sz w:val="22"/>
          <w:szCs w:val="22"/>
          <w:lang w:val="ru-RU"/>
        </w:rPr>
        <w:t xml:space="preserve"> (</w:t>
      </w:r>
      <w:r w:rsidRPr="00CB5666">
        <w:rPr>
          <w:rFonts w:ascii="Calibri" w:hAnsi="Calibri"/>
          <w:sz w:val="22"/>
          <w:szCs w:val="22"/>
          <w:lang w:val="ro-RO"/>
        </w:rPr>
        <w:t>în continuare</w:t>
      </w:r>
      <w:r w:rsidRPr="00CB5666">
        <w:rPr>
          <w:rFonts w:ascii="Calibri" w:hAnsi="Calibri"/>
          <w:sz w:val="22"/>
          <w:szCs w:val="22"/>
          <w:lang w:val="ru-RU"/>
        </w:rPr>
        <w:t xml:space="preserve">: </w:t>
      </w:r>
      <w:r w:rsidRPr="00CB5666">
        <w:rPr>
          <w:rFonts w:ascii="Calibri" w:hAnsi="Calibri"/>
          <w:sz w:val="22"/>
          <w:szCs w:val="22"/>
          <w:lang w:val="ro-RO"/>
        </w:rPr>
        <w:t>Secretariatul</w:t>
      </w:r>
      <w:r w:rsidRPr="00CB5666">
        <w:rPr>
          <w:rFonts w:ascii="Calibri" w:hAnsi="Calibri"/>
          <w:sz w:val="22"/>
          <w:szCs w:val="22"/>
          <w:lang w:val="ru-RU"/>
        </w:rPr>
        <w:t xml:space="preserve">) </w:t>
      </w:r>
      <w:r w:rsidRPr="00CB5666">
        <w:rPr>
          <w:rFonts w:ascii="Calibri" w:hAnsi="Calibri"/>
          <w:sz w:val="22"/>
          <w:szCs w:val="22"/>
          <w:lang w:val="ro-RO"/>
        </w:rPr>
        <w:t>publică</w:t>
      </w:r>
      <w:r w:rsidRPr="00CB5666">
        <w:rPr>
          <w:rFonts w:ascii="Calibri" w:hAnsi="Calibri"/>
          <w:sz w:val="22"/>
          <w:szCs w:val="22"/>
          <w:lang w:val="ru-RU"/>
        </w:rPr>
        <w:t xml:space="preserve">   </w:t>
      </w:r>
    </w:p>
    <w:p w:rsidR="00CB5666" w:rsidRDefault="00CB5666" w:rsidP="00A41927">
      <w:pPr>
        <w:jc w:val="both"/>
        <w:rPr>
          <w:rFonts w:ascii="Calibri" w:hAnsi="Calibri"/>
          <w:sz w:val="22"/>
          <w:szCs w:val="22"/>
          <w:lang w:val="ru-RU"/>
        </w:rPr>
      </w:pPr>
    </w:p>
    <w:p w:rsidR="00C17F16" w:rsidRPr="00C17F16" w:rsidRDefault="00C17F16" w:rsidP="00452CB2">
      <w:pPr>
        <w:jc w:val="center"/>
        <w:rPr>
          <w:rFonts w:ascii="Calibri" w:eastAsia="Calibri" w:hAnsi="Calibri" w:cs="Arial"/>
          <w:b/>
          <w:sz w:val="22"/>
          <w:szCs w:val="22"/>
          <w:lang w:val="ru-RU"/>
        </w:rPr>
      </w:pPr>
      <w:r w:rsidRPr="00C17F16">
        <w:rPr>
          <w:rFonts w:ascii="Calibri" w:eastAsia="Calibri" w:hAnsi="Calibri" w:cs="Arial"/>
          <w:b/>
          <w:sz w:val="22"/>
          <w:szCs w:val="22"/>
          <w:lang w:val="ru-RU"/>
        </w:rPr>
        <w:t xml:space="preserve">CONCURS </w:t>
      </w:r>
    </w:p>
    <w:p w:rsidR="00A41927" w:rsidRPr="00C17F16" w:rsidRDefault="00C17F16" w:rsidP="00452CB2">
      <w:pPr>
        <w:jc w:val="center"/>
        <w:rPr>
          <w:rFonts w:ascii="Calibri" w:hAnsi="Calibri"/>
          <w:b/>
          <w:sz w:val="22"/>
          <w:szCs w:val="22"/>
          <w:lang w:val="ru-RU"/>
        </w:rPr>
      </w:pPr>
      <w:r w:rsidRPr="00C17F16">
        <w:rPr>
          <w:rFonts w:ascii="Calibri" w:eastAsia="Calibri" w:hAnsi="Calibri" w:cs="Arial"/>
          <w:b/>
          <w:sz w:val="22"/>
          <w:szCs w:val="22"/>
          <w:lang w:val="ru-RU"/>
        </w:rPr>
        <w:t>PENTRU FINANŢAREA ACHIZIŢIEI DE ECHIPAMENT – TABLE</w:t>
      </w:r>
      <w:r w:rsidRPr="00C17F16">
        <w:rPr>
          <w:rFonts w:ascii="Calibri" w:eastAsia="Calibri" w:hAnsi="Calibri" w:cs="Arial"/>
          <w:b/>
          <w:sz w:val="22"/>
          <w:szCs w:val="22"/>
          <w:lang w:val="ro-RO"/>
        </w:rPr>
        <w:t xml:space="preserve"> INTERACTIVE CU PROIECTOR PENTRU INSTITUŢIILE DE EDUCAŢIE ŞI INSTRUCŢIE ELEMENTARĂ ŞI MEDIE ŞI INSTITUŢIILE DIN DOMENIUL NIVELULUI DE TRAI AL ELEVILOR DIN TERITORIUL PROVINCIEI AUTONOME VOIVODINA ÎN ANUL 2020</w:t>
      </w:r>
    </w:p>
    <w:p w:rsidR="00C17F16" w:rsidRDefault="00C17F16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sr-Cyrl-RS"/>
        </w:rPr>
      </w:pPr>
    </w:p>
    <w:p w:rsidR="00452122" w:rsidRPr="00452122" w:rsidRDefault="00452122" w:rsidP="00452122">
      <w:pPr>
        <w:jc w:val="both"/>
        <w:rPr>
          <w:rFonts w:ascii="Calibri" w:hAnsi="Calibri"/>
          <w:sz w:val="22"/>
          <w:szCs w:val="22"/>
          <w:lang w:val="ro-RO"/>
        </w:rPr>
      </w:pPr>
      <w:r w:rsidRPr="00452122">
        <w:rPr>
          <w:rFonts w:ascii="Calibri" w:hAnsi="Calibri"/>
          <w:sz w:val="22"/>
          <w:szCs w:val="22"/>
          <w:lang w:val="ro-RO"/>
        </w:rPr>
        <w:t xml:space="preserve">Concursul se publică pentru </w:t>
      </w:r>
      <w:r>
        <w:rPr>
          <w:rFonts w:ascii="Calibri" w:hAnsi="Calibri"/>
          <w:sz w:val="22"/>
          <w:szCs w:val="22"/>
          <w:lang w:val="ro-RO"/>
        </w:rPr>
        <w:t xml:space="preserve">cuantumul de mijloace asigurate </w:t>
      </w:r>
      <w:r w:rsidRPr="00452122">
        <w:rPr>
          <w:rFonts w:ascii="Calibri" w:hAnsi="Calibri"/>
          <w:sz w:val="22"/>
          <w:szCs w:val="22"/>
          <w:lang w:val="ro-RO"/>
        </w:rPr>
        <w:t>prin Hotărârea Adunării Provinciei privind bugetul Provinciei Autonome Voivodina</w:t>
      </w:r>
      <w:r w:rsidRPr="00452122">
        <w:rPr>
          <w:rFonts w:ascii="Calibri" w:hAnsi="Calibri"/>
          <w:sz w:val="22"/>
          <w:szCs w:val="22"/>
          <w:lang w:val="sr-Cyrl-CS"/>
        </w:rPr>
        <w:t xml:space="preserve"> </w:t>
      </w:r>
      <w:r w:rsidRPr="00452122">
        <w:rPr>
          <w:rFonts w:ascii="Calibri" w:hAnsi="Calibri"/>
          <w:sz w:val="22"/>
          <w:szCs w:val="22"/>
          <w:lang w:val="ro-RO"/>
        </w:rPr>
        <w:t>pentru anul</w:t>
      </w:r>
      <w:r w:rsidRPr="00452122">
        <w:rPr>
          <w:rFonts w:ascii="Calibri" w:hAnsi="Calibri"/>
          <w:sz w:val="22"/>
          <w:szCs w:val="22"/>
          <w:lang w:val="sr-Cyrl-CS"/>
        </w:rPr>
        <w:t xml:space="preserve"> 20</w:t>
      </w:r>
      <w:r>
        <w:rPr>
          <w:rFonts w:ascii="Calibri" w:hAnsi="Calibri"/>
          <w:sz w:val="22"/>
          <w:szCs w:val="22"/>
          <w:lang w:val="ro-RO"/>
        </w:rPr>
        <w:t>20</w:t>
      </w:r>
      <w:r w:rsidRPr="00452122">
        <w:rPr>
          <w:rFonts w:ascii="Calibri" w:hAnsi="Calibri"/>
          <w:sz w:val="22"/>
          <w:szCs w:val="22"/>
          <w:lang w:val="ru-RU"/>
        </w:rPr>
        <w:t xml:space="preserve"> </w:t>
      </w:r>
      <w:r w:rsidRPr="00452122">
        <w:rPr>
          <w:rFonts w:ascii="Calibri" w:hAnsi="Calibri"/>
          <w:sz w:val="22"/>
          <w:szCs w:val="22"/>
          <w:lang w:val="sr-Cyrl-CS"/>
        </w:rPr>
        <w:t>(„</w:t>
      </w:r>
      <w:r w:rsidRPr="00452122">
        <w:rPr>
          <w:rFonts w:ascii="Calibri" w:hAnsi="Calibri"/>
          <w:sz w:val="22"/>
          <w:szCs w:val="22"/>
          <w:lang w:val="ro-RO"/>
        </w:rPr>
        <w:t>Buletinul oficial al P.A.V.</w:t>
      </w:r>
      <w:r w:rsidRPr="00452122">
        <w:rPr>
          <w:rFonts w:ascii="Calibri" w:hAnsi="Calibri" w:cs="Calibri"/>
          <w:sz w:val="22"/>
          <w:szCs w:val="22"/>
          <w:lang w:val="ru-RU"/>
        </w:rPr>
        <w:t>”</w:t>
      </w:r>
      <w:r w:rsidRPr="00452122">
        <w:rPr>
          <w:rFonts w:ascii="Calibri" w:hAnsi="Calibri"/>
          <w:sz w:val="22"/>
          <w:szCs w:val="22"/>
          <w:lang w:val="ru-RU"/>
        </w:rPr>
        <w:t xml:space="preserve">, </w:t>
      </w:r>
      <w:r w:rsidRPr="00452122">
        <w:rPr>
          <w:rFonts w:ascii="Calibri" w:hAnsi="Calibri"/>
          <w:sz w:val="22"/>
          <w:szCs w:val="22"/>
          <w:lang w:val="ro-RO"/>
        </w:rPr>
        <w:t>nr</w:t>
      </w:r>
      <w:r w:rsidRPr="00452122">
        <w:rPr>
          <w:rFonts w:ascii="Calibri" w:hAnsi="Calibri"/>
          <w:sz w:val="22"/>
          <w:szCs w:val="22"/>
          <w:lang w:val="sr-Cyrl-CS"/>
        </w:rPr>
        <w:t>.</w:t>
      </w:r>
      <w:r w:rsidRPr="00452122">
        <w:rPr>
          <w:rFonts w:ascii="Calibri" w:hAnsi="Calibri"/>
          <w:sz w:val="22"/>
          <w:szCs w:val="22"/>
          <w:lang w:val="sr-Latn-CS"/>
        </w:rPr>
        <w:t xml:space="preserve"> </w:t>
      </w:r>
      <w:r w:rsidRPr="00452122">
        <w:rPr>
          <w:rFonts w:ascii="Calibri" w:hAnsi="Calibri"/>
          <w:sz w:val="22"/>
          <w:szCs w:val="22"/>
          <w:lang w:val="ro-RO"/>
        </w:rPr>
        <w:t>5</w:t>
      </w:r>
      <w:r>
        <w:rPr>
          <w:rFonts w:ascii="Calibri" w:hAnsi="Calibri"/>
          <w:sz w:val="22"/>
          <w:szCs w:val="22"/>
          <w:lang w:val="ro-RO"/>
        </w:rPr>
        <w:t>4</w:t>
      </w:r>
      <w:r w:rsidRPr="00452122">
        <w:rPr>
          <w:rFonts w:ascii="Calibri" w:hAnsi="Calibri"/>
          <w:sz w:val="22"/>
          <w:szCs w:val="22"/>
          <w:lang w:val="ro-RO"/>
        </w:rPr>
        <w:t>/201</w:t>
      </w:r>
      <w:r>
        <w:rPr>
          <w:rFonts w:ascii="Calibri" w:hAnsi="Calibri"/>
          <w:sz w:val="22"/>
          <w:szCs w:val="22"/>
          <w:lang w:val="ro-RO"/>
        </w:rPr>
        <w:t>9</w:t>
      </w:r>
      <w:r w:rsidRPr="00452122">
        <w:rPr>
          <w:rFonts w:ascii="Calibri" w:hAnsi="Calibri"/>
          <w:sz w:val="22"/>
          <w:szCs w:val="22"/>
          <w:lang w:val="sr-Cyrl-CS"/>
        </w:rPr>
        <w:t>)</w:t>
      </w:r>
      <w:r w:rsidRPr="00452122">
        <w:rPr>
          <w:rFonts w:ascii="Calibri" w:hAnsi="Calibri"/>
          <w:sz w:val="22"/>
          <w:szCs w:val="22"/>
          <w:lang w:val="ru-RU"/>
        </w:rPr>
        <w:t xml:space="preserve"> </w:t>
      </w:r>
      <w:r w:rsidRPr="00452122">
        <w:rPr>
          <w:rFonts w:ascii="Calibri" w:hAnsi="Calibri"/>
          <w:sz w:val="22"/>
          <w:szCs w:val="22"/>
          <w:lang w:val="ro-RO"/>
        </w:rPr>
        <w:t>și anume</w:t>
      </w:r>
      <w:r w:rsidRPr="00452122">
        <w:rPr>
          <w:rFonts w:ascii="Calibri" w:hAnsi="Calibri"/>
          <w:sz w:val="22"/>
          <w:szCs w:val="22"/>
          <w:lang w:val="ru-RU"/>
        </w:rPr>
        <w:t xml:space="preserve"> </w:t>
      </w:r>
      <w:r w:rsidRPr="00452122">
        <w:rPr>
          <w:rFonts w:ascii="Calibri" w:hAnsi="Calibri"/>
          <w:sz w:val="22"/>
          <w:szCs w:val="22"/>
          <w:lang w:val="ro-RO"/>
        </w:rPr>
        <w:t>pentru finanțarea</w:t>
      </w:r>
      <w:r w:rsidR="00842D58"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="00842D58">
        <w:rPr>
          <w:rFonts w:ascii="Calibri" w:hAnsi="Calibri"/>
          <w:sz w:val="22"/>
          <w:szCs w:val="22"/>
          <w:lang w:val="ro-RO"/>
        </w:rPr>
        <w:t>achiziţiei</w:t>
      </w:r>
      <w:proofErr w:type="spellEnd"/>
      <w:r w:rsidR="00842D58">
        <w:rPr>
          <w:rFonts w:ascii="Calibri" w:hAnsi="Calibri"/>
          <w:sz w:val="22"/>
          <w:szCs w:val="22"/>
          <w:lang w:val="ro-RO"/>
        </w:rPr>
        <w:t xml:space="preserve"> de echipament în </w:t>
      </w:r>
      <w:proofErr w:type="spellStart"/>
      <w:r>
        <w:rPr>
          <w:rFonts w:ascii="Calibri" w:hAnsi="Calibri"/>
          <w:sz w:val="22"/>
          <w:szCs w:val="22"/>
          <w:lang w:val="ro-RO"/>
        </w:rPr>
        <w:t>instituţiile</w:t>
      </w:r>
      <w:proofErr w:type="spellEnd"/>
      <w:r w:rsidRPr="00452122">
        <w:rPr>
          <w:rFonts w:ascii="Calibri" w:hAnsi="Calibri"/>
          <w:sz w:val="22"/>
          <w:szCs w:val="22"/>
          <w:lang w:val="ro-RO"/>
        </w:rPr>
        <w:t xml:space="preserve"> de educație și instrucție elementară și medie</w:t>
      </w:r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instituțiile </w:t>
      </w:r>
      <w:r w:rsidRPr="00452122">
        <w:rPr>
          <w:rFonts w:ascii="Calibri" w:hAnsi="Calibri"/>
          <w:sz w:val="22"/>
          <w:szCs w:val="22"/>
          <w:lang w:val="ro-RO"/>
        </w:rPr>
        <w:t>din domeniul nivelului de trai al elevilor</w:t>
      </w:r>
      <w:r w:rsidRPr="00452122">
        <w:rPr>
          <w:rFonts w:ascii="Calibri" w:hAnsi="Calibri"/>
          <w:sz w:val="22"/>
          <w:szCs w:val="22"/>
          <w:lang w:val="sr-Cyrl-CS"/>
        </w:rPr>
        <w:t xml:space="preserve"> </w:t>
      </w:r>
      <w:r w:rsidRPr="00452122">
        <w:rPr>
          <w:rFonts w:ascii="Calibri" w:hAnsi="Calibri"/>
          <w:sz w:val="22"/>
          <w:szCs w:val="22"/>
          <w:lang w:val="ro-RO"/>
        </w:rPr>
        <w:t>din teritoriul Provinciei Autonome Voivodina</w:t>
      </w:r>
      <w:r>
        <w:rPr>
          <w:rFonts w:ascii="Calibri" w:hAnsi="Calibri"/>
          <w:sz w:val="22"/>
          <w:szCs w:val="22"/>
          <w:lang w:val="ro-RO"/>
        </w:rPr>
        <w:t xml:space="preserve"> în anul 2020 în cuantum total de </w:t>
      </w:r>
      <w:r>
        <w:rPr>
          <w:rFonts w:ascii="Calibri" w:hAnsi="Calibri"/>
          <w:b/>
          <w:sz w:val="22"/>
          <w:szCs w:val="22"/>
          <w:lang w:val="sr-Latn-CS"/>
        </w:rPr>
        <w:t>70</w:t>
      </w:r>
      <w:r w:rsidRPr="00452122">
        <w:rPr>
          <w:rFonts w:ascii="Calibri" w:hAnsi="Calibri"/>
          <w:b/>
          <w:sz w:val="22"/>
          <w:szCs w:val="22"/>
          <w:lang w:val="sr-Latn-CS"/>
        </w:rPr>
        <w:t>.</w:t>
      </w:r>
      <w:r>
        <w:rPr>
          <w:rFonts w:ascii="Calibri" w:hAnsi="Calibri"/>
          <w:b/>
          <w:sz w:val="22"/>
          <w:szCs w:val="22"/>
          <w:lang w:val="sr-Latn-CS"/>
        </w:rPr>
        <w:t>400</w:t>
      </w:r>
      <w:r w:rsidRPr="00452122">
        <w:rPr>
          <w:rFonts w:ascii="Calibri" w:hAnsi="Calibri"/>
          <w:b/>
          <w:sz w:val="22"/>
          <w:szCs w:val="22"/>
          <w:lang w:val="sr-Latn-CS"/>
        </w:rPr>
        <w:t>.000,00</w:t>
      </w:r>
      <w:r w:rsidRPr="00452122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452122">
        <w:rPr>
          <w:rFonts w:ascii="Calibri" w:hAnsi="Calibri"/>
          <w:b/>
          <w:sz w:val="22"/>
          <w:szCs w:val="22"/>
          <w:lang w:val="ro-RO"/>
        </w:rPr>
        <w:t>dinari</w:t>
      </w:r>
      <w:r w:rsidRPr="00452122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566AE5" w:rsidRPr="00634597" w:rsidRDefault="00566AE5" w:rsidP="00566AE5">
      <w:pPr>
        <w:ind w:left="360"/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</w:t>
      </w:r>
    </w:p>
    <w:p w:rsidR="00914BEA" w:rsidRPr="00353E39" w:rsidRDefault="00842D58" w:rsidP="00566AE5">
      <w:pPr>
        <w:ind w:right="18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Prin concurs </w:t>
      </w:r>
      <w:r w:rsidRPr="00FD5989">
        <w:rPr>
          <w:rFonts w:ascii="Calibri" w:hAnsi="Calibri"/>
          <w:b/>
          <w:sz w:val="22"/>
          <w:szCs w:val="22"/>
          <w:lang w:val="ro-RO"/>
        </w:rPr>
        <w:t>se acordă mijloace</w:t>
      </w:r>
      <w:r>
        <w:rPr>
          <w:rFonts w:ascii="Calibri" w:hAnsi="Calibri"/>
          <w:sz w:val="22"/>
          <w:szCs w:val="22"/>
          <w:lang w:val="ro-RO"/>
        </w:rPr>
        <w:t xml:space="preserve"> pentru </w:t>
      </w:r>
      <w:proofErr w:type="spellStart"/>
      <w:r>
        <w:rPr>
          <w:rFonts w:ascii="Calibri" w:hAnsi="Calibri"/>
          <w:sz w:val="22"/>
          <w:szCs w:val="22"/>
          <w:lang w:val="ro-RO"/>
        </w:rPr>
        <w:t>achiziţia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r w:rsidR="00353E39">
        <w:rPr>
          <w:rFonts w:ascii="Calibri" w:hAnsi="Calibri"/>
          <w:sz w:val="22"/>
          <w:szCs w:val="22"/>
          <w:lang w:val="ro-RO"/>
        </w:rPr>
        <w:t xml:space="preserve">de echipament – </w:t>
      </w:r>
      <w:r w:rsidR="00353E39" w:rsidRPr="00FD5989">
        <w:rPr>
          <w:rFonts w:ascii="Calibri" w:hAnsi="Calibri"/>
          <w:b/>
          <w:sz w:val="22"/>
          <w:szCs w:val="22"/>
          <w:lang w:val="ro-RO"/>
        </w:rPr>
        <w:t>table interactive</w:t>
      </w:r>
      <w:r w:rsidR="00353E39">
        <w:rPr>
          <w:rFonts w:ascii="Calibri" w:hAnsi="Calibri"/>
          <w:sz w:val="22"/>
          <w:szCs w:val="22"/>
          <w:lang w:val="ro-RO"/>
        </w:rPr>
        <w:t xml:space="preserve"> </w:t>
      </w:r>
      <w:r w:rsidR="004E0FC5" w:rsidRPr="00F95B88">
        <w:rPr>
          <w:rFonts w:ascii="Calibri" w:hAnsi="Calibri"/>
          <w:sz w:val="22"/>
          <w:szCs w:val="22"/>
          <w:lang w:val="sr-Cyrl-CS"/>
        </w:rPr>
        <w:t>(</w:t>
      </w:r>
      <w:r w:rsidR="00FD5989">
        <w:rPr>
          <w:rFonts w:ascii="Calibri" w:hAnsi="Calibri"/>
          <w:sz w:val="22"/>
          <w:szCs w:val="22"/>
          <w:lang w:val="ro-RO"/>
        </w:rPr>
        <w:t>de dimensiune</w:t>
      </w:r>
      <w:r w:rsidR="00C354EC" w:rsidRPr="00F95B88">
        <w:rPr>
          <w:rFonts w:ascii="Calibri" w:hAnsi="Calibri"/>
          <w:sz w:val="22"/>
          <w:szCs w:val="22"/>
          <w:lang w:val="sr-Cyrl-CS"/>
        </w:rPr>
        <w:t>:</w:t>
      </w:r>
      <w:r w:rsidR="004E0FC5" w:rsidRPr="00F95B88">
        <w:rPr>
          <w:rFonts w:ascii="Calibri" w:hAnsi="Calibri"/>
          <w:sz w:val="22"/>
          <w:szCs w:val="22"/>
          <w:lang w:val="sr-Cyrl-CS"/>
        </w:rPr>
        <w:t xml:space="preserve"> 218 </w:t>
      </w:r>
      <w:r w:rsidR="004E0FC5" w:rsidRPr="00F95B88">
        <w:rPr>
          <w:rFonts w:ascii="Calibri" w:hAnsi="Calibri"/>
          <w:sz w:val="22"/>
          <w:szCs w:val="22"/>
          <w:lang w:val="sr-Latn-RS"/>
        </w:rPr>
        <w:t xml:space="preserve">x 143 </w:t>
      </w:r>
      <w:r w:rsidR="00E31579">
        <w:rPr>
          <w:rFonts w:ascii="Calibri" w:hAnsi="Calibri"/>
          <w:sz w:val="22"/>
          <w:szCs w:val="22"/>
          <w:lang w:val="sr-Cyrl-RS"/>
        </w:rPr>
        <w:t>cm</w:t>
      </w:r>
      <w:r w:rsidR="00353E39">
        <w:rPr>
          <w:rFonts w:ascii="Calibri" w:hAnsi="Calibri"/>
          <w:sz w:val="22"/>
          <w:szCs w:val="22"/>
          <w:lang w:val="ro-RO"/>
        </w:rPr>
        <w:t xml:space="preserve"> sau corespunzătoare </w:t>
      </w:r>
      <w:r w:rsidR="004E0FC5" w:rsidRPr="00F95B88">
        <w:rPr>
          <w:rFonts w:ascii="Calibri" w:hAnsi="Calibri"/>
          <w:sz w:val="22"/>
          <w:szCs w:val="22"/>
          <w:lang w:val="sr-Cyrl-RS"/>
        </w:rPr>
        <w:t xml:space="preserve">+/- 5 </w:t>
      </w:r>
      <w:r w:rsidR="00E31579">
        <w:rPr>
          <w:rFonts w:ascii="Calibri" w:hAnsi="Calibri"/>
          <w:sz w:val="22"/>
          <w:szCs w:val="22"/>
          <w:lang w:val="sr-Cyrl-RS"/>
        </w:rPr>
        <w:t>cm</w:t>
      </w:r>
      <w:r w:rsidR="004E0FC5" w:rsidRPr="00F95B88">
        <w:rPr>
          <w:rFonts w:ascii="Calibri" w:hAnsi="Calibri"/>
          <w:sz w:val="22"/>
          <w:szCs w:val="22"/>
          <w:lang w:val="sr-Cyrl-RS"/>
        </w:rPr>
        <w:t xml:space="preserve">, </w:t>
      </w:r>
      <w:proofErr w:type="spellStart"/>
      <w:r w:rsidR="00353E39">
        <w:rPr>
          <w:rFonts w:ascii="Calibri" w:hAnsi="Calibri"/>
          <w:sz w:val="22"/>
          <w:szCs w:val="22"/>
          <w:lang w:val="ro-RO"/>
        </w:rPr>
        <w:t>rezoluţie</w:t>
      </w:r>
      <w:proofErr w:type="spellEnd"/>
      <w:r w:rsidR="00C354EC" w:rsidRPr="00F95B88">
        <w:rPr>
          <w:rFonts w:ascii="Calibri" w:hAnsi="Calibri"/>
          <w:sz w:val="22"/>
          <w:szCs w:val="22"/>
          <w:lang w:val="sr-Cyrl-RS"/>
        </w:rPr>
        <w:t>:</w:t>
      </w:r>
      <w:r w:rsidR="004E0FC5" w:rsidRPr="00F95B88">
        <w:rPr>
          <w:rFonts w:ascii="Calibri" w:hAnsi="Calibri"/>
          <w:sz w:val="22"/>
          <w:szCs w:val="22"/>
          <w:lang w:val="sr-Cyrl-RS"/>
        </w:rPr>
        <w:t xml:space="preserve"> 32767 </w:t>
      </w:r>
      <w:r w:rsidR="004E0FC5" w:rsidRPr="00F95B88">
        <w:rPr>
          <w:rFonts w:ascii="Calibri" w:hAnsi="Calibri"/>
          <w:sz w:val="22"/>
          <w:szCs w:val="22"/>
          <w:lang w:val="sr-Latn-RS"/>
        </w:rPr>
        <w:t>x</w:t>
      </w:r>
      <w:r w:rsidR="004E0FC5" w:rsidRPr="00F95B88">
        <w:rPr>
          <w:rFonts w:ascii="Calibri" w:hAnsi="Calibri"/>
          <w:sz w:val="22"/>
          <w:szCs w:val="22"/>
          <w:lang w:val="sr-Cyrl-RS"/>
        </w:rPr>
        <w:t xml:space="preserve"> 32767 </w:t>
      </w:r>
      <w:r w:rsidR="00FD5989">
        <w:rPr>
          <w:rFonts w:ascii="Calibri" w:hAnsi="Calibri"/>
          <w:sz w:val="22"/>
          <w:szCs w:val="22"/>
          <w:lang w:val="ro-RO"/>
        </w:rPr>
        <w:t>sau mai mare</w:t>
      </w:r>
      <w:r w:rsidR="004E0FC5" w:rsidRPr="00F95B88">
        <w:rPr>
          <w:rFonts w:ascii="Calibri" w:hAnsi="Calibri"/>
          <w:sz w:val="22"/>
          <w:szCs w:val="22"/>
          <w:lang w:val="sr-Cyrl-CS"/>
        </w:rPr>
        <w:t>)</w:t>
      </w:r>
      <w:r w:rsidR="00914BEA" w:rsidRPr="00F95B88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FD5989">
        <w:rPr>
          <w:rFonts w:ascii="Calibri" w:hAnsi="Calibri"/>
          <w:b/>
          <w:sz w:val="22"/>
          <w:szCs w:val="22"/>
          <w:lang w:val="ro-RO"/>
        </w:rPr>
        <w:t>cu proiectoare</w:t>
      </w:r>
      <w:r w:rsidR="00F80747" w:rsidRPr="00F95B88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C354EC" w:rsidRPr="00F95B88">
        <w:rPr>
          <w:rFonts w:ascii="Calibri" w:hAnsi="Calibri"/>
          <w:sz w:val="22"/>
          <w:szCs w:val="22"/>
          <w:lang w:val="sr-Cyrl-CS"/>
        </w:rPr>
        <w:t>(</w:t>
      </w:r>
      <w:r w:rsidR="00FD5989">
        <w:rPr>
          <w:rFonts w:ascii="Calibri" w:hAnsi="Calibri"/>
          <w:sz w:val="22"/>
          <w:szCs w:val="22"/>
          <w:lang w:val="ro-RO"/>
        </w:rPr>
        <w:t>tehnologie</w:t>
      </w:r>
      <w:r w:rsidR="00C354EC" w:rsidRPr="00F95B88">
        <w:rPr>
          <w:rFonts w:ascii="Calibri" w:hAnsi="Calibri"/>
          <w:sz w:val="22"/>
          <w:szCs w:val="22"/>
          <w:lang w:val="sr-Cyrl-CS"/>
        </w:rPr>
        <w:t xml:space="preserve">: </w:t>
      </w:r>
      <w:r w:rsidR="00E31579">
        <w:rPr>
          <w:rFonts w:ascii="Calibri" w:hAnsi="Calibri"/>
          <w:sz w:val="22"/>
          <w:szCs w:val="22"/>
          <w:lang w:val="sr-Cyrl-CS"/>
        </w:rPr>
        <w:t>DLP</w:t>
      </w:r>
      <w:r w:rsidR="00C354EC" w:rsidRPr="00F95B88">
        <w:rPr>
          <w:rFonts w:ascii="Calibri" w:hAnsi="Calibri"/>
          <w:sz w:val="22"/>
          <w:szCs w:val="22"/>
          <w:lang w:val="sr-Cyrl-CS"/>
        </w:rPr>
        <w:t xml:space="preserve"> </w:t>
      </w:r>
      <w:r w:rsidR="00FD5989">
        <w:rPr>
          <w:rFonts w:ascii="Calibri" w:hAnsi="Calibri"/>
          <w:sz w:val="22"/>
          <w:szCs w:val="22"/>
          <w:lang w:val="ro-RO"/>
        </w:rPr>
        <w:t>sau corespunzătoare</w:t>
      </w:r>
      <w:r w:rsidR="00C354EC" w:rsidRPr="00F95B88">
        <w:rPr>
          <w:rFonts w:ascii="Calibri" w:hAnsi="Calibri"/>
          <w:sz w:val="22"/>
          <w:szCs w:val="22"/>
          <w:lang w:val="sr-Cyrl-CS"/>
        </w:rPr>
        <w:t xml:space="preserve">, </w:t>
      </w:r>
      <w:proofErr w:type="spellStart"/>
      <w:r w:rsidR="00FD5989">
        <w:rPr>
          <w:rFonts w:ascii="Calibri" w:hAnsi="Calibri"/>
          <w:sz w:val="22"/>
          <w:szCs w:val="22"/>
          <w:lang w:val="ro-RO"/>
        </w:rPr>
        <w:t>rezoluţie</w:t>
      </w:r>
      <w:proofErr w:type="spellEnd"/>
      <w:r w:rsidR="00FD5989">
        <w:rPr>
          <w:rFonts w:ascii="Calibri" w:hAnsi="Calibri"/>
          <w:sz w:val="22"/>
          <w:szCs w:val="22"/>
          <w:lang w:val="ro-RO"/>
        </w:rPr>
        <w:t xml:space="preserve"> naturală</w:t>
      </w:r>
      <w:r w:rsidR="00C354EC" w:rsidRPr="00F95B88">
        <w:rPr>
          <w:rFonts w:ascii="Calibri" w:hAnsi="Calibri"/>
          <w:sz w:val="22"/>
          <w:szCs w:val="22"/>
          <w:lang w:val="sr-Cyrl-CS"/>
        </w:rPr>
        <w:t xml:space="preserve">: 800 </w:t>
      </w:r>
      <w:r w:rsidR="00C354EC" w:rsidRPr="00F95B88">
        <w:rPr>
          <w:rFonts w:ascii="Calibri" w:hAnsi="Calibri"/>
          <w:sz w:val="22"/>
          <w:szCs w:val="22"/>
          <w:lang w:val="sr-Latn-RS"/>
        </w:rPr>
        <w:t>x</w:t>
      </w:r>
      <w:r w:rsidR="00C354EC" w:rsidRPr="00F95B88">
        <w:rPr>
          <w:rFonts w:ascii="Calibri" w:hAnsi="Calibri"/>
          <w:sz w:val="22"/>
          <w:szCs w:val="22"/>
          <w:lang w:val="sr-Cyrl-RS"/>
        </w:rPr>
        <w:t xml:space="preserve"> 600 </w:t>
      </w:r>
      <w:r w:rsidR="00FD5989">
        <w:rPr>
          <w:rFonts w:ascii="Calibri" w:hAnsi="Calibri"/>
          <w:sz w:val="22"/>
          <w:szCs w:val="22"/>
          <w:lang w:val="ro-RO"/>
        </w:rPr>
        <w:t>sau mai mare</w:t>
      </w:r>
      <w:r w:rsidR="00C354EC" w:rsidRPr="00F95B88">
        <w:rPr>
          <w:rFonts w:ascii="Calibri" w:hAnsi="Calibri"/>
          <w:sz w:val="22"/>
          <w:szCs w:val="22"/>
          <w:lang w:val="sr-Cyrl-RS"/>
        </w:rPr>
        <w:t xml:space="preserve">, </w:t>
      </w:r>
      <w:proofErr w:type="spellStart"/>
      <w:r w:rsidR="00E31579">
        <w:rPr>
          <w:rFonts w:ascii="Calibri" w:hAnsi="Calibri"/>
          <w:sz w:val="22"/>
          <w:szCs w:val="22"/>
          <w:lang w:val="sr-Cyrl-RS"/>
        </w:rPr>
        <w:t>format</w:t>
      </w:r>
      <w:proofErr w:type="spellEnd"/>
      <w:r w:rsidR="00C354EC" w:rsidRPr="00F95B88">
        <w:rPr>
          <w:rFonts w:ascii="Calibri" w:hAnsi="Calibri"/>
          <w:sz w:val="22"/>
          <w:szCs w:val="22"/>
          <w:lang w:val="sr-Cyrl-RS"/>
        </w:rPr>
        <w:t xml:space="preserve">: </w:t>
      </w:r>
      <w:r w:rsidR="00E31579">
        <w:rPr>
          <w:rFonts w:ascii="Calibri" w:hAnsi="Calibri"/>
          <w:sz w:val="22"/>
          <w:szCs w:val="22"/>
          <w:lang w:val="sr-Cyrl-RS"/>
        </w:rPr>
        <w:t>SVGA</w:t>
      </w:r>
      <w:r w:rsidR="00C354EC" w:rsidRPr="00F95B88">
        <w:rPr>
          <w:rFonts w:ascii="Calibri" w:hAnsi="Calibri"/>
          <w:sz w:val="22"/>
          <w:szCs w:val="22"/>
          <w:lang w:val="sr-Cyrl-RS"/>
        </w:rPr>
        <w:t xml:space="preserve"> </w:t>
      </w:r>
      <w:r w:rsidR="00FD5989">
        <w:rPr>
          <w:rFonts w:ascii="Calibri" w:hAnsi="Calibri"/>
          <w:sz w:val="22"/>
          <w:szCs w:val="22"/>
          <w:lang w:val="ro-RO"/>
        </w:rPr>
        <w:t>sau</w:t>
      </w:r>
      <w:r w:rsidR="00C354EC" w:rsidRPr="00F95B88">
        <w:rPr>
          <w:rFonts w:ascii="Calibri" w:hAnsi="Calibri"/>
          <w:sz w:val="22"/>
          <w:szCs w:val="22"/>
          <w:lang w:val="sr-Cyrl-RS"/>
        </w:rPr>
        <w:t xml:space="preserve"> </w:t>
      </w:r>
      <w:r w:rsidR="00FD5989">
        <w:rPr>
          <w:rFonts w:ascii="Calibri" w:hAnsi="Calibri"/>
          <w:sz w:val="22"/>
          <w:szCs w:val="22"/>
          <w:lang w:val="ro-RO"/>
        </w:rPr>
        <w:t>mai bun</w:t>
      </w:r>
      <w:r w:rsidR="00C354EC" w:rsidRPr="00F95B88">
        <w:rPr>
          <w:rFonts w:ascii="Calibri" w:hAnsi="Calibri"/>
          <w:sz w:val="22"/>
          <w:szCs w:val="22"/>
          <w:lang w:val="sr-Cyrl-CS"/>
        </w:rPr>
        <w:t>)</w:t>
      </w:r>
      <w:r w:rsidR="00914BEA" w:rsidRPr="00F95B88">
        <w:rPr>
          <w:rFonts w:ascii="Calibri" w:hAnsi="Calibri"/>
          <w:sz w:val="22"/>
          <w:szCs w:val="22"/>
          <w:lang w:val="sr-Cyrl-CS"/>
        </w:rPr>
        <w:t>.</w:t>
      </w:r>
      <w:r w:rsidR="009C60ED" w:rsidRPr="00F95B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914BEA" w:rsidRDefault="00914BEA" w:rsidP="00566AE5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566AE5" w:rsidRPr="00E253FE" w:rsidRDefault="00E253FE" w:rsidP="00566AE5">
      <w:pPr>
        <w:rPr>
          <w:rFonts w:ascii="Calibri" w:hAnsi="Calibri"/>
          <w:b/>
          <w:sz w:val="22"/>
          <w:szCs w:val="22"/>
          <w:lang w:val="ro-RO"/>
        </w:rPr>
      </w:pPr>
      <w:proofErr w:type="spellStart"/>
      <w:r>
        <w:rPr>
          <w:rFonts w:ascii="Calibri" w:hAnsi="Calibri"/>
          <w:b/>
          <w:sz w:val="22"/>
          <w:szCs w:val="22"/>
          <w:lang w:val="ro-RO"/>
        </w:rPr>
        <w:t>Condiţiile</w:t>
      </w:r>
      <w:proofErr w:type="spellEnd"/>
      <w:r>
        <w:rPr>
          <w:rFonts w:ascii="Calibri" w:hAnsi="Calibri"/>
          <w:b/>
          <w:sz w:val="22"/>
          <w:szCs w:val="22"/>
          <w:lang w:val="ro-RO"/>
        </w:rPr>
        <w:t xml:space="preserve"> concursului</w:t>
      </w: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 xml:space="preserve">       </w:t>
      </w:r>
    </w:p>
    <w:p w:rsidR="0023306B" w:rsidRPr="00887574" w:rsidRDefault="0023306B" w:rsidP="0023306B">
      <w:pPr>
        <w:jc w:val="both"/>
        <w:rPr>
          <w:rFonts w:ascii="Calibri" w:hAnsi="Calibri"/>
          <w:i/>
          <w:sz w:val="22"/>
          <w:szCs w:val="22"/>
          <w:u w:val="single"/>
          <w:lang w:val="sr-Cyrl-CS"/>
        </w:rPr>
      </w:pPr>
      <w:r w:rsidRPr="00887574">
        <w:rPr>
          <w:rFonts w:ascii="Calibri" w:hAnsi="Calibri"/>
          <w:i/>
          <w:sz w:val="22"/>
          <w:szCs w:val="22"/>
          <w:u w:val="single"/>
          <w:lang w:val="sr-Cyrl-CS"/>
        </w:rPr>
        <w:t xml:space="preserve">1. </w:t>
      </w:r>
      <w:r w:rsidR="00E253FE">
        <w:rPr>
          <w:rFonts w:ascii="Calibri" w:hAnsi="Calibri"/>
          <w:i/>
          <w:sz w:val="22"/>
          <w:szCs w:val="22"/>
          <w:u w:val="single"/>
          <w:lang w:val="ro-RO"/>
        </w:rPr>
        <w:t>Semnatarii cererilor</w:t>
      </w:r>
      <w:r w:rsidRPr="00887574">
        <w:rPr>
          <w:rFonts w:ascii="Calibri" w:hAnsi="Calibri"/>
          <w:i/>
          <w:sz w:val="22"/>
          <w:szCs w:val="22"/>
          <w:u w:val="single"/>
          <w:lang w:val="sr-Cyrl-CS"/>
        </w:rPr>
        <w:t xml:space="preserve"> </w:t>
      </w:r>
    </w:p>
    <w:p w:rsidR="004205A8" w:rsidRPr="004205A8" w:rsidRDefault="004205A8" w:rsidP="004205A8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205A8">
        <w:rPr>
          <w:rFonts w:asciiTheme="minorHAnsi" w:hAnsiTheme="minorHAnsi" w:cstheme="minorHAnsi"/>
          <w:sz w:val="22"/>
          <w:szCs w:val="22"/>
          <w:lang w:val="ro-RO"/>
        </w:rPr>
        <w:t>Beneficiarii care au drept să participe la repartizarea mijloacelor sunt</w:t>
      </w:r>
      <w:r w:rsidRPr="004205A8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:rsidR="006436B3" w:rsidRPr="00754DFF" w:rsidRDefault="004205A8" w:rsidP="00566AE5">
      <w:pPr>
        <w:pStyle w:val="ListParagraph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205A8">
        <w:rPr>
          <w:rFonts w:asciiTheme="minorHAnsi" w:hAnsiTheme="minorHAnsi" w:cstheme="minorHAnsi"/>
          <w:sz w:val="22"/>
          <w:szCs w:val="22"/>
          <w:lang w:val="ro-RO"/>
        </w:rPr>
        <w:t>școlile de educație și instrucție elementară</w:t>
      </w:r>
      <w:r w:rsidRPr="004205A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4205A8">
        <w:rPr>
          <w:rFonts w:asciiTheme="minorHAnsi" w:hAnsiTheme="minorHAnsi" w:cstheme="minorHAnsi"/>
          <w:sz w:val="22"/>
          <w:szCs w:val="22"/>
          <w:lang w:val="ro-RO"/>
        </w:rPr>
        <w:t>școlile de educație și instrucție medie</w:t>
      </w:r>
      <w:r w:rsidRPr="004205A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4205A8">
        <w:rPr>
          <w:rFonts w:asciiTheme="minorHAnsi" w:hAnsiTheme="minorHAnsi" w:cstheme="minorHAnsi"/>
          <w:sz w:val="22"/>
          <w:szCs w:val="22"/>
          <w:lang w:val="ro-RO"/>
        </w:rPr>
        <w:t>și instituțiile din domeniul nivelului de trai al elevilor din teritoriul Provinciei Autonome Voivodina</w:t>
      </w:r>
      <w:r>
        <w:rPr>
          <w:rFonts w:asciiTheme="minorHAnsi" w:hAnsiTheme="minorHAnsi" w:cstheme="minorHAnsi"/>
          <w:sz w:val="22"/>
          <w:szCs w:val="22"/>
          <w:lang w:val="ro-RO"/>
        </w:rPr>
        <w:t>.</w:t>
      </w:r>
    </w:p>
    <w:p w:rsidR="00566AE5" w:rsidRPr="00887574" w:rsidRDefault="00887574" w:rsidP="00566AE5">
      <w:pPr>
        <w:jc w:val="both"/>
        <w:rPr>
          <w:rFonts w:ascii="Calibri" w:hAnsi="Calibri"/>
          <w:i/>
          <w:sz w:val="22"/>
          <w:szCs w:val="22"/>
          <w:u w:val="single"/>
          <w:lang w:val="sr-Cyrl-CS"/>
        </w:rPr>
      </w:pPr>
      <w:r w:rsidRPr="00887574">
        <w:rPr>
          <w:rFonts w:ascii="Calibri" w:hAnsi="Calibri"/>
          <w:i/>
          <w:sz w:val="22"/>
          <w:szCs w:val="22"/>
          <w:u w:val="single"/>
          <w:lang w:val="sr-Cyrl-CS"/>
        </w:rPr>
        <w:t>2.</w:t>
      </w:r>
      <w:r w:rsidR="004205A8" w:rsidRPr="004205A8">
        <w:rPr>
          <w:rFonts w:ascii="Calibri" w:hAnsi="Calibri"/>
          <w:i/>
          <w:sz w:val="22"/>
          <w:szCs w:val="22"/>
          <w:u w:val="single"/>
          <w:lang w:val="ro-RO"/>
        </w:rPr>
        <w:t>Criteriile de repartizare a mijloacelor</w:t>
      </w:r>
    </w:p>
    <w:p w:rsidR="00B8412E" w:rsidRDefault="00D73867" w:rsidP="00F80747">
      <w:pPr>
        <w:jc w:val="both"/>
        <w:rPr>
          <w:rFonts w:asciiTheme="minorHAnsi" w:hAnsiTheme="minorHAnsi"/>
          <w:sz w:val="22"/>
          <w:szCs w:val="22"/>
          <w:lang w:val="ro-RO"/>
        </w:rPr>
      </w:pPr>
      <w:r>
        <w:rPr>
          <w:rFonts w:asciiTheme="minorHAnsi" w:hAnsiTheme="minorHAnsi"/>
          <w:sz w:val="22"/>
          <w:szCs w:val="22"/>
          <w:lang w:val="ro-RO"/>
        </w:rPr>
        <w:t xml:space="preserve">Fiecare </w:t>
      </w:r>
      <w:proofErr w:type="spellStart"/>
      <w:r>
        <w:rPr>
          <w:rFonts w:asciiTheme="minorHAnsi" w:hAnsiTheme="minorHAnsi"/>
          <w:sz w:val="22"/>
          <w:szCs w:val="22"/>
          <w:lang w:val="ro-RO"/>
        </w:rPr>
        <w:t>instituţie</w:t>
      </w:r>
      <w:proofErr w:type="spellEnd"/>
      <w:r>
        <w:rPr>
          <w:rFonts w:asciiTheme="minorHAnsi" w:hAnsiTheme="minorHAnsi"/>
          <w:sz w:val="22"/>
          <w:szCs w:val="22"/>
          <w:lang w:val="ro-RO"/>
        </w:rPr>
        <w:t xml:space="preserve"> are dreptul să concureze  pentru o tablă interactivă cu proiector, cu </w:t>
      </w:r>
      <w:proofErr w:type="spellStart"/>
      <w:r>
        <w:rPr>
          <w:rFonts w:asciiTheme="minorHAnsi" w:hAnsiTheme="minorHAnsi"/>
          <w:sz w:val="22"/>
          <w:szCs w:val="22"/>
          <w:lang w:val="ro-RO"/>
        </w:rPr>
        <w:t>excepţia</w:t>
      </w:r>
      <w:proofErr w:type="spellEnd"/>
      <w:r>
        <w:rPr>
          <w:rFonts w:asciiTheme="minorHAnsi" w:hAnsiTheme="minorHAnsi"/>
          <w:sz w:val="22"/>
          <w:szCs w:val="22"/>
          <w:lang w:val="ro-RO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ro-RO"/>
        </w:rPr>
        <w:t>instituţiilor</w:t>
      </w:r>
      <w:proofErr w:type="spellEnd"/>
      <w:r>
        <w:rPr>
          <w:rFonts w:asciiTheme="minorHAnsi" w:hAnsiTheme="minorHAnsi"/>
          <w:sz w:val="22"/>
          <w:szCs w:val="22"/>
          <w:lang w:val="ro-RO"/>
        </w:rPr>
        <w:t xml:space="preserve"> care</w:t>
      </w:r>
      <w:r w:rsidR="00D936E8">
        <w:rPr>
          <w:rFonts w:asciiTheme="minorHAnsi" w:hAnsiTheme="minorHAnsi"/>
          <w:sz w:val="22"/>
          <w:szCs w:val="22"/>
          <w:lang w:val="ro-RO"/>
        </w:rPr>
        <w:t xml:space="preserve"> sunt </w:t>
      </w:r>
      <w:proofErr w:type="spellStart"/>
      <w:r w:rsidR="00A07CF3">
        <w:rPr>
          <w:rFonts w:asciiTheme="minorHAnsi" w:hAnsiTheme="minorHAnsi"/>
          <w:sz w:val="22"/>
          <w:szCs w:val="22"/>
          <w:lang w:val="ro-RO"/>
        </w:rPr>
        <w:t>sundiviziuni</w:t>
      </w:r>
      <w:proofErr w:type="spellEnd"/>
      <w:r w:rsidR="00D936E8">
        <w:rPr>
          <w:rFonts w:asciiTheme="minorHAnsi" w:hAnsiTheme="minorHAnsi"/>
          <w:sz w:val="22"/>
          <w:szCs w:val="22"/>
          <w:lang w:val="ro-RO"/>
        </w:rPr>
        <w:t xml:space="preserve"> </w:t>
      </w:r>
      <w:proofErr w:type="spellStart"/>
      <w:r w:rsidR="00D936E8">
        <w:rPr>
          <w:rFonts w:asciiTheme="minorHAnsi" w:hAnsiTheme="minorHAnsi"/>
          <w:sz w:val="22"/>
          <w:szCs w:val="22"/>
          <w:lang w:val="ro-RO"/>
        </w:rPr>
        <w:t>şi</w:t>
      </w:r>
      <w:proofErr w:type="spellEnd"/>
      <w:r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7275CD">
        <w:rPr>
          <w:rFonts w:asciiTheme="minorHAnsi" w:hAnsiTheme="minorHAnsi"/>
          <w:sz w:val="22"/>
          <w:szCs w:val="22"/>
          <w:lang w:val="ro-RO"/>
        </w:rPr>
        <w:t>nu</w:t>
      </w:r>
      <w:r w:rsidR="00D936E8">
        <w:rPr>
          <w:rFonts w:asciiTheme="minorHAnsi" w:hAnsiTheme="minorHAnsi"/>
          <w:sz w:val="22"/>
          <w:szCs w:val="22"/>
          <w:lang w:val="ro-RO"/>
        </w:rPr>
        <w:t xml:space="preserve"> au sediul în centrala </w:t>
      </w:r>
      <w:proofErr w:type="spellStart"/>
      <w:r w:rsidR="00D936E8">
        <w:rPr>
          <w:rFonts w:asciiTheme="minorHAnsi" w:hAnsiTheme="minorHAnsi"/>
          <w:sz w:val="22"/>
          <w:szCs w:val="22"/>
          <w:lang w:val="ro-RO"/>
        </w:rPr>
        <w:t>şcolii</w:t>
      </w:r>
      <w:proofErr w:type="spellEnd"/>
      <w:r w:rsidR="007275CD">
        <w:rPr>
          <w:rFonts w:asciiTheme="minorHAnsi" w:hAnsiTheme="minorHAnsi"/>
          <w:sz w:val="22"/>
          <w:szCs w:val="22"/>
          <w:lang w:val="ro-RO"/>
        </w:rPr>
        <w:t xml:space="preserve"> </w:t>
      </w:r>
      <w:proofErr w:type="spellStart"/>
      <w:r w:rsidR="007275CD">
        <w:rPr>
          <w:rFonts w:asciiTheme="minorHAnsi" w:hAnsiTheme="minorHAnsi"/>
          <w:sz w:val="22"/>
          <w:szCs w:val="22"/>
          <w:lang w:val="ro-RO"/>
        </w:rPr>
        <w:t>şi</w:t>
      </w:r>
      <w:proofErr w:type="spellEnd"/>
      <w:r w:rsidR="007275CD">
        <w:rPr>
          <w:rFonts w:asciiTheme="minorHAnsi" w:hAnsiTheme="minorHAnsi"/>
          <w:sz w:val="22"/>
          <w:szCs w:val="22"/>
          <w:lang w:val="ro-RO"/>
        </w:rPr>
        <w:t xml:space="preserve"> cu </w:t>
      </w:r>
      <w:proofErr w:type="spellStart"/>
      <w:r w:rsidR="007275CD">
        <w:rPr>
          <w:rFonts w:asciiTheme="minorHAnsi" w:hAnsiTheme="minorHAnsi"/>
          <w:sz w:val="22"/>
          <w:szCs w:val="22"/>
          <w:lang w:val="ro-RO"/>
        </w:rPr>
        <w:t>excepţia</w:t>
      </w:r>
      <w:proofErr w:type="spellEnd"/>
      <w:r w:rsidR="007275CD">
        <w:rPr>
          <w:rFonts w:asciiTheme="minorHAnsi" w:hAnsiTheme="minorHAnsi"/>
          <w:sz w:val="22"/>
          <w:szCs w:val="22"/>
          <w:lang w:val="ro-RO"/>
        </w:rPr>
        <w:t xml:space="preserve">  </w:t>
      </w:r>
      <w:proofErr w:type="spellStart"/>
      <w:r w:rsidR="007275CD">
        <w:rPr>
          <w:rFonts w:asciiTheme="minorHAnsi" w:hAnsiTheme="minorHAnsi"/>
          <w:sz w:val="22"/>
          <w:szCs w:val="22"/>
          <w:lang w:val="ro-RO"/>
        </w:rPr>
        <w:t>despărţămintelor</w:t>
      </w:r>
      <w:proofErr w:type="spellEnd"/>
      <w:r w:rsidR="00A31B72">
        <w:rPr>
          <w:rFonts w:asciiTheme="minorHAnsi" w:hAnsiTheme="minorHAnsi"/>
          <w:sz w:val="22"/>
          <w:szCs w:val="22"/>
          <w:lang w:val="ro-RO"/>
        </w:rPr>
        <w:t xml:space="preserve">, caz în care pot concura pentru o tablă </w:t>
      </w:r>
      <w:r w:rsidR="00D936E8">
        <w:rPr>
          <w:rFonts w:asciiTheme="minorHAnsi" w:hAnsiTheme="minorHAnsi"/>
          <w:sz w:val="22"/>
          <w:szCs w:val="22"/>
          <w:lang w:val="ro-RO"/>
        </w:rPr>
        <w:t xml:space="preserve">interactivă cu proiector pentru centrala </w:t>
      </w:r>
      <w:proofErr w:type="spellStart"/>
      <w:r w:rsidR="00D936E8">
        <w:rPr>
          <w:rFonts w:asciiTheme="minorHAnsi" w:hAnsiTheme="minorHAnsi"/>
          <w:sz w:val="22"/>
          <w:szCs w:val="22"/>
          <w:lang w:val="ro-RO"/>
        </w:rPr>
        <w:t>şcolii</w:t>
      </w:r>
      <w:proofErr w:type="spellEnd"/>
      <w:r w:rsidR="00D936E8">
        <w:rPr>
          <w:rFonts w:asciiTheme="minorHAnsi" w:hAnsiTheme="minorHAnsi"/>
          <w:sz w:val="22"/>
          <w:szCs w:val="22"/>
          <w:lang w:val="ro-RO"/>
        </w:rPr>
        <w:t xml:space="preserve"> </w:t>
      </w:r>
      <w:proofErr w:type="spellStart"/>
      <w:r w:rsidR="00D936E8">
        <w:rPr>
          <w:rFonts w:asciiTheme="minorHAnsi" w:hAnsiTheme="minorHAnsi"/>
          <w:sz w:val="22"/>
          <w:szCs w:val="22"/>
          <w:lang w:val="ro-RO"/>
        </w:rPr>
        <w:t>şi</w:t>
      </w:r>
      <w:proofErr w:type="spellEnd"/>
      <w:r w:rsidR="00D936E8">
        <w:rPr>
          <w:rFonts w:asciiTheme="minorHAnsi" w:hAnsiTheme="minorHAnsi"/>
          <w:sz w:val="22"/>
          <w:szCs w:val="22"/>
          <w:lang w:val="ro-RO"/>
        </w:rPr>
        <w:t xml:space="preserve"> câte o tablă interactivă</w:t>
      </w:r>
      <w:r w:rsidR="00AA4B99">
        <w:rPr>
          <w:rFonts w:asciiTheme="minorHAnsi" w:hAnsiTheme="minorHAnsi"/>
          <w:sz w:val="22"/>
          <w:szCs w:val="22"/>
          <w:lang w:val="ro-RO"/>
        </w:rPr>
        <w:t xml:space="preserve"> cu proiector</w:t>
      </w:r>
      <w:r w:rsidR="00D936E8">
        <w:rPr>
          <w:rFonts w:asciiTheme="minorHAnsi" w:hAnsiTheme="minorHAnsi"/>
          <w:sz w:val="22"/>
          <w:szCs w:val="22"/>
          <w:lang w:val="ro-RO"/>
        </w:rPr>
        <w:t xml:space="preserve"> pentru fiecare </w:t>
      </w:r>
      <w:proofErr w:type="spellStart"/>
      <w:r w:rsidR="00D936E8">
        <w:rPr>
          <w:rFonts w:asciiTheme="minorHAnsi" w:hAnsiTheme="minorHAnsi"/>
          <w:sz w:val="22"/>
          <w:szCs w:val="22"/>
          <w:lang w:val="ro-RO"/>
        </w:rPr>
        <w:t>despăr</w:t>
      </w:r>
      <w:r w:rsidR="00BE7C85">
        <w:rPr>
          <w:rFonts w:asciiTheme="minorHAnsi" w:hAnsiTheme="minorHAnsi"/>
          <w:sz w:val="22"/>
          <w:szCs w:val="22"/>
          <w:lang w:val="ro-RO"/>
        </w:rPr>
        <w:t>ţământ</w:t>
      </w:r>
      <w:proofErr w:type="spellEnd"/>
      <w:r w:rsidR="00BE7C85">
        <w:rPr>
          <w:rFonts w:asciiTheme="minorHAnsi" w:hAnsiTheme="minorHAnsi"/>
          <w:sz w:val="22"/>
          <w:szCs w:val="22"/>
          <w:lang w:val="ro-RO"/>
        </w:rPr>
        <w:t>.</w:t>
      </w:r>
    </w:p>
    <w:p w:rsidR="004205A8" w:rsidRPr="00D73867" w:rsidRDefault="00B8412E" w:rsidP="00F80747">
      <w:pPr>
        <w:jc w:val="both"/>
        <w:rPr>
          <w:rFonts w:asciiTheme="minorHAnsi" w:hAnsiTheme="minorHAnsi"/>
          <w:sz w:val="22"/>
          <w:szCs w:val="22"/>
          <w:lang w:val="ro-RO"/>
        </w:rPr>
      </w:pPr>
      <w:proofErr w:type="spellStart"/>
      <w:r>
        <w:rPr>
          <w:rFonts w:asciiTheme="minorHAnsi" w:hAnsiTheme="minorHAnsi"/>
          <w:sz w:val="22"/>
          <w:szCs w:val="22"/>
          <w:lang w:val="ro-RO"/>
        </w:rPr>
        <w:t>Scretariatul</w:t>
      </w:r>
      <w:proofErr w:type="spellEnd"/>
      <w:r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AA1131">
        <w:rPr>
          <w:rFonts w:asciiTheme="minorHAnsi" w:hAnsiTheme="minorHAnsi"/>
          <w:sz w:val="22"/>
          <w:szCs w:val="22"/>
          <w:lang w:val="ro-RO"/>
        </w:rPr>
        <w:t>în urma finalizării</w:t>
      </w:r>
      <w:r>
        <w:rPr>
          <w:rFonts w:asciiTheme="minorHAnsi" w:hAnsiTheme="minorHAnsi"/>
          <w:sz w:val="22"/>
          <w:szCs w:val="22"/>
          <w:lang w:val="ro-RO"/>
        </w:rPr>
        <w:t xml:space="preserve"> concursului</w:t>
      </w:r>
      <w:r w:rsidR="00AA4B99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AA4B99">
        <w:rPr>
          <w:rFonts w:asciiTheme="minorHAnsi" w:hAnsiTheme="minorHAnsi"/>
          <w:sz w:val="22"/>
          <w:szCs w:val="22"/>
          <w:lang w:val="ro-RO"/>
        </w:rPr>
        <w:t xml:space="preserve">va efectua </w:t>
      </w:r>
      <w:r>
        <w:rPr>
          <w:rFonts w:asciiTheme="minorHAnsi" w:hAnsiTheme="minorHAnsi"/>
          <w:sz w:val="22"/>
          <w:szCs w:val="22"/>
          <w:lang w:val="ro-RO"/>
        </w:rPr>
        <w:t xml:space="preserve"> o </w:t>
      </w:r>
      <w:proofErr w:type="spellStart"/>
      <w:r>
        <w:rPr>
          <w:rFonts w:asciiTheme="minorHAnsi" w:hAnsiTheme="minorHAnsi"/>
          <w:sz w:val="22"/>
          <w:szCs w:val="22"/>
          <w:lang w:val="ro-RO"/>
        </w:rPr>
        <w:t>achiziţie</w:t>
      </w:r>
      <w:proofErr w:type="spellEnd"/>
      <w:r>
        <w:rPr>
          <w:rFonts w:asciiTheme="minorHAnsi" w:hAnsiTheme="minorHAnsi"/>
          <w:sz w:val="22"/>
          <w:szCs w:val="22"/>
          <w:lang w:val="ro-RO"/>
        </w:rPr>
        <w:t xml:space="preserve"> comună a tablelor interactive</w:t>
      </w:r>
      <w:r w:rsidR="00F1653B">
        <w:rPr>
          <w:rFonts w:asciiTheme="minorHAnsi" w:hAnsiTheme="minorHAnsi"/>
          <w:sz w:val="22"/>
          <w:szCs w:val="22"/>
          <w:lang w:val="ro-RO"/>
        </w:rPr>
        <w:t xml:space="preserve">, în conformitate cu articolul 50 din Legea privind </w:t>
      </w:r>
      <w:proofErr w:type="spellStart"/>
      <w:r w:rsidR="00F1653B">
        <w:rPr>
          <w:rFonts w:asciiTheme="minorHAnsi" w:hAnsiTheme="minorHAnsi"/>
          <w:sz w:val="22"/>
          <w:szCs w:val="22"/>
          <w:lang w:val="ro-RO"/>
        </w:rPr>
        <w:t>achiziţiile</w:t>
      </w:r>
      <w:proofErr w:type="spellEnd"/>
      <w:r w:rsidR="00F1653B">
        <w:rPr>
          <w:rFonts w:asciiTheme="minorHAnsi" w:hAnsiTheme="minorHAnsi"/>
          <w:sz w:val="22"/>
          <w:szCs w:val="22"/>
          <w:lang w:val="ro-RO"/>
        </w:rPr>
        <w:t xml:space="preserve"> publice („Monitorul oficial al RS”, nr. 124/12, 14/15 </w:t>
      </w:r>
      <w:proofErr w:type="spellStart"/>
      <w:r w:rsidR="00F1653B">
        <w:rPr>
          <w:rFonts w:asciiTheme="minorHAnsi" w:hAnsiTheme="minorHAnsi"/>
          <w:sz w:val="22"/>
          <w:szCs w:val="22"/>
          <w:lang w:val="ro-RO"/>
        </w:rPr>
        <w:t>şi</w:t>
      </w:r>
      <w:proofErr w:type="spellEnd"/>
      <w:r w:rsidR="00F1653B">
        <w:rPr>
          <w:rFonts w:asciiTheme="minorHAnsi" w:hAnsiTheme="minorHAnsi"/>
          <w:sz w:val="22"/>
          <w:szCs w:val="22"/>
          <w:lang w:val="ro-RO"/>
        </w:rPr>
        <w:t xml:space="preserve"> 68/15) în numele </w:t>
      </w:r>
      <w:proofErr w:type="spellStart"/>
      <w:r w:rsidR="00F1653B">
        <w:rPr>
          <w:rFonts w:asciiTheme="minorHAnsi" w:hAnsiTheme="minorHAnsi"/>
          <w:sz w:val="22"/>
          <w:szCs w:val="22"/>
          <w:lang w:val="ro-RO"/>
        </w:rPr>
        <w:t>şi</w:t>
      </w:r>
      <w:proofErr w:type="spellEnd"/>
      <w:r w:rsidR="00F1653B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661C72">
        <w:rPr>
          <w:rFonts w:asciiTheme="minorHAnsi" w:hAnsiTheme="minorHAnsi"/>
          <w:sz w:val="22"/>
          <w:szCs w:val="22"/>
          <w:lang w:val="ro-RO"/>
        </w:rPr>
        <w:t>în</w:t>
      </w:r>
      <w:r w:rsidR="00F1653B">
        <w:rPr>
          <w:rFonts w:asciiTheme="minorHAnsi" w:hAnsiTheme="minorHAnsi"/>
          <w:sz w:val="22"/>
          <w:szCs w:val="22"/>
          <w:lang w:val="ro-RO"/>
        </w:rPr>
        <w:t xml:space="preserve"> contul tuturor </w:t>
      </w:r>
      <w:proofErr w:type="spellStart"/>
      <w:r w:rsidR="00F1653B">
        <w:rPr>
          <w:rFonts w:asciiTheme="minorHAnsi" w:hAnsiTheme="minorHAnsi"/>
          <w:sz w:val="22"/>
          <w:szCs w:val="22"/>
          <w:lang w:val="ro-RO"/>
        </w:rPr>
        <w:t>instituţiilor</w:t>
      </w:r>
      <w:proofErr w:type="spellEnd"/>
      <w:r w:rsidR="00F1653B">
        <w:rPr>
          <w:rFonts w:asciiTheme="minorHAnsi" w:hAnsiTheme="minorHAnsi"/>
          <w:sz w:val="22"/>
          <w:szCs w:val="22"/>
          <w:lang w:val="ro-RO"/>
        </w:rPr>
        <w:t xml:space="preserve"> cărora conform concursului le-au fost acordate mijloa</w:t>
      </w:r>
      <w:r w:rsidR="00661C72">
        <w:rPr>
          <w:rFonts w:asciiTheme="minorHAnsi" w:hAnsiTheme="minorHAnsi"/>
          <w:sz w:val="22"/>
          <w:szCs w:val="22"/>
          <w:lang w:val="ro-RO"/>
        </w:rPr>
        <w:t xml:space="preserve">ce pentru </w:t>
      </w:r>
      <w:proofErr w:type="spellStart"/>
      <w:r w:rsidR="00661C72">
        <w:rPr>
          <w:rFonts w:asciiTheme="minorHAnsi" w:hAnsiTheme="minorHAnsi"/>
          <w:sz w:val="22"/>
          <w:szCs w:val="22"/>
          <w:lang w:val="ro-RO"/>
        </w:rPr>
        <w:t>achiziţia</w:t>
      </w:r>
      <w:proofErr w:type="spellEnd"/>
      <w:r w:rsidR="00661C72">
        <w:rPr>
          <w:rFonts w:asciiTheme="minorHAnsi" w:hAnsiTheme="minorHAnsi"/>
          <w:sz w:val="22"/>
          <w:szCs w:val="22"/>
          <w:lang w:val="ro-RO"/>
        </w:rPr>
        <w:t xml:space="preserve"> tablelor in</w:t>
      </w:r>
      <w:r w:rsidR="00F1653B">
        <w:rPr>
          <w:rFonts w:asciiTheme="minorHAnsi" w:hAnsiTheme="minorHAnsi"/>
          <w:sz w:val="22"/>
          <w:szCs w:val="22"/>
          <w:lang w:val="ro-RO"/>
        </w:rPr>
        <w:t>t</w:t>
      </w:r>
      <w:r w:rsidR="00661C72">
        <w:rPr>
          <w:rFonts w:asciiTheme="minorHAnsi" w:hAnsiTheme="minorHAnsi"/>
          <w:sz w:val="22"/>
          <w:szCs w:val="22"/>
          <w:lang w:val="ro-RO"/>
        </w:rPr>
        <w:t>er</w:t>
      </w:r>
      <w:r w:rsidR="00F1653B">
        <w:rPr>
          <w:rFonts w:asciiTheme="minorHAnsi" w:hAnsiTheme="minorHAnsi"/>
          <w:sz w:val="22"/>
          <w:szCs w:val="22"/>
          <w:lang w:val="ro-RO"/>
        </w:rPr>
        <w:t xml:space="preserve">active cu proiector. </w:t>
      </w:r>
      <w:r>
        <w:rPr>
          <w:rFonts w:asciiTheme="minorHAnsi" w:hAnsiTheme="minorHAnsi"/>
          <w:sz w:val="22"/>
          <w:szCs w:val="22"/>
          <w:lang w:val="ro-RO"/>
        </w:rPr>
        <w:t xml:space="preserve"> </w:t>
      </w:r>
    </w:p>
    <w:p w:rsidR="00694319" w:rsidRDefault="00694319" w:rsidP="00694319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D5408A" w:rsidRPr="00754DFF" w:rsidRDefault="00E13EE1" w:rsidP="00694319">
      <w:pPr>
        <w:jc w:val="both"/>
        <w:rPr>
          <w:rFonts w:ascii="Calibri" w:hAnsi="Calibri"/>
          <w:b/>
          <w:sz w:val="22"/>
          <w:szCs w:val="22"/>
          <w:lang w:val="ro-RO"/>
        </w:rPr>
      </w:pPr>
      <w:r>
        <w:rPr>
          <w:rFonts w:ascii="Calibri" w:hAnsi="Calibri"/>
          <w:b/>
          <w:sz w:val="22"/>
          <w:szCs w:val="22"/>
          <w:lang w:val="ro-RO"/>
        </w:rPr>
        <w:lastRenderedPageBreak/>
        <w:t>Modul de prezentare a cererii</w:t>
      </w:r>
    </w:p>
    <w:p w:rsidR="00967B79" w:rsidRDefault="00E13EE1" w:rsidP="00694319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o-RO"/>
        </w:rPr>
        <w:t xml:space="preserve">Cererile la concurs  se prezintă în mod obligatoriu prin </w:t>
      </w:r>
      <w:proofErr w:type="spellStart"/>
      <w:r>
        <w:rPr>
          <w:rFonts w:ascii="Calibri" w:hAnsi="Calibri"/>
          <w:sz w:val="22"/>
          <w:szCs w:val="22"/>
          <w:lang w:val="ro-RO"/>
        </w:rPr>
        <w:t>aplicaţia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web a Secretariatului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în </w:t>
      </w:r>
      <w:proofErr w:type="spellStart"/>
      <w:r>
        <w:rPr>
          <w:rFonts w:ascii="Calibri" w:hAnsi="Calibri"/>
          <w:sz w:val="22"/>
          <w:szCs w:val="22"/>
          <w:lang w:val="ro-RO"/>
        </w:rPr>
        <w:t>acelaşi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timp cererile în original se trimit prin </w:t>
      </w:r>
      <w:proofErr w:type="spellStart"/>
      <w:r>
        <w:rPr>
          <w:rFonts w:ascii="Calibri" w:hAnsi="Calibri"/>
          <w:sz w:val="22"/>
          <w:szCs w:val="22"/>
          <w:lang w:val="ro-RO"/>
        </w:rPr>
        <w:t>poştă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la adresa Secretariatului: </w:t>
      </w:r>
      <w:r w:rsidR="00E31579">
        <w:rPr>
          <w:rFonts w:ascii="Calibri" w:hAnsi="Calibri"/>
          <w:sz w:val="22"/>
          <w:szCs w:val="22"/>
          <w:lang w:val="ru-RU"/>
        </w:rPr>
        <w:t>Bulevar</w:t>
      </w:r>
      <w:r w:rsidR="00967B79" w:rsidRPr="00967B79">
        <w:rPr>
          <w:rFonts w:ascii="Calibri" w:hAnsi="Calibri"/>
          <w:sz w:val="22"/>
          <w:szCs w:val="22"/>
          <w:lang w:val="ru-RU"/>
        </w:rPr>
        <w:t xml:space="preserve"> </w:t>
      </w:r>
      <w:r w:rsidR="00E31579">
        <w:rPr>
          <w:rFonts w:ascii="Calibri" w:hAnsi="Calibri"/>
          <w:sz w:val="22"/>
          <w:szCs w:val="22"/>
          <w:lang w:val="ru-RU"/>
        </w:rPr>
        <w:t>Mihajla</w:t>
      </w:r>
      <w:r w:rsidR="00967B79" w:rsidRPr="00967B79">
        <w:rPr>
          <w:rFonts w:ascii="Calibri" w:hAnsi="Calibri"/>
          <w:sz w:val="22"/>
          <w:szCs w:val="22"/>
          <w:lang w:val="ru-RU"/>
        </w:rPr>
        <w:t xml:space="preserve"> </w:t>
      </w:r>
      <w:r w:rsidR="00E31579">
        <w:rPr>
          <w:rFonts w:ascii="Calibri" w:hAnsi="Calibri"/>
          <w:sz w:val="22"/>
          <w:szCs w:val="22"/>
          <w:lang w:val="ru-RU"/>
        </w:rPr>
        <w:t>Pupina</w:t>
      </w:r>
      <w:r w:rsidR="00967B79" w:rsidRPr="00967B79">
        <w:rPr>
          <w:rFonts w:ascii="Calibri" w:hAnsi="Calibri"/>
          <w:sz w:val="22"/>
          <w:szCs w:val="22"/>
          <w:lang w:val="ru-RU"/>
        </w:rPr>
        <w:t xml:space="preserve"> 16, </w:t>
      </w:r>
      <w:r w:rsidR="00E31579">
        <w:rPr>
          <w:rFonts w:ascii="Calibri" w:hAnsi="Calibri"/>
          <w:sz w:val="22"/>
          <w:szCs w:val="22"/>
          <w:lang w:val="ru-RU"/>
        </w:rPr>
        <w:t>Novi</w:t>
      </w:r>
      <w:r w:rsidR="00967B79" w:rsidRPr="00967B79">
        <w:rPr>
          <w:rFonts w:ascii="Calibri" w:hAnsi="Calibri"/>
          <w:sz w:val="22"/>
          <w:szCs w:val="22"/>
          <w:lang w:val="ru-RU"/>
        </w:rPr>
        <w:t xml:space="preserve"> </w:t>
      </w:r>
      <w:r w:rsidR="00E31579">
        <w:rPr>
          <w:rFonts w:ascii="Calibri" w:hAnsi="Calibri"/>
          <w:sz w:val="22"/>
          <w:szCs w:val="22"/>
          <w:lang w:val="ru-RU"/>
        </w:rPr>
        <w:t>Sad</w:t>
      </w:r>
      <w:r w:rsidR="00967B79" w:rsidRPr="00967B79">
        <w:rPr>
          <w:rFonts w:ascii="Calibri" w:hAnsi="Calibri"/>
          <w:sz w:val="22"/>
          <w:szCs w:val="22"/>
          <w:lang w:val="ru-RU"/>
        </w:rPr>
        <w:t>.</w:t>
      </w:r>
    </w:p>
    <w:p w:rsidR="00694319" w:rsidRDefault="00C6002A" w:rsidP="00694319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o-RO"/>
        </w:rPr>
        <w:t xml:space="preserve">Semnatarii prezintă următoarea </w:t>
      </w:r>
      <w:proofErr w:type="spellStart"/>
      <w:r>
        <w:rPr>
          <w:rFonts w:ascii="Calibri" w:hAnsi="Calibri"/>
          <w:sz w:val="22"/>
          <w:szCs w:val="22"/>
          <w:lang w:val="ro-RO"/>
        </w:rPr>
        <w:t>documentaţie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obligatorie</w:t>
      </w:r>
      <w:r w:rsidR="00694319" w:rsidRPr="00634597">
        <w:rPr>
          <w:rFonts w:ascii="Calibri" w:hAnsi="Calibri"/>
          <w:sz w:val="22"/>
          <w:szCs w:val="22"/>
          <w:lang w:val="ru-RU"/>
        </w:rPr>
        <w:t>:</w:t>
      </w:r>
    </w:p>
    <w:p w:rsidR="00D5408A" w:rsidRPr="00C6002A" w:rsidRDefault="00D5408A" w:rsidP="00694319">
      <w:pPr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u-RU"/>
        </w:rPr>
        <w:t>-</w:t>
      </w:r>
      <w:r w:rsidR="00C6002A">
        <w:rPr>
          <w:rFonts w:ascii="Calibri" w:hAnsi="Calibri"/>
          <w:sz w:val="22"/>
          <w:szCs w:val="22"/>
          <w:lang w:val="ro-RO"/>
        </w:rPr>
        <w:t xml:space="preserve"> cererea la concurs</w:t>
      </w:r>
    </w:p>
    <w:p w:rsidR="009F7D38" w:rsidRDefault="00476E15" w:rsidP="00694319">
      <w:pPr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u-RU"/>
        </w:rPr>
        <w:t xml:space="preserve">- </w:t>
      </w:r>
      <w:proofErr w:type="spellStart"/>
      <w:r w:rsidR="00C6002A">
        <w:rPr>
          <w:rFonts w:ascii="Calibri" w:hAnsi="Calibri"/>
          <w:sz w:val="22"/>
          <w:szCs w:val="22"/>
          <w:lang w:val="ro-RO"/>
        </w:rPr>
        <w:t>declaraţia</w:t>
      </w:r>
      <w:proofErr w:type="spellEnd"/>
      <w:r w:rsidR="00C6002A">
        <w:rPr>
          <w:rFonts w:ascii="Calibri" w:hAnsi="Calibri"/>
          <w:sz w:val="22"/>
          <w:szCs w:val="22"/>
          <w:lang w:val="ro-RO"/>
        </w:rPr>
        <w:t xml:space="preserve"> privind avizul asupra textului Hotărârii privind a</w:t>
      </w:r>
      <w:r w:rsidR="00DD4F5E">
        <w:rPr>
          <w:rFonts w:ascii="Calibri" w:hAnsi="Calibri"/>
          <w:sz w:val="22"/>
          <w:szCs w:val="22"/>
          <w:lang w:val="ro-RO"/>
        </w:rPr>
        <w:t xml:space="preserve">plicarea procedurii de </w:t>
      </w:r>
      <w:proofErr w:type="spellStart"/>
      <w:r w:rsidR="00DD4F5E">
        <w:rPr>
          <w:rFonts w:ascii="Calibri" w:hAnsi="Calibri"/>
          <w:sz w:val="22"/>
          <w:szCs w:val="22"/>
          <w:lang w:val="ro-RO"/>
        </w:rPr>
        <w:t>achiziţie</w:t>
      </w:r>
      <w:proofErr w:type="spellEnd"/>
      <w:r w:rsidR="00C6002A">
        <w:rPr>
          <w:rFonts w:ascii="Calibri" w:hAnsi="Calibri"/>
          <w:sz w:val="22"/>
          <w:szCs w:val="22"/>
          <w:lang w:val="ro-RO"/>
        </w:rPr>
        <w:t xml:space="preserve"> publică de către mai </w:t>
      </w:r>
      <w:proofErr w:type="spellStart"/>
      <w:r w:rsidR="00C6002A">
        <w:rPr>
          <w:rFonts w:ascii="Calibri" w:hAnsi="Calibri"/>
          <w:sz w:val="22"/>
          <w:szCs w:val="22"/>
          <w:lang w:val="ro-RO"/>
        </w:rPr>
        <w:t>mulţi</w:t>
      </w:r>
      <w:proofErr w:type="spellEnd"/>
      <w:r w:rsidR="00C6002A">
        <w:rPr>
          <w:rFonts w:ascii="Calibri" w:hAnsi="Calibri"/>
          <w:sz w:val="22"/>
          <w:szCs w:val="22"/>
          <w:lang w:val="ro-RO"/>
        </w:rPr>
        <w:t xml:space="preserve"> </w:t>
      </w:r>
      <w:r w:rsidR="009F7D38">
        <w:rPr>
          <w:rFonts w:ascii="Calibri" w:hAnsi="Calibri"/>
          <w:sz w:val="22"/>
          <w:szCs w:val="22"/>
          <w:lang w:val="ro-RO"/>
        </w:rPr>
        <w:t>achizitori</w:t>
      </w:r>
      <w:r w:rsidR="00C6002A"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="00C6002A">
        <w:rPr>
          <w:rFonts w:ascii="Calibri" w:hAnsi="Calibri"/>
          <w:sz w:val="22"/>
          <w:szCs w:val="22"/>
          <w:lang w:val="ro-RO"/>
        </w:rPr>
        <w:t>şi</w:t>
      </w:r>
      <w:proofErr w:type="spellEnd"/>
      <w:r w:rsidR="00C6002A">
        <w:rPr>
          <w:rFonts w:ascii="Calibri" w:hAnsi="Calibri"/>
          <w:sz w:val="22"/>
          <w:szCs w:val="22"/>
          <w:lang w:val="ro-RO"/>
        </w:rPr>
        <w:t xml:space="preserve"> darea </w:t>
      </w:r>
      <w:proofErr w:type="spellStart"/>
      <w:r w:rsidR="00C6002A">
        <w:rPr>
          <w:rFonts w:ascii="Calibri" w:hAnsi="Calibri"/>
          <w:sz w:val="22"/>
          <w:szCs w:val="22"/>
          <w:lang w:val="ro-RO"/>
        </w:rPr>
        <w:t>autorizaţiei</w:t>
      </w:r>
      <w:proofErr w:type="spellEnd"/>
      <w:r w:rsidR="00C6002A">
        <w:rPr>
          <w:rFonts w:ascii="Calibri" w:hAnsi="Calibri"/>
          <w:sz w:val="22"/>
          <w:szCs w:val="22"/>
          <w:lang w:val="ro-RO"/>
        </w:rPr>
        <w:t xml:space="preserve"> pentru preluarea anumitor </w:t>
      </w:r>
      <w:proofErr w:type="spellStart"/>
      <w:r w:rsidR="00C6002A">
        <w:rPr>
          <w:rFonts w:ascii="Calibri" w:hAnsi="Calibri"/>
          <w:sz w:val="22"/>
          <w:szCs w:val="22"/>
          <w:lang w:val="ro-RO"/>
        </w:rPr>
        <w:t>activităţi</w:t>
      </w:r>
      <w:proofErr w:type="spellEnd"/>
      <w:r w:rsidR="00C6002A">
        <w:rPr>
          <w:rFonts w:ascii="Calibri" w:hAnsi="Calibri"/>
          <w:sz w:val="22"/>
          <w:szCs w:val="22"/>
          <w:lang w:val="ro-RO"/>
        </w:rPr>
        <w:t xml:space="preserve"> în procedura de </w:t>
      </w:r>
      <w:proofErr w:type="spellStart"/>
      <w:r w:rsidR="00C6002A">
        <w:rPr>
          <w:rFonts w:ascii="Calibri" w:hAnsi="Calibri"/>
          <w:sz w:val="22"/>
          <w:szCs w:val="22"/>
          <w:lang w:val="ro-RO"/>
        </w:rPr>
        <w:t>achiziţie</w:t>
      </w:r>
      <w:proofErr w:type="spellEnd"/>
      <w:r w:rsidR="00C6002A">
        <w:rPr>
          <w:rFonts w:ascii="Calibri" w:hAnsi="Calibri"/>
          <w:sz w:val="22"/>
          <w:szCs w:val="22"/>
          <w:lang w:val="ro-RO"/>
        </w:rPr>
        <w:t xml:space="preserve"> publică  în conformitate cu Regulamentul privind </w:t>
      </w:r>
      <w:proofErr w:type="spellStart"/>
      <w:r w:rsidR="00C6002A">
        <w:rPr>
          <w:rFonts w:ascii="Calibri" w:hAnsi="Calibri"/>
          <w:sz w:val="22"/>
          <w:szCs w:val="22"/>
          <w:lang w:val="ro-RO"/>
        </w:rPr>
        <w:t>conţinutul</w:t>
      </w:r>
      <w:proofErr w:type="spellEnd"/>
      <w:r w:rsidR="00C6002A">
        <w:rPr>
          <w:rFonts w:ascii="Calibri" w:hAnsi="Calibri"/>
          <w:sz w:val="22"/>
          <w:szCs w:val="22"/>
          <w:lang w:val="ro-RO"/>
        </w:rPr>
        <w:t xml:space="preserve"> hotărârii privind aplicarea procedurii de </w:t>
      </w:r>
      <w:proofErr w:type="spellStart"/>
      <w:r w:rsidR="00C6002A">
        <w:rPr>
          <w:rFonts w:ascii="Calibri" w:hAnsi="Calibri"/>
          <w:sz w:val="22"/>
          <w:szCs w:val="22"/>
          <w:lang w:val="ro-RO"/>
        </w:rPr>
        <w:t>achiziţie</w:t>
      </w:r>
      <w:proofErr w:type="spellEnd"/>
      <w:r w:rsidR="00C6002A">
        <w:rPr>
          <w:rFonts w:ascii="Calibri" w:hAnsi="Calibri"/>
          <w:sz w:val="22"/>
          <w:szCs w:val="22"/>
          <w:lang w:val="ro-RO"/>
        </w:rPr>
        <w:t xml:space="preserve"> publică de către mai </w:t>
      </w:r>
      <w:proofErr w:type="spellStart"/>
      <w:r w:rsidR="00C6002A">
        <w:rPr>
          <w:rFonts w:ascii="Calibri" w:hAnsi="Calibri"/>
          <w:sz w:val="22"/>
          <w:szCs w:val="22"/>
          <w:lang w:val="ro-RO"/>
        </w:rPr>
        <w:t>mulţi</w:t>
      </w:r>
      <w:proofErr w:type="spellEnd"/>
      <w:r w:rsidR="00C6002A">
        <w:rPr>
          <w:rFonts w:ascii="Calibri" w:hAnsi="Calibri"/>
          <w:sz w:val="22"/>
          <w:szCs w:val="22"/>
          <w:lang w:val="ro-RO"/>
        </w:rPr>
        <w:t xml:space="preserve"> </w:t>
      </w:r>
      <w:r w:rsidR="009F7D38">
        <w:rPr>
          <w:rFonts w:ascii="Calibri" w:hAnsi="Calibri"/>
          <w:sz w:val="22"/>
          <w:szCs w:val="22"/>
          <w:lang w:val="ro-RO"/>
        </w:rPr>
        <w:t>achizitori</w:t>
      </w:r>
      <w:r w:rsidR="00C6002A">
        <w:rPr>
          <w:rFonts w:ascii="Calibri" w:hAnsi="Calibri"/>
          <w:sz w:val="22"/>
          <w:szCs w:val="22"/>
          <w:lang w:val="ro-RO"/>
        </w:rPr>
        <w:t xml:space="preserve"> („Monitorul oficial al RS”, nr. 83/15)</w:t>
      </w:r>
    </w:p>
    <w:p w:rsidR="009F7D38" w:rsidRDefault="009F7D38" w:rsidP="00694319">
      <w:pPr>
        <w:jc w:val="both"/>
        <w:rPr>
          <w:rFonts w:ascii="Calibri" w:hAnsi="Calibri"/>
          <w:sz w:val="22"/>
          <w:szCs w:val="22"/>
          <w:lang w:val="ro-RO"/>
        </w:rPr>
      </w:pPr>
      <w:proofErr w:type="spellStart"/>
      <w:r>
        <w:rPr>
          <w:rFonts w:ascii="Calibri" w:hAnsi="Calibri"/>
          <w:sz w:val="22"/>
          <w:szCs w:val="22"/>
          <w:lang w:val="ro-RO"/>
        </w:rPr>
        <w:t>Aplicaţia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Web a Secretariatului prin care se concurează </w:t>
      </w:r>
      <w:proofErr w:type="spellStart"/>
      <w:r>
        <w:rPr>
          <w:rFonts w:ascii="Calibri" w:hAnsi="Calibri"/>
          <w:sz w:val="22"/>
          <w:szCs w:val="22"/>
          <w:lang w:val="ro-RO"/>
        </w:rPr>
        <w:t>conţine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: </w:t>
      </w:r>
    </w:p>
    <w:p w:rsidR="009F7D38" w:rsidRPr="009F7D38" w:rsidRDefault="009F7D38" w:rsidP="009F7D38">
      <w:pPr>
        <w:pStyle w:val="ListParagraph"/>
        <w:numPr>
          <w:ilvl w:val="0"/>
          <w:numId w:val="14"/>
        </w:numPr>
        <w:ind w:left="284" w:hanging="284"/>
        <w:jc w:val="both"/>
        <w:rPr>
          <w:rFonts w:ascii="Calibri" w:hAnsi="Calibri"/>
          <w:sz w:val="22"/>
          <w:szCs w:val="22"/>
          <w:lang w:val="ro-RO"/>
        </w:rPr>
      </w:pPr>
      <w:r w:rsidRPr="009F7D38">
        <w:rPr>
          <w:rFonts w:ascii="Calibri" w:hAnsi="Calibri"/>
          <w:sz w:val="22"/>
          <w:szCs w:val="22"/>
          <w:lang w:val="ro-RO"/>
        </w:rPr>
        <w:t xml:space="preserve">Textul Concursului pentru </w:t>
      </w:r>
      <w:proofErr w:type="spellStart"/>
      <w:r w:rsidRPr="009F7D38">
        <w:rPr>
          <w:rFonts w:ascii="Calibri" w:hAnsi="Calibri"/>
          <w:sz w:val="22"/>
          <w:szCs w:val="22"/>
          <w:lang w:val="ro-RO"/>
        </w:rPr>
        <w:t>finanţarea</w:t>
      </w:r>
      <w:proofErr w:type="spellEnd"/>
      <w:r w:rsidRPr="009F7D38"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Pr="009F7D38">
        <w:rPr>
          <w:rFonts w:ascii="Calibri" w:hAnsi="Calibri"/>
          <w:sz w:val="22"/>
          <w:szCs w:val="22"/>
          <w:lang w:val="ro-RO"/>
        </w:rPr>
        <w:t>achiziţiei</w:t>
      </w:r>
      <w:proofErr w:type="spellEnd"/>
      <w:r w:rsidRPr="009F7D38">
        <w:rPr>
          <w:rFonts w:ascii="Calibri" w:hAnsi="Calibri"/>
          <w:sz w:val="22"/>
          <w:szCs w:val="22"/>
          <w:lang w:val="ro-RO"/>
        </w:rPr>
        <w:t xml:space="preserve">  de echipament – table interactive cu proiector pentru </w:t>
      </w:r>
      <w:proofErr w:type="spellStart"/>
      <w:r w:rsidRPr="009F7D38">
        <w:rPr>
          <w:rFonts w:ascii="Calibri" w:hAnsi="Calibri"/>
          <w:sz w:val="22"/>
          <w:szCs w:val="22"/>
          <w:lang w:val="ro-RO"/>
        </w:rPr>
        <w:t>instituţiile</w:t>
      </w:r>
      <w:proofErr w:type="spellEnd"/>
      <w:r w:rsidRPr="009F7D38">
        <w:rPr>
          <w:rFonts w:ascii="Calibri" w:hAnsi="Calibri"/>
          <w:sz w:val="22"/>
          <w:szCs w:val="22"/>
          <w:lang w:val="ro-RO"/>
        </w:rPr>
        <w:t xml:space="preserve"> </w:t>
      </w:r>
      <w:r w:rsidRPr="009F7D38">
        <w:rPr>
          <w:rFonts w:ascii="Calibri" w:eastAsia="Calibri" w:hAnsi="Calibri" w:cs="Arial"/>
          <w:sz w:val="22"/>
          <w:szCs w:val="22"/>
          <w:lang w:val="ro-RO"/>
        </w:rPr>
        <w:t xml:space="preserve">de </w:t>
      </w:r>
      <w:proofErr w:type="spellStart"/>
      <w:r w:rsidRPr="009F7D38">
        <w:rPr>
          <w:rFonts w:ascii="Calibri" w:eastAsia="Calibri" w:hAnsi="Calibri" w:cs="Arial"/>
          <w:sz w:val="22"/>
          <w:szCs w:val="22"/>
          <w:lang w:val="ro-RO"/>
        </w:rPr>
        <w:t>educaţie</w:t>
      </w:r>
      <w:proofErr w:type="spellEnd"/>
      <w:r w:rsidRPr="009F7D38">
        <w:rPr>
          <w:rFonts w:ascii="Calibri" w:eastAsia="Calibri" w:hAnsi="Calibri" w:cs="Arial"/>
          <w:sz w:val="22"/>
          <w:szCs w:val="22"/>
          <w:lang w:val="ro-RO"/>
        </w:rPr>
        <w:t xml:space="preserve"> </w:t>
      </w:r>
      <w:proofErr w:type="spellStart"/>
      <w:r w:rsidRPr="009F7D38">
        <w:rPr>
          <w:rFonts w:ascii="Calibri" w:eastAsia="Calibri" w:hAnsi="Calibri" w:cs="Arial"/>
          <w:sz w:val="22"/>
          <w:szCs w:val="22"/>
          <w:lang w:val="ro-RO"/>
        </w:rPr>
        <w:t>şi</w:t>
      </w:r>
      <w:proofErr w:type="spellEnd"/>
      <w:r w:rsidRPr="009F7D38">
        <w:rPr>
          <w:rFonts w:ascii="Calibri" w:eastAsia="Calibri" w:hAnsi="Calibri" w:cs="Arial"/>
          <w:sz w:val="22"/>
          <w:szCs w:val="22"/>
          <w:lang w:val="ro-RO"/>
        </w:rPr>
        <w:t xml:space="preserve"> </w:t>
      </w:r>
      <w:proofErr w:type="spellStart"/>
      <w:r w:rsidRPr="009F7D38">
        <w:rPr>
          <w:rFonts w:ascii="Calibri" w:eastAsia="Calibri" w:hAnsi="Calibri" w:cs="Arial"/>
          <w:sz w:val="22"/>
          <w:szCs w:val="22"/>
          <w:lang w:val="ro-RO"/>
        </w:rPr>
        <w:t>instrucţie</w:t>
      </w:r>
      <w:proofErr w:type="spellEnd"/>
      <w:r w:rsidRPr="009F7D38">
        <w:rPr>
          <w:rFonts w:ascii="Calibri" w:eastAsia="Calibri" w:hAnsi="Calibri" w:cs="Arial"/>
          <w:sz w:val="22"/>
          <w:szCs w:val="22"/>
          <w:lang w:val="ro-RO"/>
        </w:rPr>
        <w:t xml:space="preserve"> elementară </w:t>
      </w:r>
      <w:proofErr w:type="spellStart"/>
      <w:r w:rsidRPr="009F7D38">
        <w:rPr>
          <w:rFonts w:ascii="Calibri" w:eastAsia="Calibri" w:hAnsi="Calibri" w:cs="Arial"/>
          <w:sz w:val="22"/>
          <w:szCs w:val="22"/>
          <w:lang w:val="ro-RO"/>
        </w:rPr>
        <w:t>şi</w:t>
      </w:r>
      <w:proofErr w:type="spellEnd"/>
      <w:r w:rsidRPr="009F7D38">
        <w:rPr>
          <w:rFonts w:ascii="Calibri" w:eastAsia="Calibri" w:hAnsi="Calibri" w:cs="Arial"/>
          <w:sz w:val="22"/>
          <w:szCs w:val="22"/>
          <w:lang w:val="ro-RO"/>
        </w:rPr>
        <w:t xml:space="preserve"> medie </w:t>
      </w:r>
      <w:proofErr w:type="spellStart"/>
      <w:r w:rsidRPr="009F7D38">
        <w:rPr>
          <w:rFonts w:ascii="Calibri" w:eastAsia="Calibri" w:hAnsi="Calibri" w:cs="Arial"/>
          <w:sz w:val="22"/>
          <w:szCs w:val="22"/>
          <w:lang w:val="ro-RO"/>
        </w:rPr>
        <w:t>şi</w:t>
      </w:r>
      <w:proofErr w:type="spellEnd"/>
      <w:r w:rsidRPr="009F7D38">
        <w:rPr>
          <w:rFonts w:ascii="Calibri" w:eastAsia="Calibri" w:hAnsi="Calibri" w:cs="Arial"/>
          <w:sz w:val="22"/>
          <w:szCs w:val="22"/>
          <w:lang w:val="ro-RO"/>
        </w:rPr>
        <w:t xml:space="preserve"> </w:t>
      </w:r>
      <w:proofErr w:type="spellStart"/>
      <w:r w:rsidRPr="009F7D38">
        <w:rPr>
          <w:rFonts w:ascii="Calibri" w:eastAsia="Calibri" w:hAnsi="Calibri" w:cs="Arial"/>
          <w:sz w:val="22"/>
          <w:szCs w:val="22"/>
          <w:lang w:val="ro-RO"/>
        </w:rPr>
        <w:t>instituţiile</w:t>
      </w:r>
      <w:proofErr w:type="spellEnd"/>
      <w:r w:rsidRPr="009F7D38">
        <w:rPr>
          <w:rFonts w:ascii="Calibri" w:eastAsia="Calibri" w:hAnsi="Calibri" w:cs="Arial"/>
          <w:sz w:val="22"/>
          <w:szCs w:val="22"/>
          <w:lang w:val="ro-RO"/>
        </w:rPr>
        <w:t xml:space="preserve"> din domeniul nivelului de trai al elevilor din teritoriul Provinciei Autonome Voivodina în anul 2020</w:t>
      </w:r>
      <w:r>
        <w:rPr>
          <w:rFonts w:ascii="Calibri" w:eastAsia="Calibri" w:hAnsi="Calibri" w:cs="Arial"/>
          <w:sz w:val="22"/>
          <w:szCs w:val="22"/>
          <w:lang w:val="ro-RO"/>
        </w:rPr>
        <w:t>.</w:t>
      </w:r>
    </w:p>
    <w:p w:rsidR="009F7D38" w:rsidRPr="009F7D38" w:rsidRDefault="009F7D38" w:rsidP="009F7D38">
      <w:pPr>
        <w:pStyle w:val="ListParagraph"/>
        <w:numPr>
          <w:ilvl w:val="0"/>
          <w:numId w:val="14"/>
        </w:numPr>
        <w:ind w:left="284" w:hanging="284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eastAsia="Calibri" w:hAnsi="Calibri" w:cs="Arial"/>
          <w:sz w:val="22"/>
          <w:szCs w:val="22"/>
          <w:lang w:val="ro-RO"/>
        </w:rPr>
        <w:t>cererea la concurs</w:t>
      </w:r>
    </w:p>
    <w:p w:rsidR="009F7D38" w:rsidRDefault="009F7D38" w:rsidP="009F7D38">
      <w:pPr>
        <w:pStyle w:val="ListParagraph"/>
        <w:numPr>
          <w:ilvl w:val="0"/>
          <w:numId w:val="14"/>
        </w:numPr>
        <w:ind w:left="284" w:hanging="284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textul </w:t>
      </w:r>
      <w:r>
        <w:rPr>
          <w:rFonts w:ascii="Calibri" w:hAnsi="Calibri"/>
          <w:sz w:val="22"/>
          <w:szCs w:val="22"/>
          <w:lang w:val="ro-RO"/>
        </w:rPr>
        <w:t>Hotărârii privind a</w:t>
      </w:r>
      <w:r w:rsidR="00DD4F5E">
        <w:rPr>
          <w:rFonts w:ascii="Calibri" w:hAnsi="Calibri"/>
          <w:sz w:val="22"/>
          <w:szCs w:val="22"/>
          <w:lang w:val="ro-RO"/>
        </w:rPr>
        <w:t xml:space="preserve">plicarea procedurii de </w:t>
      </w:r>
      <w:proofErr w:type="spellStart"/>
      <w:r w:rsidR="00DD4F5E">
        <w:rPr>
          <w:rFonts w:ascii="Calibri" w:hAnsi="Calibri"/>
          <w:sz w:val="22"/>
          <w:szCs w:val="22"/>
          <w:lang w:val="ro-RO"/>
        </w:rPr>
        <w:t>achiziţie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publică de către mai </w:t>
      </w:r>
      <w:proofErr w:type="spellStart"/>
      <w:r>
        <w:rPr>
          <w:rFonts w:ascii="Calibri" w:hAnsi="Calibri"/>
          <w:sz w:val="22"/>
          <w:szCs w:val="22"/>
          <w:lang w:val="ro-RO"/>
        </w:rPr>
        <w:t>mulţi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achizitori </w:t>
      </w:r>
    </w:p>
    <w:p w:rsidR="009F7D38" w:rsidRDefault="009F7D38" w:rsidP="009F7D38">
      <w:pPr>
        <w:pStyle w:val="ListParagraph"/>
        <w:numPr>
          <w:ilvl w:val="0"/>
          <w:numId w:val="14"/>
        </w:numPr>
        <w:ind w:left="284" w:hanging="284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textul </w:t>
      </w:r>
      <w:proofErr w:type="spellStart"/>
      <w:r>
        <w:rPr>
          <w:rFonts w:ascii="Calibri" w:hAnsi="Calibri"/>
          <w:sz w:val="22"/>
          <w:szCs w:val="22"/>
          <w:lang w:val="ro-RO"/>
        </w:rPr>
        <w:t>Declaraţiei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privind avizul asupra textului Hotărârii privind a</w:t>
      </w:r>
      <w:r w:rsidR="00224E23">
        <w:rPr>
          <w:rFonts w:ascii="Calibri" w:hAnsi="Calibri"/>
          <w:sz w:val="22"/>
          <w:szCs w:val="22"/>
          <w:lang w:val="ro-RO"/>
        </w:rPr>
        <w:t xml:space="preserve">plicarea procedurii de </w:t>
      </w:r>
      <w:proofErr w:type="spellStart"/>
      <w:r w:rsidR="00224E23">
        <w:rPr>
          <w:rFonts w:ascii="Calibri" w:hAnsi="Calibri"/>
          <w:sz w:val="22"/>
          <w:szCs w:val="22"/>
          <w:lang w:val="ro-RO"/>
        </w:rPr>
        <w:t>achiziţie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publică de către mai </w:t>
      </w:r>
      <w:proofErr w:type="spellStart"/>
      <w:r>
        <w:rPr>
          <w:rFonts w:ascii="Calibri" w:hAnsi="Calibri"/>
          <w:sz w:val="22"/>
          <w:szCs w:val="22"/>
          <w:lang w:val="ro-RO"/>
        </w:rPr>
        <w:t>mulţi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achizitori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darea </w:t>
      </w:r>
      <w:proofErr w:type="spellStart"/>
      <w:r>
        <w:rPr>
          <w:rFonts w:ascii="Calibri" w:hAnsi="Calibri"/>
          <w:sz w:val="22"/>
          <w:szCs w:val="22"/>
          <w:lang w:val="ro-RO"/>
        </w:rPr>
        <w:t>autorizaţiei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pentru preluarea anumitor </w:t>
      </w:r>
      <w:proofErr w:type="spellStart"/>
      <w:r>
        <w:rPr>
          <w:rFonts w:ascii="Calibri" w:hAnsi="Calibri"/>
          <w:sz w:val="22"/>
          <w:szCs w:val="22"/>
          <w:lang w:val="ro-RO"/>
        </w:rPr>
        <w:t>activităţi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în procedura de </w:t>
      </w:r>
      <w:proofErr w:type="spellStart"/>
      <w:r>
        <w:rPr>
          <w:rFonts w:ascii="Calibri" w:hAnsi="Calibri"/>
          <w:sz w:val="22"/>
          <w:szCs w:val="22"/>
          <w:lang w:val="ro-RO"/>
        </w:rPr>
        <w:t>achiziţie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publică</w:t>
      </w:r>
    </w:p>
    <w:p w:rsidR="009F7D38" w:rsidRPr="009F7D38" w:rsidRDefault="009F7D38" w:rsidP="009F7D38">
      <w:pPr>
        <w:pStyle w:val="ListParagraph"/>
        <w:numPr>
          <w:ilvl w:val="0"/>
          <w:numId w:val="14"/>
        </w:numPr>
        <w:ind w:left="284" w:hanging="284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textul Îndrumării privind modul de aplicare la concurs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obligaţiile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="002D24DE">
        <w:rPr>
          <w:rFonts w:ascii="Calibri" w:hAnsi="Calibri"/>
          <w:sz w:val="22"/>
          <w:szCs w:val="22"/>
          <w:lang w:val="ro-RO"/>
        </w:rPr>
        <w:t>instituţiilor</w:t>
      </w:r>
      <w:proofErr w:type="spellEnd"/>
      <w:r w:rsidR="002D24DE">
        <w:rPr>
          <w:rFonts w:ascii="Calibri" w:hAnsi="Calibri"/>
          <w:sz w:val="22"/>
          <w:szCs w:val="22"/>
          <w:lang w:val="ro-RO"/>
        </w:rPr>
        <w:t xml:space="preserve"> </w:t>
      </w:r>
      <w:r w:rsidR="002D24DE" w:rsidRPr="009F7D38">
        <w:rPr>
          <w:rFonts w:ascii="Calibri" w:eastAsia="Calibri" w:hAnsi="Calibri" w:cs="Arial"/>
          <w:sz w:val="22"/>
          <w:szCs w:val="22"/>
          <w:lang w:val="ro-RO"/>
        </w:rPr>
        <w:t xml:space="preserve">de </w:t>
      </w:r>
      <w:proofErr w:type="spellStart"/>
      <w:r w:rsidR="002D24DE" w:rsidRPr="009F7D38">
        <w:rPr>
          <w:rFonts w:ascii="Calibri" w:eastAsia="Calibri" w:hAnsi="Calibri" w:cs="Arial"/>
          <w:sz w:val="22"/>
          <w:szCs w:val="22"/>
          <w:lang w:val="ro-RO"/>
        </w:rPr>
        <w:t>educaţie</w:t>
      </w:r>
      <w:proofErr w:type="spellEnd"/>
      <w:r w:rsidR="002D24DE" w:rsidRPr="009F7D38">
        <w:rPr>
          <w:rFonts w:ascii="Calibri" w:eastAsia="Calibri" w:hAnsi="Calibri" w:cs="Arial"/>
          <w:sz w:val="22"/>
          <w:szCs w:val="22"/>
          <w:lang w:val="ro-RO"/>
        </w:rPr>
        <w:t xml:space="preserve"> </w:t>
      </w:r>
      <w:proofErr w:type="spellStart"/>
      <w:r w:rsidR="002D24DE" w:rsidRPr="009F7D38">
        <w:rPr>
          <w:rFonts w:ascii="Calibri" w:eastAsia="Calibri" w:hAnsi="Calibri" w:cs="Arial"/>
          <w:sz w:val="22"/>
          <w:szCs w:val="22"/>
          <w:lang w:val="ro-RO"/>
        </w:rPr>
        <w:t>şi</w:t>
      </w:r>
      <w:proofErr w:type="spellEnd"/>
      <w:r w:rsidR="002D24DE" w:rsidRPr="009F7D38">
        <w:rPr>
          <w:rFonts w:ascii="Calibri" w:eastAsia="Calibri" w:hAnsi="Calibri" w:cs="Arial"/>
          <w:sz w:val="22"/>
          <w:szCs w:val="22"/>
          <w:lang w:val="ro-RO"/>
        </w:rPr>
        <w:t xml:space="preserve"> </w:t>
      </w:r>
      <w:proofErr w:type="spellStart"/>
      <w:r w:rsidR="002D24DE" w:rsidRPr="009F7D38">
        <w:rPr>
          <w:rFonts w:ascii="Calibri" w:eastAsia="Calibri" w:hAnsi="Calibri" w:cs="Arial"/>
          <w:sz w:val="22"/>
          <w:szCs w:val="22"/>
          <w:lang w:val="ro-RO"/>
        </w:rPr>
        <w:t>instrucţie</w:t>
      </w:r>
      <w:proofErr w:type="spellEnd"/>
      <w:r w:rsidR="002D24DE" w:rsidRPr="009F7D38">
        <w:rPr>
          <w:rFonts w:ascii="Calibri" w:eastAsia="Calibri" w:hAnsi="Calibri" w:cs="Arial"/>
          <w:sz w:val="22"/>
          <w:szCs w:val="22"/>
          <w:lang w:val="ro-RO"/>
        </w:rPr>
        <w:t xml:space="preserve"> elementară </w:t>
      </w:r>
      <w:proofErr w:type="spellStart"/>
      <w:r w:rsidR="002D24DE" w:rsidRPr="009F7D38">
        <w:rPr>
          <w:rFonts w:ascii="Calibri" w:eastAsia="Calibri" w:hAnsi="Calibri" w:cs="Arial"/>
          <w:sz w:val="22"/>
          <w:szCs w:val="22"/>
          <w:lang w:val="ro-RO"/>
        </w:rPr>
        <w:t>şi</w:t>
      </w:r>
      <w:proofErr w:type="spellEnd"/>
      <w:r w:rsidR="002D24DE" w:rsidRPr="009F7D38">
        <w:rPr>
          <w:rFonts w:ascii="Calibri" w:eastAsia="Calibri" w:hAnsi="Calibri" w:cs="Arial"/>
          <w:sz w:val="22"/>
          <w:szCs w:val="22"/>
          <w:lang w:val="ro-RO"/>
        </w:rPr>
        <w:t xml:space="preserve"> medie </w:t>
      </w:r>
      <w:proofErr w:type="spellStart"/>
      <w:r w:rsidR="002D24DE" w:rsidRPr="009F7D38">
        <w:rPr>
          <w:rFonts w:ascii="Calibri" w:eastAsia="Calibri" w:hAnsi="Calibri" w:cs="Arial"/>
          <w:sz w:val="22"/>
          <w:szCs w:val="22"/>
          <w:lang w:val="ro-RO"/>
        </w:rPr>
        <w:t>şi</w:t>
      </w:r>
      <w:proofErr w:type="spellEnd"/>
      <w:r w:rsidR="002D24DE" w:rsidRPr="009F7D38">
        <w:rPr>
          <w:rFonts w:ascii="Calibri" w:eastAsia="Calibri" w:hAnsi="Calibri" w:cs="Arial"/>
          <w:sz w:val="22"/>
          <w:szCs w:val="22"/>
          <w:lang w:val="ro-RO"/>
        </w:rPr>
        <w:t xml:space="preserve"> </w:t>
      </w:r>
      <w:proofErr w:type="spellStart"/>
      <w:r w:rsidR="002D24DE" w:rsidRPr="009F7D38">
        <w:rPr>
          <w:rFonts w:ascii="Calibri" w:eastAsia="Calibri" w:hAnsi="Calibri" w:cs="Arial"/>
          <w:sz w:val="22"/>
          <w:szCs w:val="22"/>
          <w:lang w:val="ro-RO"/>
        </w:rPr>
        <w:t>instituţiile</w:t>
      </w:r>
      <w:proofErr w:type="spellEnd"/>
      <w:r w:rsidR="002D24DE" w:rsidRPr="009F7D38">
        <w:rPr>
          <w:rFonts w:ascii="Calibri" w:eastAsia="Calibri" w:hAnsi="Calibri" w:cs="Arial"/>
          <w:sz w:val="22"/>
          <w:szCs w:val="22"/>
          <w:lang w:val="ro-RO"/>
        </w:rPr>
        <w:t xml:space="preserve"> din domeniul nivelului de trai al elevilor din teritoriul Provinciei Autonome Voivodina</w:t>
      </w:r>
      <w:r w:rsidR="002D24DE">
        <w:rPr>
          <w:rFonts w:ascii="Calibri" w:eastAsia="Calibri" w:hAnsi="Calibri" w:cs="Arial"/>
          <w:sz w:val="22"/>
          <w:szCs w:val="22"/>
          <w:lang w:val="ro-RO"/>
        </w:rPr>
        <w:t xml:space="preserve"> în procedura de aplicare a </w:t>
      </w:r>
      <w:proofErr w:type="spellStart"/>
      <w:r w:rsidR="002D24DE">
        <w:rPr>
          <w:rFonts w:ascii="Calibri" w:eastAsia="Calibri" w:hAnsi="Calibri" w:cs="Arial"/>
          <w:sz w:val="22"/>
          <w:szCs w:val="22"/>
          <w:lang w:val="ro-RO"/>
        </w:rPr>
        <w:t>achiziţiei</w:t>
      </w:r>
      <w:proofErr w:type="spellEnd"/>
      <w:r w:rsidR="002D24DE">
        <w:rPr>
          <w:rFonts w:ascii="Calibri" w:eastAsia="Calibri" w:hAnsi="Calibri" w:cs="Arial"/>
          <w:sz w:val="22"/>
          <w:szCs w:val="22"/>
          <w:lang w:val="ro-RO"/>
        </w:rPr>
        <w:t xml:space="preserve"> publice de către mai </w:t>
      </w:r>
      <w:proofErr w:type="spellStart"/>
      <w:r w:rsidR="002D24DE">
        <w:rPr>
          <w:rFonts w:ascii="Calibri" w:eastAsia="Calibri" w:hAnsi="Calibri" w:cs="Arial"/>
          <w:sz w:val="22"/>
          <w:szCs w:val="22"/>
          <w:lang w:val="ro-RO"/>
        </w:rPr>
        <w:t>mulţi</w:t>
      </w:r>
      <w:proofErr w:type="spellEnd"/>
      <w:r w:rsidR="002D24DE">
        <w:rPr>
          <w:rFonts w:ascii="Calibri" w:eastAsia="Calibri" w:hAnsi="Calibri" w:cs="Arial"/>
          <w:sz w:val="22"/>
          <w:szCs w:val="22"/>
          <w:lang w:val="ro-RO"/>
        </w:rPr>
        <w:t xml:space="preserve"> achizitori. </w:t>
      </w:r>
      <w:r>
        <w:rPr>
          <w:rFonts w:ascii="Calibri" w:hAnsi="Calibri"/>
          <w:sz w:val="22"/>
          <w:szCs w:val="22"/>
          <w:lang w:val="ro-RO"/>
        </w:rPr>
        <w:t xml:space="preserve">  </w:t>
      </w:r>
    </w:p>
    <w:p w:rsidR="007B5859" w:rsidRDefault="007B5859" w:rsidP="009275E5">
      <w:pPr>
        <w:tabs>
          <w:tab w:val="left" w:pos="2880"/>
        </w:tabs>
        <w:ind w:left="360"/>
        <w:jc w:val="both"/>
        <w:rPr>
          <w:rFonts w:ascii="Calibri" w:hAnsi="Calibri"/>
          <w:sz w:val="22"/>
          <w:szCs w:val="22"/>
          <w:lang w:val="sr-Cyrl-RS"/>
        </w:rPr>
      </w:pPr>
    </w:p>
    <w:p w:rsidR="00566AE5" w:rsidRDefault="002D24DE" w:rsidP="007B5859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 xml:space="preserve">Textul concursului va fi publicat pe pagina de internet a Secretariatului </w:t>
      </w:r>
      <w:r w:rsidR="007B5859">
        <w:rPr>
          <w:rFonts w:ascii="Calibri" w:hAnsi="Calibri"/>
          <w:sz w:val="22"/>
          <w:szCs w:val="22"/>
          <w:lang w:val="sr-Cyrl-RS"/>
        </w:rPr>
        <w:t xml:space="preserve"> </w:t>
      </w:r>
      <w:r w:rsidR="007B5859">
        <w:rPr>
          <w:rFonts w:ascii="Calibri" w:hAnsi="Calibri"/>
          <w:sz w:val="22"/>
          <w:szCs w:val="22"/>
          <w:lang w:val="sr-Cyrl-CS"/>
        </w:rPr>
        <w:t xml:space="preserve"> www.puma.vojvodina.gov.rs, </w:t>
      </w:r>
      <w:r>
        <w:rPr>
          <w:rFonts w:ascii="Calibri" w:hAnsi="Calibri"/>
          <w:sz w:val="22"/>
          <w:szCs w:val="22"/>
          <w:lang w:val="ro-RO"/>
        </w:rPr>
        <w:t>în</w:t>
      </w:r>
      <w:r w:rsidR="007B5859">
        <w:rPr>
          <w:rFonts w:ascii="Calibri" w:hAnsi="Calibri"/>
          <w:sz w:val="22"/>
          <w:szCs w:val="22"/>
          <w:lang w:val="sr-Cyrl-CS"/>
        </w:rPr>
        <w:t xml:space="preserve"> „</w:t>
      </w:r>
      <w:r>
        <w:rPr>
          <w:rFonts w:ascii="Calibri" w:hAnsi="Calibri"/>
          <w:sz w:val="22"/>
          <w:szCs w:val="22"/>
          <w:lang w:val="ro-RO"/>
        </w:rPr>
        <w:t>Buletinul oficial al Provinciei Autonome Voivodina</w:t>
      </w:r>
      <w:r w:rsidR="007B5859">
        <w:rPr>
          <w:rFonts w:ascii="Calibri" w:hAnsi="Calibri"/>
          <w:sz w:val="22"/>
          <w:szCs w:val="22"/>
          <w:lang w:val="sr-Cyrl-CS"/>
        </w:rPr>
        <w:t xml:space="preserve">“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în cotidianul</w:t>
      </w:r>
      <w:r w:rsidR="007B5859">
        <w:rPr>
          <w:rFonts w:ascii="Calibri" w:hAnsi="Calibri"/>
          <w:sz w:val="22"/>
          <w:szCs w:val="22"/>
          <w:lang w:val="sr-Cyrl-CS"/>
        </w:rPr>
        <w:t xml:space="preserve"> „</w:t>
      </w:r>
      <w:proofErr w:type="spellStart"/>
      <w:r w:rsidR="00E31579">
        <w:rPr>
          <w:rFonts w:ascii="Calibri" w:hAnsi="Calibri"/>
          <w:sz w:val="22"/>
          <w:szCs w:val="22"/>
          <w:lang w:val="sr-Cyrl-CS"/>
        </w:rPr>
        <w:t>Alo</w:t>
      </w:r>
      <w:proofErr w:type="spellEnd"/>
      <w:r w:rsidR="007B5859">
        <w:rPr>
          <w:rFonts w:ascii="Calibri" w:hAnsi="Calibri"/>
          <w:sz w:val="22"/>
          <w:szCs w:val="22"/>
          <w:lang w:val="sr-Cyrl-CS"/>
        </w:rPr>
        <w:t>“.</w:t>
      </w:r>
      <w:r w:rsidR="005C6BA4" w:rsidRPr="001D37C6">
        <w:rPr>
          <w:rFonts w:ascii="Calibri" w:hAnsi="Calibri"/>
          <w:sz w:val="22"/>
          <w:szCs w:val="22"/>
          <w:lang w:val="sr-Cyrl-CS"/>
        </w:rPr>
        <w:t xml:space="preserve">  </w:t>
      </w:r>
    </w:p>
    <w:p w:rsidR="007B5859" w:rsidRPr="007B5859" w:rsidRDefault="007B5859" w:rsidP="007B5859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ru-RU"/>
        </w:rPr>
      </w:pPr>
    </w:p>
    <w:p w:rsidR="00566AE5" w:rsidRPr="00BB57F5" w:rsidRDefault="00155604" w:rsidP="00566AE5">
      <w:pPr>
        <w:jc w:val="both"/>
        <w:rPr>
          <w:rFonts w:ascii="Calibri" w:hAnsi="Calibri"/>
          <w:b/>
          <w:sz w:val="22"/>
          <w:szCs w:val="22"/>
          <w:highlight w:val="magenta"/>
          <w:u w:val="single"/>
          <w:lang w:val="ru-RU"/>
        </w:rPr>
      </w:pPr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Termenul de prezentare a cererilor la Concurs este din </w:t>
      </w:r>
      <w:r>
        <w:rPr>
          <w:rFonts w:ascii="Calibri" w:hAnsi="Calibri"/>
          <w:b/>
          <w:sz w:val="22"/>
          <w:szCs w:val="22"/>
          <w:u w:val="single"/>
          <w:lang w:val="sr-Cyrl-RS"/>
        </w:rPr>
        <w:t xml:space="preserve">15 </w:t>
      </w:r>
      <w:proofErr w:type="spellStart"/>
      <w:r>
        <w:rPr>
          <w:rFonts w:ascii="Calibri" w:hAnsi="Calibri"/>
          <w:b/>
          <w:sz w:val="22"/>
          <w:szCs w:val="22"/>
          <w:u w:val="single"/>
          <w:lang w:val="sr-Cyrl-RS"/>
        </w:rPr>
        <w:t>până</w:t>
      </w:r>
      <w:proofErr w:type="spellEnd"/>
      <w:r>
        <w:rPr>
          <w:rFonts w:ascii="Calibri" w:hAnsi="Calibri"/>
          <w:b/>
          <w:sz w:val="22"/>
          <w:szCs w:val="22"/>
          <w:u w:val="single"/>
          <w:lang w:val="sr-Cyrl-R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u w:val="single"/>
          <w:lang w:val="sr-Cyrl-RS"/>
        </w:rPr>
        <w:t>pe</w:t>
      </w:r>
      <w:proofErr w:type="spellEnd"/>
      <w:r>
        <w:rPr>
          <w:rFonts w:ascii="Calibri" w:hAnsi="Calibri"/>
          <w:b/>
          <w:sz w:val="22"/>
          <w:szCs w:val="22"/>
          <w:u w:val="single"/>
          <w:lang w:val="sr-Cyrl-RS"/>
        </w:rPr>
        <w:t xml:space="preserve">  21 </w:t>
      </w:r>
      <w:r w:rsidR="007676E7" w:rsidRPr="002061B6">
        <w:rPr>
          <w:rFonts w:ascii="Calibri" w:hAnsi="Calibri"/>
          <w:b/>
          <w:sz w:val="22"/>
          <w:szCs w:val="22"/>
          <w:u w:val="single"/>
          <w:lang w:val="sr-Cyrl-R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ro-RO"/>
        </w:rPr>
        <w:t>ianuarie</w:t>
      </w:r>
      <w:r w:rsidR="00E65AC0" w:rsidRPr="002061B6">
        <w:rPr>
          <w:rFonts w:ascii="Calibri" w:hAnsi="Calibri"/>
          <w:b/>
          <w:sz w:val="22"/>
          <w:szCs w:val="22"/>
          <w:u w:val="single"/>
          <w:lang w:val="sr-Cyrl-RS"/>
        </w:rPr>
        <w:t xml:space="preserve"> </w:t>
      </w:r>
      <w:r w:rsidR="00566AE5" w:rsidRPr="002061B6">
        <w:rPr>
          <w:rFonts w:ascii="Calibri" w:hAnsi="Calibri"/>
          <w:b/>
          <w:sz w:val="22"/>
          <w:szCs w:val="22"/>
          <w:u w:val="single"/>
          <w:lang w:val="sr-Cyrl-CS"/>
        </w:rPr>
        <w:t>20</w:t>
      </w:r>
      <w:r w:rsidR="005C6BA4" w:rsidRPr="002061B6">
        <w:rPr>
          <w:rFonts w:ascii="Calibri" w:hAnsi="Calibri"/>
          <w:b/>
          <w:sz w:val="22"/>
          <w:szCs w:val="22"/>
          <w:u w:val="single"/>
          <w:lang w:val="sr-Cyrl-CS"/>
        </w:rPr>
        <w:t>20</w:t>
      </w:r>
      <w:r w:rsidR="00566AE5" w:rsidRPr="00805F04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Cereri sosite la timp vor fi considerate  toate cererile care în termenul reglementat sosesc prin </w:t>
      </w:r>
      <w:proofErr w:type="spellStart"/>
      <w:r>
        <w:rPr>
          <w:rFonts w:ascii="Calibri" w:hAnsi="Calibri"/>
          <w:b/>
          <w:sz w:val="22"/>
          <w:szCs w:val="22"/>
          <w:u w:val="single"/>
          <w:lang w:val="ro-RO"/>
        </w:rPr>
        <w:t>aplicaţia</w:t>
      </w:r>
      <w:proofErr w:type="spellEnd"/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 web. </w:t>
      </w:r>
    </w:p>
    <w:p w:rsidR="00155604" w:rsidRDefault="00155604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</w:p>
    <w:p w:rsidR="000F0D79" w:rsidRDefault="0096691D" w:rsidP="000F0D79">
      <w:pPr>
        <w:jc w:val="both"/>
        <w:rPr>
          <w:rFonts w:ascii="Calibri" w:hAnsi="Calibri"/>
          <w:sz w:val="22"/>
          <w:szCs w:val="22"/>
          <w:lang w:val="sr-Cyrl-CS"/>
        </w:rPr>
      </w:pPr>
      <w:proofErr w:type="spellStart"/>
      <w:r w:rsidRPr="0096691D">
        <w:rPr>
          <w:rFonts w:ascii="Calibri" w:hAnsi="Calibri"/>
          <w:sz w:val="22"/>
          <w:szCs w:val="22"/>
          <w:lang w:val="sr-Cyrl-CS"/>
        </w:rPr>
        <w:t>Secretariatul</w:t>
      </w:r>
      <w:proofErr w:type="spellEnd"/>
      <w:r w:rsidRPr="0096691D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96691D">
        <w:rPr>
          <w:rFonts w:ascii="Calibri" w:hAnsi="Calibri"/>
          <w:sz w:val="22"/>
          <w:szCs w:val="22"/>
          <w:lang w:val="sr-Cyrl-CS"/>
        </w:rPr>
        <w:t>își</w:t>
      </w:r>
      <w:proofErr w:type="spellEnd"/>
      <w:r w:rsidRPr="0096691D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96691D">
        <w:rPr>
          <w:rFonts w:ascii="Calibri" w:hAnsi="Calibri"/>
          <w:sz w:val="22"/>
          <w:szCs w:val="22"/>
          <w:lang w:val="sr-Cyrl-CS"/>
        </w:rPr>
        <w:t>reține</w:t>
      </w:r>
      <w:proofErr w:type="spellEnd"/>
      <w:r w:rsidRPr="0096691D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96691D">
        <w:rPr>
          <w:rFonts w:ascii="Calibri" w:hAnsi="Calibri"/>
          <w:sz w:val="22"/>
          <w:szCs w:val="22"/>
          <w:lang w:val="sr-Cyrl-CS"/>
        </w:rPr>
        <w:t>dreptul</w:t>
      </w:r>
      <w:proofErr w:type="spellEnd"/>
      <w:r w:rsidRPr="0096691D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96691D">
        <w:rPr>
          <w:rFonts w:ascii="Calibri" w:hAnsi="Calibri"/>
          <w:sz w:val="22"/>
          <w:szCs w:val="22"/>
          <w:lang w:val="sr-Cyrl-CS"/>
        </w:rPr>
        <w:t>de</w:t>
      </w:r>
      <w:proofErr w:type="spellEnd"/>
      <w:r w:rsidRPr="0096691D">
        <w:rPr>
          <w:rFonts w:ascii="Calibri" w:hAnsi="Calibri"/>
          <w:sz w:val="22"/>
          <w:szCs w:val="22"/>
          <w:lang w:val="sr-Cyrl-CS"/>
        </w:rPr>
        <w:t xml:space="preserve"> a-i </w:t>
      </w:r>
      <w:proofErr w:type="spellStart"/>
      <w:r w:rsidRPr="0096691D">
        <w:rPr>
          <w:rFonts w:ascii="Calibri" w:hAnsi="Calibri"/>
          <w:sz w:val="22"/>
          <w:szCs w:val="22"/>
          <w:lang w:val="sr-Cyrl-CS"/>
        </w:rPr>
        <w:t>solicita</w:t>
      </w:r>
      <w:proofErr w:type="spellEnd"/>
      <w:r w:rsidRPr="0096691D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96691D">
        <w:rPr>
          <w:rFonts w:ascii="Calibri" w:hAnsi="Calibri"/>
          <w:sz w:val="22"/>
          <w:szCs w:val="22"/>
          <w:lang w:val="sr-Cyrl-CS"/>
        </w:rPr>
        <w:t>semnatarului</w:t>
      </w:r>
      <w:proofErr w:type="spellEnd"/>
      <w:r w:rsidRPr="0096691D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96691D">
        <w:rPr>
          <w:rFonts w:ascii="Calibri" w:hAnsi="Calibri"/>
          <w:sz w:val="22"/>
          <w:szCs w:val="22"/>
          <w:lang w:val="sr-Cyrl-CS"/>
        </w:rPr>
        <w:t>cererii</w:t>
      </w:r>
      <w:proofErr w:type="spellEnd"/>
      <w:r w:rsidRPr="0096691D">
        <w:rPr>
          <w:rFonts w:ascii="Calibri" w:hAnsi="Calibri"/>
          <w:sz w:val="22"/>
          <w:szCs w:val="22"/>
          <w:lang w:val="sr-Cyrl-CS"/>
        </w:rPr>
        <w:t xml:space="preserve">, </w:t>
      </w:r>
      <w:proofErr w:type="spellStart"/>
      <w:r w:rsidRPr="0096691D">
        <w:rPr>
          <w:rFonts w:ascii="Calibri" w:hAnsi="Calibri"/>
          <w:sz w:val="22"/>
          <w:szCs w:val="22"/>
          <w:lang w:val="sr-Cyrl-CS"/>
        </w:rPr>
        <w:t>după</w:t>
      </w:r>
      <w:proofErr w:type="spellEnd"/>
      <w:r w:rsidRPr="0096691D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96691D">
        <w:rPr>
          <w:rFonts w:ascii="Calibri" w:hAnsi="Calibri"/>
          <w:sz w:val="22"/>
          <w:szCs w:val="22"/>
          <w:lang w:val="sr-Cyrl-CS"/>
        </w:rPr>
        <w:t>necesitate</w:t>
      </w:r>
      <w:proofErr w:type="spellEnd"/>
      <w:r w:rsidRPr="0096691D">
        <w:rPr>
          <w:rFonts w:ascii="Calibri" w:hAnsi="Calibri"/>
          <w:sz w:val="22"/>
          <w:szCs w:val="22"/>
          <w:lang w:val="sr-Cyrl-CS"/>
        </w:rPr>
        <w:t xml:space="preserve">, </w:t>
      </w:r>
      <w:proofErr w:type="spellStart"/>
      <w:r w:rsidRPr="0096691D">
        <w:rPr>
          <w:rFonts w:ascii="Calibri" w:hAnsi="Calibri"/>
          <w:sz w:val="22"/>
          <w:szCs w:val="22"/>
          <w:lang w:val="sr-Cyrl-CS"/>
        </w:rPr>
        <w:t>documentație</w:t>
      </w:r>
      <w:proofErr w:type="spellEnd"/>
      <w:r w:rsidRPr="0096691D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96691D">
        <w:rPr>
          <w:rFonts w:ascii="Calibri" w:hAnsi="Calibri"/>
          <w:sz w:val="22"/>
          <w:szCs w:val="22"/>
          <w:lang w:val="sr-Cyrl-CS"/>
        </w:rPr>
        <w:t>și</w:t>
      </w:r>
      <w:proofErr w:type="spellEnd"/>
      <w:r w:rsidRPr="0096691D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96691D">
        <w:rPr>
          <w:rFonts w:ascii="Calibri" w:hAnsi="Calibri"/>
          <w:sz w:val="22"/>
          <w:szCs w:val="22"/>
          <w:lang w:val="sr-Cyrl-CS"/>
        </w:rPr>
        <w:t>informații</w:t>
      </w:r>
      <w:proofErr w:type="spellEnd"/>
      <w:r w:rsidRPr="0096691D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96691D">
        <w:rPr>
          <w:rFonts w:ascii="Calibri" w:hAnsi="Calibri"/>
          <w:sz w:val="22"/>
          <w:szCs w:val="22"/>
          <w:lang w:val="sr-Cyrl-CS"/>
        </w:rPr>
        <w:t>suplimentare</w:t>
      </w:r>
      <w:proofErr w:type="spellEnd"/>
      <w:r>
        <w:rPr>
          <w:rFonts w:ascii="Calibri" w:hAnsi="Calibri"/>
          <w:sz w:val="22"/>
          <w:szCs w:val="22"/>
          <w:lang w:val="ro-RO"/>
        </w:rPr>
        <w:t>.</w:t>
      </w:r>
      <w:r w:rsidRPr="0096691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0F0D79" w:rsidRPr="0096691D" w:rsidRDefault="000F0D79" w:rsidP="000F0D79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0F0D79" w:rsidRPr="000F0D79" w:rsidRDefault="000F0D79" w:rsidP="000F0D79">
      <w:pPr>
        <w:spacing w:after="240"/>
        <w:jc w:val="both"/>
        <w:rPr>
          <w:rFonts w:ascii="Calibri" w:hAnsi="Calibri"/>
          <w:sz w:val="22"/>
          <w:szCs w:val="22"/>
          <w:lang w:val="sr-Cyrl-CS"/>
        </w:rPr>
      </w:pPr>
      <w:proofErr w:type="spellStart"/>
      <w:r>
        <w:rPr>
          <w:rFonts w:ascii="Calibri" w:hAnsi="Calibri"/>
          <w:sz w:val="22"/>
          <w:szCs w:val="22"/>
          <w:lang w:val="sr-Cyrl-CS"/>
        </w:rPr>
        <w:t>Comisia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sr-Cyrl-CS"/>
        </w:rPr>
        <w:t>nu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sr-Cyrl-CS"/>
        </w:rPr>
        <w:t>va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sr-Cyrl-CS"/>
        </w:rPr>
        <w:t>lua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sr-Cyrl-CS"/>
        </w:rPr>
        <w:t>în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sr-Cyrl-CS"/>
        </w:rPr>
        <w:t>dezbatere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Pr="000F0D79">
        <w:rPr>
          <w:rFonts w:ascii="Calibri" w:hAnsi="Calibri"/>
          <w:sz w:val="22"/>
          <w:szCs w:val="22"/>
          <w:lang w:val="sr-Cyrl-CS"/>
        </w:rPr>
        <w:t>cererile</w:t>
      </w:r>
      <w:proofErr w:type="spellEnd"/>
      <w:r w:rsidRPr="000F0D79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sz w:val="22"/>
          <w:szCs w:val="22"/>
          <w:lang w:val="sr-Cyrl-CS"/>
        </w:rPr>
        <w:t>sosite</w:t>
      </w:r>
      <w:proofErr w:type="spellEnd"/>
      <w:r w:rsidRPr="000F0D79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sz w:val="22"/>
          <w:szCs w:val="22"/>
          <w:lang w:val="sr-Cyrl-CS"/>
        </w:rPr>
        <w:t>după</w:t>
      </w:r>
      <w:proofErr w:type="spellEnd"/>
      <w:r w:rsidRPr="000F0D79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sz w:val="22"/>
          <w:szCs w:val="22"/>
          <w:lang w:val="sr-Cyrl-CS"/>
        </w:rPr>
        <w:t>termenul</w:t>
      </w:r>
      <w:proofErr w:type="spellEnd"/>
      <w:r w:rsidRPr="000F0D79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sz w:val="22"/>
          <w:szCs w:val="22"/>
          <w:lang w:val="sr-Cyrl-CS"/>
        </w:rPr>
        <w:t>menționat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(cererile care în urma termenului </w:t>
      </w:r>
      <w:proofErr w:type="spellStart"/>
      <w:r>
        <w:rPr>
          <w:rFonts w:ascii="Calibri" w:hAnsi="Calibri"/>
          <w:sz w:val="22"/>
          <w:szCs w:val="22"/>
          <w:lang w:val="ro-RO"/>
        </w:rPr>
        <w:t>menţionat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în concurs sunt trimise prin </w:t>
      </w:r>
      <w:proofErr w:type="spellStart"/>
      <w:r>
        <w:rPr>
          <w:rFonts w:ascii="Calibri" w:hAnsi="Calibri"/>
          <w:sz w:val="22"/>
          <w:szCs w:val="22"/>
          <w:lang w:val="ro-RO"/>
        </w:rPr>
        <w:t>aplicaţia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web).</w:t>
      </w:r>
      <w:r w:rsidRPr="000F0D79">
        <w:rPr>
          <w:rFonts w:ascii="Calibri" w:hAnsi="Calibri"/>
          <w:sz w:val="22"/>
          <w:szCs w:val="22"/>
          <w:lang w:val="sr-Cyrl-CS"/>
        </w:rPr>
        <w:t xml:space="preserve"> </w:t>
      </w:r>
    </w:p>
    <w:p w:rsidR="000F0D79" w:rsidRPr="000F0D79" w:rsidRDefault="000F0D79" w:rsidP="000F0D79">
      <w:pPr>
        <w:spacing w:before="120" w:after="240"/>
        <w:jc w:val="both"/>
        <w:rPr>
          <w:rFonts w:ascii="Calibri" w:hAnsi="Calibri"/>
          <w:sz w:val="22"/>
          <w:szCs w:val="22"/>
          <w:lang w:val="ru-RU"/>
        </w:rPr>
      </w:pPr>
      <w:proofErr w:type="spellStart"/>
      <w:r w:rsidRPr="000F0D79">
        <w:rPr>
          <w:rFonts w:ascii="Calibri" w:hAnsi="Calibri"/>
          <w:sz w:val="22"/>
          <w:szCs w:val="22"/>
          <w:lang w:val="sr-Cyrl-CS"/>
        </w:rPr>
        <w:t>Rezultatele</w:t>
      </w:r>
      <w:proofErr w:type="spellEnd"/>
      <w:r w:rsidRPr="000F0D79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sz w:val="22"/>
          <w:szCs w:val="22"/>
          <w:lang w:val="sr-Cyrl-CS"/>
        </w:rPr>
        <w:t>Concursului</w:t>
      </w:r>
      <w:proofErr w:type="spellEnd"/>
      <w:r w:rsidRPr="000F0D79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sz w:val="22"/>
          <w:szCs w:val="22"/>
          <w:lang w:val="sr-Cyrl-CS"/>
        </w:rPr>
        <w:t>vor</w:t>
      </w:r>
      <w:proofErr w:type="spellEnd"/>
      <w:r w:rsidRPr="000F0D79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sz w:val="22"/>
          <w:szCs w:val="22"/>
          <w:lang w:val="sr-Cyrl-CS"/>
        </w:rPr>
        <w:t>fi</w:t>
      </w:r>
      <w:proofErr w:type="spellEnd"/>
      <w:r w:rsidRPr="000F0D79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sz w:val="22"/>
          <w:szCs w:val="22"/>
          <w:lang w:val="sr-Cyrl-CS"/>
        </w:rPr>
        <w:t>publicate</w:t>
      </w:r>
      <w:proofErr w:type="spellEnd"/>
      <w:r w:rsidRPr="000F0D79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sz w:val="22"/>
          <w:szCs w:val="22"/>
          <w:lang w:val="sr-Cyrl-CS"/>
        </w:rPr>
        <w:t>pe</w:t>
      </w:r>
      <w:proofErr w:type="spellEnd"/>
      <w:r w:rsidRPr="000F0D79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sz w:val="22"/>
          <w:szCs w:val="22"/>
          <w:lang w:val="sr-Cyrl-CS"/>
        </w:rPr>
        <w:t>pagina</w:t>
      </w:r>
      <w:proofErr w:type="spellEnd"/>
      <w:r w:rsidRPr="000F0D79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sz w:val="22"/>
          <w:szCs w:val="22"/>
          <w:lang w:val="sr-Cyrl-CS"/>
        </w:rPr>
        <w:t>de</w:t>
      </w:r>
      <w:proofErr w:type="spellEnd"/>
      <w:r w:rsidRPr="000F0D79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sz w:val="22"/>
          <w:szCs w:val="22"/>
          <w:lang w:val="sr-Cyrl-CS"/>
        </w:rPr>
        <w:t>internet</w:t>
      </w:r>
      <w:proofErr w:type="spellEnd"/>
      <w:r w:rsidRPr="000F0D79">
        <w:rPr>
          <w:rFonts w:ascii="Calibri" w:hAnsi="Calibri"/>
          <w:sz w:val="22"/>
          <w:szCs w:val="22"/>
          <w:lang w:val="sr-Cyrl-CS"/>
        </w:rPr>
        <w:t xml:space="preserve"> a </w:t>
      </w:r>
      <w:proofErr w:type="spellStart"/>
      <w:r w:rsidRPr="000F0D79">
        <w:rPr>
          <w:rFonts w:ascii="Calibri" w:hAnsi="Calibri"/>
          <w:sz w:val="22"/>
          <w:szCs w:val="22"/>
          <w:lang w:val="sr-Cyrl-CS"/>
        </w:rPr>
        <w:t>Secretariatului</w:t>
      </w:r>
      <w:proofErr w:type="spellEnd"/>
      <w:r w:rsidRPr="000F0D79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774B09" w:rsidRPr="00224E23" w:rsidRDefault="000F0D79" w:rsidP="00224E23">
      <w:pPr>
        <w:jc w:val="both"/>
        <w:rPr>
          <w:rFonts w:ascii="Calibri" w:hAnsi="Calibri"/>
          <w:b/>
          <w:sz w:val="22"/>
          <w:szCs w:val="22"/>
        </w:rPr>
      </w:pPr>
      <w:proofErr w:type="spellStart"/>
      <w:r w:rsidRPr="000F0D79">
        <w:rPr>
          <w:rFonts w:ascii="Calibri" w:hAnsi="Calibri"/>
          <w:b/>
          <w:sz w:val="22"/>
          <w:szCs w:val="22"/>
          <w:lang w:val="sr-Cyrl-CS"/>
        </w:rPr>
        <w:t>Persoanele</w:t>
      </w:r>
      <w:proofErr w:type="spellEnd"/>
      <w:r w:rsidRPr="000F0D79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b/>
          <w:sz w:val="22"/>
          <w:szCs w:val="22"/>
          <w:lang w:val="sr-Cyrl-CS"/>
        </w:rPr>
        <w:t>interesate</w:t>
      </w:r>
      <w:proofErr w:type="spellEnd"/>
      <w:r w:rsidRPr="000F0D79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b/>
          <w:sz w:val="22"/>
          <w:szCs w:val="22"/>
          <w:lang w:val="sr-Cyrl-CS"/>
        </w:rPr>
        <w:t>pot</w:t>
      </w:r>
      <w:proofErr w:type="spellEnd"/>
      <w:r w:rsidRPr="000F0D79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b/>
          <w:sz w:val="22"/>
          <w:szCs w:val="22"/>
          <w:lang w:val="sr-Cyrl-CS"/>
        </w:rPr>
        <w:t>obține</w:t>
      </w:r>
      <w:proofErr w:type="spellEnd"/>
      <w:r w:rsidRPr="000F0D79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1B2E9F">
        <w:rPr>
          <w:rFonts w:ascii="Calibri" w:hAnsi="Calibri"/>
          <w:b/>
          <w:sz w:val="22"/>
          <w:szCs w:val="22"/>
          <w:lang w:val="ro-RO"/>
        </w:rPr>
        <w:t xml:space="preserve">toate </w:t>
      </w:r>
      <w:proofErr w:type="spellStart"/>
      <w:r w:rsidRPr="000F0D79">
        <w:rPr>
          <w:rFonts w:ascii="Calibri" w:hAnsi="Calibri"/>
          <w:b/>
          <w:sz w:val="22"/>
          <w:szCs w:val="22"/>
          <w:lang w:val="sr-Cyrl-CS"/>
        </w:rPr>
        <w:t>informații</w:t>
      </w:r>
      <w:proofErr w:type="spellEnd"/>
      <w:r w:rsidR="001B2E9F">
        <w:rPr>
          <w:rFonts w:ascii="Calibri" w:hAnsi="Calibri"/>
          <w:b/>
          <w:sz w:val="22"/>
          <w:szCs w:val="22"/>
          <w:lang w:val="ro-RO"/>
        </w:rPr>
        <w:t>le</w:t>
      </w:r>
      <w:r w:rsidRPr="000F0D79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b/>
          <w:sz w:val="22"/>
          <w:szCs w:val="22"/>
          <w:lang w:val="sr-Cyrl-CS"/>
        </w:rPr>
        <w:t>în</w:t>
      </w:r>
      <w:proofErr w:type="spellEnd"/>
      <w:r w:rsidRPr="000F0D79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b/>
          <w:sz w:val="22"/>
          <w:szCs w:val="22"/>
          <w:lang w:val="sr-Cyrl-CS"/>
        </w:rPr>
        <w:t>legătură</w:t>
      </w:r>
      <w:proofErr w:type="spellEnd"/>
      <w:r w:rsidRPr="000F0D79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b/>
          <w:sz w:val="22"/>
          <w:szCs w:val="22"/>
          <w:lang w:val="sr-Cyrl-CS"/>
        </w:rPr>
        <w:t>cu</w:t>
      </w:r>
      <w:proofErr w:type="spellEnd"/>
      <w:r w:rsidRPr="000F0D79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0F0D79">
        <w:rPr>
          <w:rFonts w:ascii="Calibri" w:hAnsi="Calibri"/>
          <w:b/>
          <w:sz w:val="22"/>
          <w:szCs w:val="22"/>
          <w:lang w:val="sr-Cyrl-CS"/>
        </w:rPr>
        <w:t>realiza</w:t>
      </w:r>
      <w:r w:rsidR="001B2E9F">
        <w:rPr>
          <w:rFonts w:ascii="Calibri" w:hAnsi="Calibri"/>
          <w:b/>
          <w:sz w:val="22"/>
          <w:szCs w:val="22"/>
          <w:lang w:val="sr-Cyrl-CS"/>
        </w:rPr>
        <w:t>rea</w:t>
      </w:r>
      <w:proofErr w:type="spellEnd"/>
      <w:r w:rsidR="001B2E9F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="001B2E9F">
        <w:rPr>
          <w:rFonts w:ascii="Calibri" w:hAnsi="Calibri"/>
          <w:b/>
          <w:sz w:val="22"/>
          <w:szCs w:val="22"/>
          <w:lang w:val="sr-Cyrl-CS"/>
        </w:rPr>
        <w:t>Concursului</w:t>
      </w:r>
      <w:proofErr w:type="spellEnd"/>
      <w:r w:rsidR="001B2E9F">
        <w:rPr>
          <w:rFonts w:ascii="Calibri" w:hAnsi="Calibri"/>
          <w:b/>
          <w:sz w:val="22"/>
          <w:szCs w:val="22"/>
          <w:lang w:val="sr-Cyrl-CS"/>
        </w:rPr>
        <w:t xml:space="preserve">, </w:t>
      </w:r>
      <w:proofErr w:type="spellStart"/>
      <w:r w:rsidR="001B2E9F">
        <w:rPr>
          <w:rFonts w:ascii="Calibri" w:hAnsi="Calibri"/>
          <w:b/>
          <w:sz w:val="22"/>
          <w:szCs w:val="22"/>
          <w:lang w:val="sr-Cyrl-CS"/>
        </w:rPr>
        <w:t>la</w:t>
      </w:r>
      <w:proofErr w:type="spellEnd"/>
      <w:r w:rsidR="001B2E9F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="001B2E9F">
        <w:rPr>
          <w:rFonts w:ascii="Calibri" w:hAnsi="Calibri"/>
          <w:b/>
          <w:sz w:val="22"/>
          <w:szCs w:val="22"/>
          <w:lang w:val="sr-Cyrl-CS"/>
        </w:rPr>
        <w:t>Secretariat</w:t>
      </w:r>
      <w:proofErr w:type="spellEnd"/>
      <w:r w:rsidRPr="000F0D79">
        <w:rPr>
          <w:rFonts w:ascii="Calibri" w:hAnsi="Calibri"/>
          <w:b/>
          <w:sz w:val="22"/>
          <w:szCs w:val="22"/>
          <w:lang w:val="sr-Cyrl-CS"/>
        </w:rPr>
        <w:t xml:space="preserve">:  </w:t>
      </w:r>
      <w:bookmarkStart w:id="0" w:name="_GoBack"/>
      <w:bookmarkEnd w:id="0"/>
    </w:p>
    <w:p w:rsidR="00E65AC0" w:rsidRDefault="00E65AC0" w:rsidP="00D5408A">
      <w:pPr>
        <w:jc w:val="both"/>
        <w:rPr>
          <w:noProof/>
          <w:color w:val="1F497D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1. </w:t>
      </w:r>
      <w:r w:rsidR="001B2E9F">
        <w:rPr>
          <w:rFonts w:ascii="Calibri" w:hAnsi="Calibri"/>
          <w:b/>
          <w:sz w:val="22"/>
          <w:szCs w:val="22"/>
          <w:lang w:val="ro-RO"/>
        </w:rPr>
        <w:t xml:space="preserve">pentru </w:t>
      </w:r>
      <w:proofErr w:type="spellStart"/>
      <w:r w:rsidR="001B2E9F">
        <w:rPr>
          <w:rFonts w:ascii="Calibri" w:hAnsi="Calibri"/>
          <w:b/>
          <w:sz w:val="22"/>
          <w:szCs w:val="22"/>
          <w:lang w:val="ro-RO"/>
        </w:rPr>
        <w:t>şcolile</w:t>
      </w:r>
      <w:proofErr w:type="spellEnd"/>
      <w:r w:rsidR="001B2E9F">
        <w:rPr>
          <w:rFonts w:ascii="Calibri" w:hAnsi="Calibri"/>
          <w:b/>
          <w:sz w:val="22"/>
          <w:szCs w:val="22"/>
          <w:lang w:val="ro-RO"/>
        </w:rPr>
        <w:t xml:space="preserve"> elementare</w:t>
      </w:r>
      <w:r>
        <w:rPr>
          <w:rFonts w:ascii="Calibri" w:hAnsi="Calibri"/>
          <w:b/>
          <w:sz w:val="22"/>
          <w:szCs w:val="22"/>
          <w:lang w:val="sr-Cyrl-CS"/>
        </w:rPr>
        <w:t>:</w:t>
      </w:r>
      <w:r w:rsidRPr="00E65AC0">
        <w:rPr>
          <w:noProof/>
          <w:color w:val="1F497D"/>
          <w:lang w:val="sr-Cyrl-CS"/>
        </w:rPr>
        <w:t xml:space="preserve"> </w:t>
      </w:r>
    </w:p>
    <w:p w:rsidR="00E65AC0" w:rsidRPr="009275E5" w:rsidRDefault="00E65AC0" w:rsidP="00D5408A">
      <w:pPr>
        <w:jc w:val="both"/>
        <w:rPr>
          <w:rFonts w:ascii="Calibri" w:hAnsi="Calibri" w:cs="Verdana"/>
          <w:sz w:val="22"/>
          <w:szCs w:val="22"/>
          <w:lang w:val="sr-Cyrl-CS"/>
        </w:rPr>
      </w:pPr>
      <w:r w:rsidRPr="00E65AC0">
        <w:rPr>
          <w:rFonts w:ascii="Calibri" w:hAnsi="Calibri" w:cs="Verdana"/>
          <w:sz w:val="22"/>
          <w:szCs w:val="22"/>
          <w:lang w:val="ru-RU"/>
        </w:rPr>
        <w:t xml:space="preserve">- </w:t>
      </w:r>
      <w:r w:rsidR="00E31579">
        <w:rPr>
          <w:rFonts w:ascii="Calibri" w:hAnsi="Calibri" w:cs="Verdana"/>
          <w:sz w:val="22"/>
          <w:szCs w:val="22"/>
          <w:lang w:val="ru-RU"/>
        </w:rPr>
        <w:t>Merlida</w:t>
      </w:r>
      <w:r w:rsidRPr="00E65AC0">
        <w:rPr>
          <w:rFonts w:ascii="Calibri" w:hAnsi="Calibri" w:cs="Verdana"/>
          <w:sz w:val="22"/>
          <w:szCs w:val="22"/>
          <w:lang w:val="ru-RU"/>
        </w:rPr>
        <w:t xml:space="preserve"> </w:t>
      </w:r>
      <w:r w:rsidR="00E31579">
        <w:rPr>
          <w:rFonts w:ascii="Calibri" w:hAnsi="Calibri" w:cs="Verdana"/>
          <w:sz w:val="22"/>
          <w:szCs w:val="22"/>
          <w:lang w:val="ru-RU"/>
        </w:rPr>
        <w:t>Konstantinović</w:t>
      </w:r>
      <w:r>
        <w:rPr>
          <w:rFonts w:ascii="Calibri" w:hAnsi="Calibri" w:cs="Verdana"/>
          <w:sz w:val="22"/>
          <w:szCs w:val="22"/>
          <w:lang w:val="ru-RU"/>
        </w:rPr>
        <w:t>, 021/</w:t>
      </w:r>
      <w:r w:rsidRPr="00E65AC0">
        <w:rPr>
          <w:rFonts w:ascii="Calibri" w:hAnsi="Calibri" w:cs="Verdana"/>
          <w:sz w:val="22"/>
          <w:szCs w:val="22"/>
          <w:lang w:val="ru-RU"/>
        </w:rPr>
        <w:t>487 4876</w:t>
      </w:r>
      <w:r>
        <w:rPr>
          <w:rFonts w:ascii="Calibri" w:hAnsi="Calibri" w:cs="Verdana"/>
          <w:sz w:val="22"/>
          <w:szCs w:val="22"/>
          <w:lang w:val="ru-RU"/>
        </w:rPr>
        <w:t xml:space="preserve">, </w:t>
      </w:r>
      <w:proofErr w:type="spellStart"/>
      <w:r w:rsidR="009275E5">
        <w:rPr>
          <w:rFonts w:ascii="Calibri" w:hAnsi="Calibri" w:cs="Verdana"/>
          <w:sz w:val="22"/>
          <w:szCs w:val="22"/>
          <w:lang w:val="en-GB"/>
        </w:rPr>
        <w:t>m</w:t>
      </w:r>
      <w:r w:rsidR="009275E5" w:rsidRPr="009275E5">
        <w:rPr>
          <w:rFonts w:ascii="Calibri" w:hAnsi="Calibri" w:cs="Verdana"/>
          <w:sz w:val="22"/>
          <w:szCs w:val="22"/>
          <w:lang w:val="en-GB"/>
        </w:rPr>
        <w:t>erlida</w:t>
      </w:r>
      <w:proofErr w:type="spellEnd"/>
      <w:r w:rsidR="009275E5" w:rsidRPr="009275E5">
        <w:rPr>
          <w:rFonts w:ascii="Calibri" w:hAnsi="Calibri" w:cs="Verdana"/>
          <w:sz w:val="22"/>
          <w:szCs w:val="22"/>
          <w:lang w:val="sr-Cyrl-CS"/>
        </w:rPr>
        <w:t>.</w:t>
      </w:r>
      <w:proofErr w:type="spellStart"/>
      <w:r w:rsidR="009275E5">
        <w:rPr>
          <w:rFonts w:ascii="Calibri" w:hAnsi="Calibri" w:cs="Verdana"/>
          <w:sz w:val="22"/>
          <w:szCs w:val="22"/>
          <w:lang w:val="en-GB"/>
        </w:rPr>
        <w:t>k</w:t>
      </w:r>
      <w:r w:rsidR="009275E5" w:rsidRPr="009275E5">
        <w:rPr>
          <w:rFonts w:ascii="Calibri" w:hAnsi="Calibri" w:cs="Verdana"/>
          <w:sz w:val="22"/>
          <w:szCs w:val="22"/>
          <w:lang w:val="en-GB"/>
        </w:rPr>
        <w:t>onstantinovic</w:t>
      </w:r>
      <w:proofErr w:type="spellEnd"/>
      <w:r w:rsidR="009275E5" w:rsidRPr="009275E5">
        <w:rPr>
          <w:rFonts w:ascii="Calibri" w:hAnsi="Calibri" w:cs="Verdana"/>
          <w:sz w:val="22"/>
          <w:szCs w:val="22"/>
          <w:lang w:val="sr-Cyrl-CS"/>
        </w:rPr>
        <w:t>@</w:t>
      </w:r>
      <w:proofErr w:type="spellStart"/>
      <w:r w:rsidR="009275E5" w:rsidRPr="009275E5">
        <w:rPr>
          <w:rFonts w:ascii="Calibri" w:hAnsi="Calibri" w:cs="Verdana"/>
          <w:sz w:val="22"/>
          <w:szCs w:val="22"/>
          <w:lang w:val="en-GB"/>
        </w:rPr>
        <w:t>vojvodina</w:t>
      </w:r>
      <w:proofErr w:type="spellEnd"/>
      <w:r w:rsidR="009275E5" w:rsidRPr="009275E5">
        <w:rPr>
          <w:rFonts w:ascii="Calibri" w:hAnsi="Calibri" w:cs="Verdana"/>
          <w:sz w:val="22"/>
          <w:szCs w:val="22"/>
          <w:lang w:val="sr-Cyrl-CS"/>
        </w:rPr>
        <w:t>.</w:t>
      </w:r>
      <w:proofErr w:type="spellStart"/>
      <w:r w:rsidR="009275E5" w:rsidRPr="009275E5">
        <w:rPr>
          <w:rFonts w:ascii="Calibri" w:hAnsi="Calibri" w:cs="Verdana"/>
          <w:sz w:val="22"/>
          <w:szCs w:val="22"/>
          <w:lang w:val="en-GB"/>
        </w:rPr>
        <w:t>gov</w:t>
      </w:r>
      <w:proofErr w:type="spellEnd"/>
      <w:r w:rsidR="009275E5" w:rsidRPr="009275E5">
        <w:rPr>
          <w:rFonts w:ascii="Calibri" w:hAnsi="Calibri" w:cs="Verdana"/>
          <w:sz w:val="22"/>
          <w:szCs w:val="22"/>
          <w:lang w:val="sr-Cyrl-CS"/>
        </w:rPr>
        <w:t>.</w:t>
      </w:r>
      <w:proofErr w:type="spellStart"/>
      <w:r w:rsidR="009275E5" w:rsidRPr="009275E5">
        <w:rPr>
          <w:rFonts w:ascii="Calibri" w:hAnsi="Calibri" w:cs="Verdana"/>
          <w:sz w:val="22"/>
          <w:szCs w:val="22"/>
          <w:lang w:val="en-GB"/>
        </w:rPr>
        <w:t>rs</w:t>
      </w:r>
      <w:proofErr w:type="spellEnd"/>
    </w:p>
    <w:p w:rsidR="00E65AC0" w:rsidRPr="009275E5" w:rsidRDefault="00E65AC0" w:rsidP="00D5408A">
      <w:pPr>
        <w:jc w:val="both"/>
        <w:rPr>
          <w:rFonts w:ascii="Calibri" w:hAnsi="Calibri" w:cs="Verdana"/>
          <w:sz w:val="22"/>
          <w:szCs w:val="22"/>
          <w:lang w:val="sr-Cyrl-CS"/>
        </w:rPr>
      </w:pPr>
      <w:r w:rsidRPr="00E65AC0">
        <w:rPr>
          <w:rFonts w:ascii="Calibri" w:hAnsi="Calibri" w:cs="Verdana"/>
          <w:sz w:val="22"/>
          <w:szCs w:val="22"/>
          <w:lang w:val="ru-RU"/>
        </w:rPr>
        <w:t xml:space="preserve">- </w:t>
      </w:r>
      <w:r w:rsidR="00E31579">
        <w:rPr>
          <w:rFonts w:ascii="Calibri" w:hAnsi="Calibri" w:cs="Verdana"/>
          <w:sz w:val="22"/>
          <w:szCs w:val="22"/>
          <w:lang w:val="ru-RU"/>
        </w:rPr>
        <w:t>Đerđi</w:t>
      </w:r>
      <w:r w:rsidRPr="00E65AC0">
        <w:rPr>
          <w:rFonts w:ascii="Calibri" w:hAnsi="Calibri" w:cs="Verdana"/>
          <w:sz w:val="22"/>
          <w:szCs w:val="22"/>
          <w:lang w:val="ru-RU"/>
        </w:rPr>
        <w:t xml:space="preserve">  </w:t>
      </w:r>
      <w:r w:rsidR="00E31579">
        <w:rPr>
          <w:rFonts w:ascii="Calibri" w:hAnsi="Calibri" w:cs="Verdana"/>
          <w:sz w:val="22"/>
          <w:szCs w:val="22"/>
          <w:lang w:val="ru-RU"/>
        </w:rPr>
        <w:t>Erdeg</w:t>
      </w:r>
      <w:r>
        <w:rPr>
          <w:rFonts w:ascii="Calibri" w:hAnsi="Calibri" w:cs="Verdana"/>
          <w:sz w:val="22"/>
          <w:szCs w:val="22"/>
          <w:lang w:val="ru-RU"/>
        </w:rPr>
        <w:t>, 021/</w:t>
      </w:r>
      <w:r w:rsidRPr="00E65AC0">
        <w:rPr>
          <w:rFonts w:ascii="Calibri" w:hAnsi="Calibri" w:cs="Verdana"/>
          <w:sz w:val="22"/>
          <w:szCs w:val="22"/>
          <w:lang w:val="ru-RU"/>
        </w:rPr>
        <w:t>487 4876</w:t>
      </w:r>
      <w:r w:rsidR="009275E5" w:rsidRPr="009275E5">
        <w:rPr>
          <w:rFonts w:ascii="Calibri" w:hAnsi="Calibri" w:cs="Verdana"/>
          <w:sz w:val="22"/>
          <w:szCs w:val="22"/>
          <w:lang w:val="sr-Cyrl-CS"/>
        </w:rPr>
        <w:t xml:space="preserve">, </w:t>
      </w:r>
      <w:proofErr w:type="spellStart"/>
      <w:r w:rsidR="009275E5">
        <w:rPr>
          <w:rFonts w:ascii="Calibri" w:hAnsi="Calibri" w:cs="Verdana"/>
          <w:sz w:val="22"/>
          <w:szCs w:val="22"/>
          <w:lang w:val="en-GB"/>
        </w:rPr>
        <w:t>d</w:t>
      </w:r>
      <w:r w:rsidR="009275E5" w:rsidRPr="009275E5">
        <w:rPr>
          <w:rFonts w:ascii="Calibri" w:hAnsi="Calibri" w:cs="Verdana"/>
          <w:sz w:val="22"/>
          <w:szCs w:val="22"/>
          <w:lang w:val="en-GB"/>
        </w:rPr>
        <w:t>jerdji</w:t>
      </w:r>
      <w:proofErr w:type="spellEnd"/>
      <w:r w:rsidR="009275E5" w:rsidRPr="009275E5">
        <w:rPr>
          <w:rFonts w:ascii="Calibri" w:hAnsi="Calibri" w:cs="Verdana"/>
          <w:sz w:val="22"/>
          <w:szCs w:val="22"/>
          <w:lang w:val="sr-Cyrl-CS"/>
        </w:rPr>
        <w:t>.</w:t>
      </w:r>
      <w:proofErr w:type="spellStart"/>
      <w:r w:rsidR="009275E5">
        <w:rPr>
          <w:rFonts w:ascii="Calibri" w:hAnsi="Calibri" w:cs="Verdana"/>
          <w:sz w:val="22"/>
          <w:szCs w:val="22"/>
          <w:lang w:val="en-GB"/>
        </w:rPr>
        <w:t>e</w:t>
      </w:r>
      <w:r w:rsidR="009275E5" w:rsidRPr="009275E5">
        <w:rPr>
          <w:rFonts w:ascii="Calibri" w:hAnsi="Calibri" w:cs="Verdana"/>
          <w:sz w:val="22"/>
          <w:szCs w:val="22"/>
          <w:lang w:val="en-GB"/>
        </w:rPr>
        <w:t>rdeg</w:t>
      </w:r>
      <w:proofErr w:type="spellEnd"/>
      <w:r w:rsidR="009275E5" w:rsidRPr="009275E5">
        <w:rPr>
          <w:rFonts w:ascii="Calibri" w:hAnsi="Calibri" w:cs="Verdana"/>
          <w:sz w:val="22"/>
          <w:szCs w:val="22"/>
          <w:lang w:val="sr-Cyrl-CS"/>
        </w:rPr>
        <w:t>@</w:t>
      </w:r>
      <w:proofErr w:type="spellStart"/>
      <w:r w:rsidR="009275E5" w:rsidRPr="009275E5">
        <w:rPr>
          <w:rFonts w:ascii="Calibri" w:hAnsi="Calibri" w:cs="Verdana"/>
          <w:sz w:val="22"/>
          <w:szCs w:val="22"/>
          <w:lang w:val="en-GB"/>
        </w:rPr>
        <w:t>vojvodina</w:t>
      </w:r>
      <w:proofErr w:type="spellEnd"/>
      <w:r w:rsidR="009275E5" w:rsidRPr="009275E5">
        <w:rPr>
          <w:rFonts w:ascii="Calibri" w:hAnsi="Calibri" w:cs="Verdana"/>
          <w:sz w:val="22"/>
          <w:szCs w:val="22"/>
          <w:lang w:val="sr-Cyrl-CS"/>
        </w:rPr>
        <w:t>.</w:t>
      </w:r>
      <w:proofErr w:type="spellStart"/>
      <w:r w:rsidR="009275E5" w:rsidRPr="009275E5">
        <w:rPr>
          <w:rFonts w:ascii="Calibri" w:hAnsi="Calibri" w:cs="Verdana"/>
          <w:sz w:val="22"/>
          <w:szCs w:val="22"/>
          <w:lang w:val="en-GB"/>
        </w:rPr>
        <w:t>gov</w:t>
      </w:r>
      <w:proofErr w:type="spellEnd"/>
      <w:r w:rsidR="009275E5" w:rsidRPr="009275E5">
        <w:rPr>
          <w:rFonts w:ascii="Calibri" w:hAnsi="Calibri" w:cs="Verdana"/>
          <w:sz w:val="22"/>
          <w:szCs w:val="22"/>
          <w:lang w:val="sr-Cyrl-CS"/>
        </w:rPr>
        <w:t>.</w:t>
      </w:r>
      <w:proofErr w:type="spellStart"/>
      <w:r w:rsidR="009275E5" w:rsidRPr="009275E5">
        <w:rPr>
          <w:rFonts w:ascii="Calibri" w:hAnsi="Calibri" w:cs="Verdana"/>
          <w:sz w:val="22"/>
          <w:szCs w:val="22"/>
          <w:lang w:val="en-GB"/>
        </w:rPr>
        <w:t>rs</w:t>
      </w:r>
      <w:proofErr w:type="spellEnd"/>
    </w:p>
    <w:p w:rsidR="00E65AC0" w:rsidRPr="007B5859" w:rsidRDefault="00E65AC0" w:rsidP="00D5408A">
      <w:pPr>
        <w:jc w:val="both"/>
        <w:rPr>
          <w:rFonts w:ascii="Calibri" w:hAnsi="Calibri" w:cs="Verdana"/>
          <w:sz w:val="22"/>
          <w:szCs w:val="22"/>
          <w:lang w:val="sr-Cyrl-CS"/>
        </w:rPr>
      </w:pPr>
      <w:r w:rsidRPr="00E65AC0">
        <w:rPr>
          <w:rFonts w:ascii="Calibri" w:hAnsi="Calibri" w:cs="Verdana"/>
          <w:sz w:val="22"/>
          <w:szCs w:val="22"/>
          <w:lang w:val="ru-RU"/>
        </w:rPr>
        <w:t xml:space="preserve">- </w:t>
      </w:r>
      <w:r w:rsidR="00E31579">
        <w:rPr>
          <w:rFonts w:ascii="Calibri" w:hAnsi="Calibri" w:cs="Verdana"/>
          <w:sz w:val="22"/>
          <w:szCs w:val="22"/>
          <w:lang w:val="ru-RU"/>
        </w:rPr>
        <w:t>Gorana</w:t>
      </w:r>
      <w:r w:rsidRPr="00E65AC0">
        <w:rPr>
          <w:rFonts w:ascii="Calibri" w:hAnsi="Calibri" w:cs="Verdana"/>
          <w:sz w:val="22"/>
          <w:szCs w:val="22"/>
          <w:lang w:val="ru-RU"/>
        </w:rPr>
        <w:t xml:space="preserve"> </w:t>
      </w:r>
      <w:r w:rsidR="00E31579">
        <w:rPr>
          <w:rFonts w:ascii="Calibri" w:hAnsi="Calibri" w:cs="Verdana"/>
          <w:sz w:val="22"/>
          <w:szCs w:val="22"/>
          <w:lang w:val="ru-RU"/>
        </w:rPr>
        <w:t>Kukobat</w:t>
      </w:r>
      <w:r>
        <w:rPr>
          <w:rFonts w:ascii="Calibri" w:hAnsi="Calibri" w:cs="Verdana"/>
          <w:sz w:val="22"/>
          <w:szCs w:val="22"/>
          <w:lang w:val="ru-RU"/>
        </w:rPr>
        <w:t>, 021/</w:t>
      </w:r>
      <w:r w:rsidRPr="00E65AC0">
        <w:rPr>
          <w:rFonts w:ascii="Calibri" w:hAnsi="Calibri" w:cs="Verdana"/>
          <w:sz w:val="22"/>
          <w:szCs w:val="22"/>
          <w:lang w:val="ru-RU"/>
        </w:rPr>
        <w:t>487 4330</w:t>
      </w:r>
      <w:r w:rsidR="009275E5" w:rsidRPr="009275E5">
        <w:rPr>
          <w:rFonts w:ascii="Calibri" w:hAnsi="Calibri" w:cs="Verdana"/>
          <w:sz w:val="22"/>
          <w:szCs w:val="22"/>
          <w:lang w:val="sr-Cyrl-CS"/>
        </w:rPr>
        <w:t xml:space="preserve">, </w:t>
      </w:r>
      <w:proofErr w:type="spellStart"/>
      <w:r w:rsidR="009275E5">
        <w:rPr>
          <w:rFonts w:ascii="Calibri" w:hAnsi="Calibri" w:cs="Verdana"/>
          <w:sz w:val="22"/>
          <w:szCs w:val="22"/>
          <w:lang w:val="en-GB"/>
        </w:rPr>
        <w:t>g</w:t>
      </w:r>
      <w:r w:rsidR="009275E5" w:rsidRPr="009275E5">
        <w:rPr>
          <w:rFonts w:ascii="Calibri" w:hAnsi="Calibri" w:cs="Verdana"/>
          <w:sz w:val="22"/>
          <w:szCs w:val="22"/>
          <w:lang w:val="en-GB"/>
        </w:rPr>
        <w:t>orana</w:t>
      </w:r>
      <w:proofErr w:type="spellEnd"/>
      <w:r w:rsidR="009275E5" w:rsidRPr="009275E5">
        <w:rPr>
          <w:rFonts w:ascii="Calibri" w:hAnsi="Calibri" w:cs="Verdana"/>
          <w:sz w:val="22"/>
          <w:szCs w:val="22"/>
          <w:lang w:val="sr-Cyrl-CS"/>
        </w:rPr>
        <w:t>.</w:t>
      </w:r>
      <w:proofErr w:type="spellStart"/>
      <w:r w:rsidR="009275E5">
        <w:rPr>
          <w:rFonts w:ascii="Calibri" w:hAnsi="Calibri" w:cs="Verdana"/>
          <w:sz w:val="22"/>
          <w:szCs w:val="22"/>
          <w:lang w:val="en-GB"/>
        </w:rPr>
        <w:t>k</w:t>
      </w:r>
      <w:r w:rsidR="009275E5" w:rsidRPr="009275E5">
        <w:rPr>
          <w:rFonts w:ascii="Calibri" w:hAnsi="Calibri" w:cs="Verdana"/>
          <w:sz w:val="22"/>
          <w:szCs w:val="22"/>
          <w:lang w:val="en-GB"/>
        </w:rPr>
        <w:t>ukobat</w:t>
      </w:r>
      <w:proofErr w:type="spellEnd"/>
      <w:r w:rsidR="009275E5" w:rsidRPr="009275E5">
        <w:rPr>
          <w:rFonts w:ascii="Calibri" w:hAnsi="Calibri" w:cs="Verdana"/>
          <w:sz w:val="22"/>
          <w:szCs w:val="22"/>
          <w:lang w:val="sr-Cyrl-CS"/>
        </w:rPr>
        <w:t>@</w:t>
      </w:r>
      <w:proofErr w:type="spellStart"/>
      <w:r w:rsidR="009275E5" w:rsidRPr="009275E5">
        <w:rPr>
          <w:rFonts w:ascii="Calibri" w:hAnsi="Calibri" w:cs="Verdana"/>
          <w:sz w:val="22"/>
          <w:szCs w:val="22"/>
          <w:lang w:val="en-GB"/>
        </w:rPr>
        <w:t>vojvodina</w:t>
      </w:r>
      <w:proofErr w:type="spellEnd"/>
      <w:r w:rsidR="009275E5" w:rsidRPr="009275E5">
        <w:rPr>
          <w:rFonts w:ascii="Calibri" w:hAnsi="Calibri" w:cs="Verdana"/>
          <w:sz w:val="22"/>
          <w:szCs w:val="22"/>
          <w:lang w:val="sr-Cyrl-CS"/>
        </w:rPr>
        <w:t>.</w:t>
      </w:r>
      <w:proofErr w:type="spellStart"/>
      <w:r w:rsidR="009275E5" w:rsidRPr="009275E5">
        <w:rPr>
          <w:rFonts w:ascii="Calibri" w:hAnsi="Calibri" w:cs="Verdana"/>
          <w:sz w:val="22"/>
          <w:szCs w:val="22"/>
          <w:lang w:val="en-GB"/>
        </w:rPr>
        <w:t>gov</w:t>
      </w:r>
      <w:proofErr w:type="spellEnd"/>
      <w:r w:rsidR="009275E5" w:rsidRPr="009275E5">
        <w:rPr>
          <w:rFonts w:ascii="Calibri" w:hAnsi="Calibri" w:cs="Verdana"/>
          <w:sz w:val="22"/>
          <w:szCs w:val="22"/>
          <w:lang w:val="sr-Cyrl-CS"/>
        </w:rPr>
        <w:t>.</w:t>
      </w:r>
      <w:proofErr w:type="spellStart"/>
      <w:r w:rsidR="009275E5" w:rsidRPr="009275E5">
        <w:rPr>
          <w:rFonts w:ascii="Calibri" w:hAnsi="Calibri" w:cs="Verdana"/>
          <w:sz w:val="22"/>
          <w:szCs w:val="22"/>
          <w:lang w:val="en-GB"/>
        </w:rPr>
        <w:t>rs</w:t>
      </w:r>
      <w:proofErr w:type="spellEnd"/>
    </w:p>
    <w:p w:rsidR="00E65AC0" w:rsidRPr="007B5859" w:rsidRDefault="00E65AC0" w:rsidP="00D5408A">
      <w:pPr>
        <w:jc w:val="both"/>
        <w:rPr>
          <w:rFonts w:ascii="Calibri" w:hAnsi="Calibri" w:cs="Verdana"/>
          <w:sz w:val="22"/>
          <w:szCs w:val="22"/>
          <w:lang w:val="sr-Cyrl-CS"/>
        </w:rPr>
      </w:pPr>
      <w:r w:rsidRPr="00E65AC0">
        <w:rPr>
          <w:rFonts w:ascii="Calibri" w:hAnsi="Calibri" w:cs="Verdana"/>
          <w:sz w:val="22"/>
          <w:szCs w:val="22"/>
          <w:lang w:val="ru-RU"/>
        </w:rPr>
        <w:t>-</w:t>
      </w:r>
      <w:r w:rsidR="00E31579">
        <w:rPr>
          <w:rFonts w:ascii="Calibri" w:hAnsi="Calibri" w:cs="Verdana"/>
          <w:sz w:val="22"/>
          <w:szCs w:val="22"/>
          <w:lang w:val="ru-RU"/>
        </w:rPr>
        <w:t>Vojin</w:t>
      </w:r>
      <w:r w:rsidRPr="00E65AC0">
        <w:rPr>
          <w:rFonts w:ascii="Calibri" w:hAnsi="Calibri" w:cs="Verdana"/>
          <w:sz w:val="22"/>
          <w:szCs w:val="22"/>
          <w:lang w:val="ru-RU"/>
        </w:rPr>
        <w:t xml:space="preserve"> </w:t>
      </w:r>
      <w:r w:rsidR="00E31579">
        <w:rPr>
          <w:rFonts w:ascii="Calibri" w:hAnsi="Calibri" w:cs="Verdana"/>
          <w:sz w:val="22"/>
          <w:szCs w:val="22"/>
          <w:lang w:val="ru-RU"/>
        </w:rPr>
        <w:t>Jovančević</w:t>
      </w:r>
      <w:r>
        <w:rPr>
          <w:rFonts w:ascii="Calibri" w:hAnsi="Calibri" w:cs="Verdana"/>
          <w:sz w:val="22"/>
          <w:szCs w:val="22"/>
          <w:lang w:val="ru-RU"/>
        </w:rPr>
        <w:t>, 021/</w:t>
      </w:r>
      <w:r w:rsidRPr="00E65AC0">
        <w:rPr>
          <w:rFonts w:ascii="Calibri" w:hAnsi="Calibri" w:cs="Verdana"/>
          <w:sz w:val="22"/>
          <w:szCs w:val="22"/>
          <w:lang w:val="ru-RU"/>
        </w:rPr>
        <w:t>487 4035</w:t>
      </w:r>
      <w:r w:rsidR="009275E5" w:rsidRPr="007B5859">
        <w:rPr>
          <w:rFonts w:ascii="Calibri" w:hAnsi="Calibri" w:cs="Verdana"/>
          <w:sz w:val="22"/>
          <w:szCs w:val="22"/>
          <w:lang w:val="sr-Cyrl-CS"/>
        </w:rPr>
        <w:t xml:space="preserve">, </w:t>
      </w:r>
      <w:proofErr w:type="spellStart"/>
      <w:r w:rsidR="009275E5">
        <w:rPr>
          <w:rFonts w:ascii="Calibri" w:hAnsi="Calibri" w:cs="Verdana"/>
          <w:sz w:val="22"/>
          <w:szCs w:val="22"/>
          <w:lang w:val="en-GB"/>
        </w:rPr>
        <w:t>vojin</w:t>
      </w:r>
      <w:proofErr w:type="spellEnd"/>
      <w:r w:rsidR="009275E5" w:rsidRPr="007B5859">
        <w:rPr>
          <w:rFonts w:ascii="Calibri" w:hAnsi="Calibri" w:cs="Verdana"/>
          <w:sz w:val="22"/>
          <w:szCs w:val="22"/>
          <w:lang w:val="sr-Cyrl-CS"/>
        </w:rPr>
        <w:t>.</w:t>
      </w:r>
      <w:proofErr w:type="spellStart"/>
      <w:r w:rsidR="009275E5">
        <w:rPr>
          <w:rFonts w:ascii="Calibri" w:hAnsi="Calibri" w:cs="Verdana"/>
          <w:sz w:val="22"/>
          <w:szCs w:val="22"/>
          <w:lang w:val="en-GB"/>
        </w:rPr>
        <w:t>jovancevic</w:t>
      </w:r>
      <w:proofErr w:type="spellEnd"/>
      <w:r w:rsidR="009275E5" w:rsidRPr="007B5859">
        <w:rPr>
          <w:rFonts w:ascii="Calibri" w:hAnsi="Calibri" w:cs="Verdana"/>
          <w:sz w:val="22"/>
          <w:szCs w:val="22"/>
          <w:lang w:val="sr-Cyrl-CS"/>
        </w:rPr>
        <w:t>@</w:t>
      </w:r>
      <w:proofErr w:type="spellStart"/>
      <w:r w:rsidR="009275E5">
        <w:rPr>
          <w:rFonts w:ascii="Calibri" w:hAnsi="Calibri" w:cs="Verdana"/>
          <w:sz w:val="22"/>
          <w:szCs w:val="22"/>
          <w:lang w:val="en-GB"/>
        </w:rPr>
        <w:t>vojvodina</w:t>
      </w:r>
      <w:proofErr w:type="spellEnd"/>
      <w:r w:rsidR="009275E5" w:rsidRPr="007B5859">
        <w:rPr>
          <w:rFonts w:ascii="Calibri" w:hAnsi="Calibri" w:cs="Verdana"/>
          <w:sz w:val="22"/>
          <w:szCs w:val="22"/>
          <w:lang w:val="sr-Cyrl-CS"/>
        </w:rPr>
        <w:t>.</w:t>
      </w:r>
      <w:proofErr w:type="spellStart"/>
      <w:r w:rsidR="009275E5">
        <w:rPr>
          <w:rFonts w:ascii="Calibri" w:hAnsi="Calibri" w:cs="Verdana"/>
          <w:sz w:val="22"/>
          <w:szCs w:val="22"/>
          <w:lang w:val="en-GB"/>
        </w:rPr>
        <w:t>gov</w:t>
      </w:r>
      <w:proofErr w:type="spellEnd"/>
      <w:r w:rsidR="009275E5" w:rsidRPr="007B5859">
        <w:rPr>
          <w:rFonts w:ascii="Calibri" w:hAnsi="Calibri" w:cs="Verdana"/>
          <w:sz w:val="22"/>
          <w:szCs w:val="22"/>
          <w:lang w:val="sr-Cyrl-CS"/>
        </w:rPr>
        <w:t>.</w:t>
      </w:r>
      <w:proofErr w:type="spellStart"/>
      <w:r w:rsidR="009275E5">
        <w:rPr>
          <w:rFonts w:ascii="Calibri" w:hAnsi="Calibri" w:cs="Verdana"/>
          <w:sz w:val="22"/>
          <w:szCs w:val="22"/>
          <w:lang w:val="en-GB"/>
        </w:rPr>
        <w:t>rs</w:t>
      </w:r>
      <w:proofErr w:type="spellEnd"/>
    </w:p>
    <w:p w:rsidR="00E65AC0" w:rsidRPr="007B5859" w:rsidRDefault="00E65AC0" w:rsidP="00D5408A">
      <w:pPr>
        <w:jc w:val="both"/>
        <w:rPr>
          <w:rFonts w:ascii="Calibri" w:hAnsi="Calibri" w:cs="Verdana"/>
          <w:sz w:val="22"/>
          <w:szCs w:val="22"/>
          <w:lang w:val="sr-Cyrl-CS"/>
        </w:rPr>
      </w:pPr>
      <w:r w:rsidRPr="00E65AC0">
        <w:rPr>
          <w:rFonts w:ascii="Calibri" w:hAnsi="Calibri" w:cs="Verdana"/>
          <w:sz w:val="22"/>
          <w:szCs w:val="22"/>
          <w:lang w:val="ru-RU"/>
        </w:rPr>
        <w:t>-</w:t>
      </w:r>
      <w:r w:rsidR="00E31579">
        <w:rPr>
          <w:rFonts w:ascii="Calibri" w:hAnsi="Calibri" w:cs="Verdana"/>
          <w:sz w:val="22"/>
          <w:szCs w:val="22"/>
          <w:lang w:val="ru-RU"/>
        </w:rPr>
        <w:t>Tatjana</w:t>
      </w:r>
      <w:r w:rsidRPr="00E65AC0">
        <w:rPr>
          <w:rFonts w:ascii="Calibri" w:hAnsi="Calibri" w:cs="Verdana"/>
          <w:sz w:val="22"/>
          <w:szCs w:val="22"/>
          <w:lang w:val="ru-RU"/>
        </w:rPr>
        <w:t xml:space="preserve"> </w:t>
      </w:r>
      <w:r w:rsidR="00E31579">
        <w:rPr>
          <w:rFonts w:ascii="Calibri" w:hAnsi="Calibri" w:cs="Verdana"/>
          <w:sz w:val="22"/>
          <w:szCs w:val="22"/>
          <w:lang w:val="ru-RU"/>
        </w:rPr>
        <w:t>Kuran</w:t>
      </w:r>
      <w:r>
        <w:rPr>
          <w:rFonts w:ascii="Calibri" w:hAnsi="Calibri" w:cs="Verdana"/>
          <w:sz w:val="22"/>
          <w:szCs w:val="22"/>
          <w:lang w:val="ru-RU"/>
        </w:rPr>
        <w:t>, 021/</w:t>
      </w:r>
      <w:r w:rsidRPr="00E65AC0">
        <w:rPr>
          <w:rFonts w:ascii="Calibri" w:hAnsi="Calibri" w:cs="Verdana"/>
          <w:sz w:val="22"/>
          <w:szCs w:val="22"/>
          <w:lang w:val="ru-RU"/>
        </w:rPr>
        <w:t>487 4819</w:t>
      </w:r>
      <w:r w:rsidR="009275E5" w:rsidRPr="007B5859">
        <w:rPr>
          <w:rFonts w:ascii="Calibri" w:hAnsi="Calibri" w:cs="Verdana"/>
          <w:sz w:val="22"/>
          <w:szCs w:val="22"/>
          <w:lang w:val="sr-Cyrl-CS"/>
        </w:rPr>
        <w:t xml:space="preserve">, </w:t>
      </w:r>
      <w:proofErr w:type="spellStart"/>
      <w:r w:rsidR="009275E5">
        <w:rPr>
          <w:rFonts w:ascii="Calibri" w:hAnsi="Calibri" w:cs="Verdana"/>
          <w:sz w:val="22"/>
          <w:szCs w:val="22"/>
          <w:lang w:val="en-GB"/>
        </w:rPr>
        <w:t>tatjana</w:t>
      </w:r>
      <w:proofErr w:type="spellEnd"/>
      <w:r w:rsidR="009275E5" w:rsidRPr="007B5859">
        <w:rPr>
          <w:rFonts w:ascii="Calibri" w:hAnsi="Calibri" w:cs="Verdana"/>
          <w:sz w:val="22"/>
          <w:szCs w:val="22"/>
          <w:lang w:val="sr-Cyrl-CS"/>
        </w:rPr>
        <w:t>.</w:t>
      </w:r>
      <w:proofErr w:type="spellStart"/>
      <w:r w:rsidR="009275E5">
        <w:rPr>
          <w:rFonts w:ascii="Calibri" w:hAnsi="Calibri" w:cs="Verdana"/>
          <w:sz w:val="22"/>
          <w:szCs w:val="22"/>
          <w:lang w:val="en-GB"/>
        </w:rPr>
        <w:t>k</w:t>
      </w:r>
      <w:r w:rsidR="009275E5" w:rsidRPr="009275E5">
        <w:rPr>
          <w:rFonts w:ascii="Calibri" w:hAnsi="Calibri" w:cs="Verdana"/>
          <w:sz w:val="22"/>
          <w:szCs w:val="22"/>
          <w:lang w:val="en-GB"/>
        </w:rPr>
        <w:t>uran</w:t>
      </w:r>
      <w:proofErr w:type="spellEnd"/>
      <w:r w:rsidR="009275E5" w:rsidRPr="007B5859">
        <w:rPr>
          <w:rFonts w:ascii="Calibri" w:hAnsi="Calibri" w:cs="Verdana"/>
          <w:sz w:val="22"/>
          <w:szCs w:val="22"/>
          <w:lang w:val="sr-Cyrl-CS"/>
        </w:rPr>
        <w:t>@</w:t>
      </w:r>
      <w:proofErr w:type="spellStart"/>
      <w:r w:rsidR="009275E5" w:rsidRPr="009275E5">
        <w:rPr>
          <w:rFonts w:ascii="Calibri" w:hAnsi="Calibri" w:cs="Verdana"/>
          <w:sz w:val="22"/>
          <w:szCs w:val="22"/>
          <w:lang w:val="en-GB"/>
        </w:rPr>
        <w:t>vojvo</w:t>
      </w:r>
      <w:r w:rsidR="009275E5">
        <w:rPr>
          <w:rFonts w:ascii="Calibri" w:hAnsi="Calibri" w:cs="Verdana"/>
          <w:sz w:val="22"/>
          <w:szCs w:val="22"/>
          <w:lang w:val="en-GB"/>
        </w:rPr>
        <w:t>dina</w:t>
      </w:r>
      <w:proofErr w:type="spellEnd"/>
      <w:r w:rsidR="009275E5" w:rsidRPr="007B5859">
        <w:rPr>
          <w:rFonts w:ascii="Calibri" w:hAnsi="Calibri" w:cs="Verdana"/>
          <w:sz w:val="22"/>
          <w:szCs w:val="22"/>
          <w:lang w:val="sr-Cyrl-CS"/>
        </w:rPr>
        <w:t>.</w:t>
      </w:r>
      <w:proofErr w:type="spellStart"/>
      <w:r w:rsidR="009275E5">
        <w:rPr>
          <w:rFonts w:ascii="Calibri" w:hAnsi="Calibri" w:cs="Verdana"/>
          <w:sz w:val="22"/>
          <w:szCs w:val="22"/>
          <w:lang w:val="en-GB"/>
        </w:rPr>
        <w:t>gov</w:t>
      </w:r>
      <w:proofErr w:type="spellEnd"/>
      <w:r w:rsidR="009275E5" w:rsidRPr="007B5859">
        <w:rPr>
          <w:rFonts w:ascii="Calibri" w:hAnsi="Calibri" w:cs="Verdana"/>
          <w:sz w:val="22"/>
          <w:szCs w:val="22"/>
          <w:lang w:val="sr-Cyrl-CS"/>
        </w:rPr>
        <w:t>.</w:t>
      </w:r>
      <w:proofErr w:type="spellStart"/>
      <w:r w:rsidR="009275E5">
        <w:rPr>
          <w:rFonts w:ascii="Calibri" w:hAnsi="Calibri" w:cs="Verdana"/>
          <w:sz w:val="22"/>
          <w:szCs w:val="22"/>
          <w:lang w:val="en-GB"/>
        </w:rPr>
        <w:t>rs</w:t>
      </w:r>
      <w:proofErr w:type="spellEnd"/>
    </w:p>
    <w:p w:rsidR="00E65AC0" w:rsidRDefault="00E65AC0" w:rsidP="00D5408A">
      <w:pPr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2. </w:t>
      </w:r>
      <w:r w:rsidR="001B2E9F">
        <w:rPr>
          <w:rFonts w:ascii="Calibri" w:hAnsi="Calibri"/>
          <w:b/>
          <w:sz w:val="22"/>
          <w:szCs w:val="22"/>
          <w:lang w:val="ro-RO"/>
        </w:rPr>
        <w:t xml:space="preserve">pentru </w:t>
      </w:r>
      <w:proofErr w:type="spellStart"/>
      <w:r w:rsidR="001B2E9F">
        <w:rPr>
          <w:rFonts w:ascii="Calibri" w:hAnsi="Calibri"/>
          <w:b/>
          <w:sz w:val="22"/>
          <w:szCs w:val="22"/>
          <w:lang w:val="ro-RO"/>
        </w:rPr>
        <w:t>şcolile</w:t>
      </w:r>
      <w:proofErr w:type="spellEnd"/>
      <w:r w:rsidR="001B2E9F">
        <w:rPr>
          <w:rFonts w:ascii="Calibri" w:hAnsi="Calibri"/>
          <w:b/>
          <w:sz w:val="22"/>
          <w:szCs w:val="22"/>
          <w:lang w:val="ro-RO"/>
        </w:rPr>
        <w:t xml:space="preserve"> medii </w:t>
      </w:r>
      <w:proofErr w:type="spellStart"/>
      <w:r w:rsidR="001B2E9F">
        <w:rPr>
          <w:rFonts w:ascii="Calibri" w:hAnsi="Calibri"/>
          <w:b/>
          <w:sz w:val="22"/>
          <w:szCs w:val="22"/>
          <w:lang w:val="ro-RO"/>
        </w:rPr>
        <w:t>şi</w:t>
      </w:r>
      <w:proofErr w:type="spellEnd"/>
      <w:r w:rsidR="001B2E9F">
        <w:rPr>
          <w:rFonts w:ascii="Calibri" w:hAnsi="Calibri"/>
          <w:b/>
          <w:sz w:val="22"/>
          <w:szCs w:val="22"/>
          <w:lang w:val="ro-RO"/>
        </w:rPr>
        <w:t xml:space="preserve"> căminele de elevi</w:t>
      </w:r>
      <w:r>
        <w:rPr>
          <w:rFonts w:ascii="Calibri" w:hAnsi="Calibri"/>
          <w:b/>
          <w:sz w:val="22"/>
          <w:szCs w:val="22"/>
          <w:lang w:val="sr-Cyrl-CS"/>
        </w:rPr>
        <w:t>:</w:t>
      </w:r>
    </w:p>
    <w:p w:rsidR="00E65AC0" w:rsidRPr="007B5859" w:rsidRDefault="00E65AC0" w:rsidP="00E65AC0">
      <w:pPr>
        <w:jc w:val="both"/>
        <w:rPr>
          <w:rFonts w:ascii="Calibri" w:hAnsi="Calibri"/>
          <w:sz w:val="22"/>
          <w:szCs w:val="22"/>
          <w:lang w:val="sr-Cyrl-CS"/>
        </w:rPr>
      </w:pPr>
      <w:r w:rsidRPr="00E65AC0">
        <w:rPr>
          <w:rFonts w:ascii="Calibri" w:hAnsi="Calibri"/>
          <w:sz w:val="22"/>
          <w:szCs w:val="22"/>
          <w:lang w:val="sr-Cyrl-CS"/>
        </w:rPr>
        <w:t xml:space="preserve">- </w:t>
      </w:r>
      <w:proofErr w:type="spellStart"/>
      <w:r w:rsidR="00E31579">
        <w:rPr>
          <w:rFonts w:ascii="Calibri" w:hAnsi="Calibri"/>
          <w:sz w:val="22"/>
          <w:szCs w:val="22"/>
          <w:lang w:val="sr-Cyrl-CS"/>
        </w:rPr>
        <w:t>Viktor</w:t>
      </w:r>
      <w:proofErr w:type="spellEnd"/>
      <w:r w:rsidRPr="00E65AC0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="00E31579">
        <w:rPr>
          <w:rFonts w:ascii="Calibri" w:hAnsi="Calibri"/>
          <w:sz w:val="22"/>
          <w:szCs w:val="22"/>
          <w:lang w:val="sr-Cyrl-CS"/>
        </w:rPr>
        <w:t>Pal</w:t>
      </w:r>
      <w:proofErr w:type="spellEnd"/>
      <w:r w:rsidRPr="00E65AC0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>021/</w:t>
      </w:r>
      <w:r w:rsidRPr="00E65AC0">
        <w:rPr>
          <w:rFonts w:ascii="Calibri" w:hAnsi="Calibri"/>
          <w:sz w:val="22"/>
          <w:szCs w:val="22"/>
          <w:lang w:val="sr-Cyrl-CS"/>
        </w:rPr>
        <w:t>487 4512</w:t>
      </w:r>
      <w:r w:rsidR="009275E5" w:rsidRPr="009275E5">
        <w:rPr>
          <w:rFonts w:ascii="Calibri" w:hAnsi="Calibri"/>
          <w:sz w:val="22"/>
          <w:szCs w:val="22"/>
          <w:lang w:val="sr-Cyrl-CS"/>
        </w:rPr>
        <w:t xml:space="preserve">, </w:t>
      </w:r>
      <w:proofErr w:type="spellStart"/>
      <w:r w:rsidR="009275E5">
        <w:rPr>
          <w:rFonts w:ascii="Calibri" w:hAnsi="Calibri"/>
          <w:sz w:val="22"/>
          <w:szCs w:val="22"/>
          <w:lang w:val="en-GB"/>
        </w:rPr>
        <w:t>viktor</w:t>
      </w:r>
      <w:proofErr w:type="spellEnd"/>
      <w:r w:rsidR="009275E5" w:rsidRPr="009275E5">
        <w:rPr>
          <w:rFonts w:ascii="Calibri" w:hAnsi="Calibri"/>
          <w:sz w:val="22"/>
          <w:szCs w:val="22"/>
          <w:lang w:val="sr-Cyrl-CS"/>
        </w:rPr>
        <w:t>.</w:t>
      </w:r>
      <w:r w:rsidR="009275E5">
        <w:rPr>
          <w:rFonts w:ascii="Calibri" w:hAnsi="Calibri"/>
          <w:sz w:val="22"/>
          <w:szCs w:val="22"/>
          <w:lang w:val="en-GB"/>
        </w:rPr>
        <w:t>p</w:t>
      </w:r>
      <w:r w:rsidR="009275E5" w:rsidRPr="009275E5">
        <w:rPr>
          <w:rFonts w:ascii="Calibri" w:hAnsi="Calibri"/>
          <w:sz w:val="22"/>
          <w:szCs w:val="22"/>
          <w:lang w:val="en-GB"/>
        </w:rPr>
        <w:t>al</w:t>
      </w:r>
      <w:r w:rsidR="009275E5" w:rsidRPr="009275E5">
        <w:rPr>
          <w:rFonts w:ascii="Calibri" w:hAnsi="Calibri"/>
          <w:sz w:val="22"/>
          <w:szCs w:val="22"/>
          <w:lang w:val="sr-Cyrl-CS"/>
        </w:rPr>
        <w:t>@</w:t>
      </w:r>
      <w:proofErr w:type="spellStart"/>
      <w:r w:rsidR="009275E5" w:rsidRPr="009275E5">
        <w:rPr>
          <w:rFonts w:ascii="Calibri" w:hAnsi="Calibri"/>
          <w:sz w:val="22"/>
          <w:szCs w:val="22"/>
          <w:lang w:val="en-GB"/>
        </w:rPr>
        <w:t>vojvodina</w:t>
      </w:r>
      <w:proofErr w:type="spellEnd"/>
      <w:r w:rsidR="009275E5" w:rsidRPr="009275E5">
        <w:rPr>
          <w:rFonts w:ascii="Calibri" w:hAnsi="Calibri"/>
          <w:sz w:val="22"/>
          <w:szCs w:val="22"/>
          <w:lang w:val="sr-Cyrl-CS"/>
        </w:rPr>
        <w:t>.</w:t>
      </w:r>
      <w:proofErr w:type="spellStart"/>
      <w:r w:rsidR="009275E5" w:rsidRPr="009275E5">
        <w:rPr>
          <w:rFonts w:ascii="Calibri" w:hAnsi="Calibri"/>
          <w:sz w:val="22"/>
          <w:szCs w:val="22"/>
          <w:lang w:val="en-GB"/>
        </w:rPr>
        <w:t>gov</w:t>
      </w:r>
      <w:proofErr w:type="spellEnd"/>
      <w:r w:rsidR="009275E5" w:rsidRPr="009275E5">
        <w:rPr>
          <w:rFonts w:ascii="Calibri" w:hAnsi="Calibri"/>
          <w:sz w:val="22"/>
          <w:szCs w:val="22"/>
          <w:lang w:val="sr-Cyrl-CS"/>
        </w:rPr>
        <w:t>.</w:t>
      </w:r>
      <w:proofErr w:type="spellStart"/>
      <w:r w:rsidR="009275E5" w:rsidRPr="009275E5">
        <w:rPr>
          <w:rFonts w:ascii="Calibri" w:hAnsi="Calibri"/>
          <w:sz w:val="22"/>
          <w:szCs w:val="22"/>
          <w:lang w:val="en-GB"/>
        </w:rPr>
        <w:t>rs</w:t>
      </w:r>
      <w:proofErr w:type="spellEnd"/>
    </w:p>
    <w:p w:rsidR="00E65AC0" w:rsidRPr="007B5859" w:rsidRDefault="00E65AC0" w:rsidP="00E65AC0">
      <w:pPr>
        <w:jc w:val="both"/>
        <w:rPr>
          <w:rFonts w:ascii="Calibri" w:hAnsi="Calibri"/>
          <w:sz w:val="22"/>
          <w:szCs w:val="22"/>
          <w:lang w:val="sr-Cyrl-CS"/>
        </w:rPr>
      </w:pPr>
      <w:r w:rsidRPr="00E65AC0">
        <w:rPr>
          <w:rFonts w:ascii="Calibri" w:hAnsi="Calibri"/>
          <w:sz w:val="22"/>
          <w:szCs w:val="22"/>
          <w:lang w:val="sr-Cyrl-CS"/>
        </w:rPr>
        <w:t xml:space="preserve">- </w:t>
      </w:r>
      <w:proofErr w:type="spellStart"/>
      <w:r w:rsidR="00E31579">
        <w:rPr>
          <w:rFonts w:ascii="Calibri" w:hAnsi="Calibri"/>
          <w:sz w:val="22"/>
          <w:szCs w:val="22"/>
          <w:lang w:val="sr-Cyrl-CS"/>
        </w:rPr>
        <w:t>Biljana</w:t>
      </w:r>
      <w:proofErr w:type="spellEnd"/>
      <w:r w:rsidRPr="00E65AC0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="00E31579">
        <w:rPr>
          <w:rFonts w:ascii="Calibri" w:hAnsi="Calibri"/>
          <w:sz w:val="22"/>
          <w:szCs w:val="22"/>
          <w:lang w:val="sr-Cyrl-CS"/>
        </w:rPr>
        <w:t>Stanković</w:t>
      </w:r>
      <w:proofErr w:type="spellEnd"/>
      <w:r>
        <w:rPr>
          <w:rFonts w:ascii="Calibri" w:hAnsi="Calibri"/>
          <w:sz w:val="22"/>
          <w:szCs w:val="22"/>
          <w:lang w:val="sr-Cyrl-CS"/>
        </w:rPr>
        <w:t>, 021/</w:t>
      </w:r>
      <w:r w:rsidRPr="00E65AC0">
        <w:rPr>
          <w:rFonts w:ascii="Calibri" w:hAnsi="Calibri"/>
          <w:sz w:val="22"/>
          <w:szCs w:val="22"/>
          <w:lang w:val="sr-Cyrl-CS"/>
        </w:rPr>
        <w:t>487 4502</w:t>
      </w:r>
      <w:r w:rsidR="009275E5" w:rsidRPr="007B5859">
        <w:rPr>
          <w:rFonts w:ascii="Calibri" w:hAnsi="Calibri"/>
          <w:sz w:val="22"/>
          <w:szCs w:val="22"/>
          <w:lang w:val="sr-Cyrl-CS"/>
        </w:rPr>
        <w:t xml:space="preserve">, </w:t>
      </w:r>
      <w:proofErr w:type="spellStart"/>
      <w:r w:rsidR="009275E5">
        <w:rPr>
          <w:rFonts w:ascii="Calibri" w:hAnsi="Calibri"/>
          <w:sz w:val="22"/>
          <w:szCs w:val="22"/>
          <w:lang w:val="en-GB"/>
        </w:rPr>
        <w:t>biljana</w:t>
      </w:r>
      <w:proofErr w:type="spellEnd"/>
      <w:r w:rsidR="009275E5" w:rsidRPr="007B5859">
        <w:rPr>
          <w:rFonts w:ascii="Calibri" w:hAnsi="Calibri"/>
          <w:sz w:val="22"/>
          <w:szCs w:val="22"/>
          <w:lang w:val="sr-Cyrl-CS"/>
        </w:rPr>
        <w:t>.</w:t>
      </w:r>
      <w:proofErr w:type="spellStart"/>
      <w:r w:rsidR="009275E5">
        <w:rPr>
          <w:rFonts w:ascii="Calibri" w:hAnsi="Calibri"/>
          <w:sz w:val="22"/>
          <w:szCs w:val="22"/>
          <w:lang w:val="en-GB"/>
        </w:rPr>
        <w:t>stankovic</w:t>
      </w:r>
      <w:proofErr w:type="spellEnd"/>
      <w:r w:rsidR="009275E5" w:rsidRPr="007B5859">
        <w:rPr>
          <w:rFonts w:ascii="Calibri" w:hAnsi="Calibri"/>
          <w:sz w:val="22"/>
          <w:szCs w:val="22"/>
          <w:lang w:val="sr-Cyrl-CS"/>
        </w:rPr>
        <w:t>@</w:t>
      </w:r>
      <w:proofErr w:type="spellStart"/>
      <w:r w:rsidR="009275E5">
        <w:rPr>
          <w:rFonts w:ascii="Calibri" w:hAnsi="Calibri"/>
          <w:sz w:val="22"/>
          <w:szCs w:val="22"/>
          <w:lang w:val="en-GB"/>
        </w:rPr>
        <w:t>vojvodina</w:t>
      </w:r>
      <w:proofErr w:type="spellEnd"/>
      <w:r w:rsidR="009275E5" w:rsidRPr="007B5859">
        <w:rPr>
          <w:rFonts w:ascii="Calibri" w:hAnsi="Calibri"/>
          <w:sz w:val="22"/>
          <w:szCs w:val="22"/>
          <w:lang w:val="sr-Cyrl-CS"/>
        </w:rPr>
        <w:t>.</w:t>
      </w:r>
      <w:proofErr w:type="spellStart"/>
      <w:r w:rsidR="009275E5">
        <w:rPr>
          <w:rFonts w:ascii="Calibri" w:hAnsi="Calibri"/>
          <w:sz w:val="22"/>
          <w:szCs w:val="22"/>
          <w:lang w:val="en-GB"/>
        </w:rPr>
        <w:t>gov</w:t>
      </w:r>
      <w:proofErr w:type="spellEnd"/>
      <w:r w:rsidR="009275E5" w:rsidRPr="007B5859">
        <w:rPr>
          <w:rFonts w:ascii="Calibri" w:hAnsi="Calibri"/>
          <w:sz w:val="22"/>
          <w:szCs w:val="22"/>
          <w:lang w:val="sr-Cyrl-CS"/>
        </w:rPr>
        <w:t>.</w:t>
      </w:r>
      <w:proofErr w:type="spellStart"/>
      <w:r w:rsidR="009275E5">
        <w:rPr>
          <w:rFonts w:ascii="Calibri" w:hAnsi="Calibri"/>
          <w:sz w:val="22"/>
          <w:szCs w:val="22"/>
          <w:lang w:val="en-GB"/>
        </w:rPr>
        <w:t>rs</w:t>
      </w:r>
      <w:proofErr w:type="spellEnd"/>
    </w:p>
    <w:p w:rsidR="005C6BA4" w:rsidRPr="002061B6" w:rsidRDefault="00E65AC0" w:rsidP="005C6BA4">
      <w:pPr>
        <w:jc w:val="both"/>
        <w:rPr>
          <w:rFonts w:ascii="Calibri" w:hAnsi="Calibri"/>
          <w:sz w:val="22"/>
          <w:szCs w:val="22"/>
          <w:lang w:val="sr-Cyrl-CS"/>
        </w:rPr>
      </w:pPr>
      <w:r w:rsidRPr="00E65AC0">
        <w:rPr>
          <w:rFonts w:ascii="Calibri" w:hAnsi="Calibri"/>
          <w:sz w:val="22"/>
          <w:szCs w:val="22"/>
          <w:lang w:val="sr-Cyrl-CS"/>
        </w:rPr>
        <w:t xml:space="preserve">- </w:t>
      </w:r>
      <w:r w:rsidR="00E31579">
        <w:rPr>
          <w:rFonts w:ascii="Calibri" w:hAnsi="Calibri"/>
          <w:sz w:val="22"/>
          <w:szCs w:val="22"/>
          <w:lang w:val="sr-Cyrl-CS"/>
        </w:rPr>
        <w:t>Jelena</w:t>
      </w:r>
      <w:r w:rsidRPr="00E65AC0">
        <w:rPr>
          <w:rFonts w:ascii="Calibri" w:hAnsi="Calibri"/>
          <w:sz w:val="22"/>
          <w:szCs w:val="22"/>
          <w:lang w:val="sr-Cyrl-CS"/>
        </w:rPr>
        <w:t xml:space="preserve"> </w:t>
      </w:r>
      <w:r w:rsidR="00E31579">
        <w:rPr>
          <w:rFonts w:ascii="Calibri" w:hAnsi="Calibri"/>
          <w:sz w:val="22"/>
          <w:szCs w:val="22"/>
          <w:lang w:val="sr-Cyrl-CS"/>
        </w:rPr>
        <w:t>Bjelobaba</w:t>
      </w:r>
      <w:r>
        <w:rPr>
          <w:rFonts w:ascii="Calibri" w:hAnsi="Calibri"/>
          <w:sz w:val="22"/>
          <w:szCs w:val="22"/>
          <w:lang w:val="sr-Cyrl-CS"/>
        </w:rPr>
        <w:t>,</w:t>
      </w:r>
      <w:r w:rsidRPr="00E65AC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021/</w:t>
      </w:r>
      <w:r w:rsidRPr="00E65AC0">
        <w:rPr>
          <w:rFonts w:ascii="Calibri" w:hAnsi="Calibri"/>
          <w:sz w:val="22"/>
          <w:szCs w:val="22"/>
          <w:lang w:val="sr-Cyrl-CS"/>
        </w:rPr>
        <w:t>487 4602</w:t>
      </w:r>
      <w:r w:rsidR="009275E5" w:rsidRPr="007B5859">
        <w:rPr>
          <w:rFonts w:ascii="Calibri" w:hAnsi="Calibri"/>
          <w:sz w:val="22"/>
          <w:szCs w:val="22"/>
          <w:lang w:val="sr-Cyrl-CS"/>
        </w:rPr>
        <w:t xml:space="preserve">, </w:t>
      </w:r>
      <w:proofErr w:type="spellStart"/>
      <w:r w:rsidR="009275E5">
        <w:rPr>
          <w:rFonts w:ascii="Calibri" w:hAnsi="Calibri"/>
          <w:sz w:val="22"/>
          <w:szCs w:val="22"/>
          <w:lang w:val="en-GB"/>
        </w:rPr>
        <w:t>jelena</w:t>
      </w:r>
      <w:proofErr w:type="spellEnd"/>
      <w:r w:rsidR="009275E5" w:rsidRPr="007B5859">
        <w:rPr>
          <w:rFonts w:ascii="Calibri" w:hAnsi="Calibri"/>
          <w:sz w:val="22"/>
          <w:szCs w:val="22"/>
          <w:lang w:val="sr-Cyrl-CS"/>
        </w:rPr>
        <w:t>.</w:t>
      </w:r>
      <w:proofErr w:type="spellStart"/>
      <w:r w:rsidR="009275E5">
        <w:rPr>
          <w:rFonts w:ascii="Calibri" w:hAnsi="Calibri"/>
          <w:sz w:val="22"/>
          <w:szCs w:val="22"/>
          <w:lang w:val="en-GB"/>
        </w:rPr>
        <w:t>bjelobaba</w:t>
      </w:r>
      <w:proofErr w:type="spellEnd"/>
      <w:r w:rsidR="009275E5" w:rsidRPr="007B5859">
        <w:rPr>
          <w:rFonts w:ascii="Calibri" w:hAnsi="Calibri"/>
          <w:sz w:val="22"/>
          <w:szCs w:val="22"/>
          <w:lang w:val="sr-Cyrl-CS"/>
        </w:rPr>
        <w:t>@</w:t>
      </w:r>
      <w:proofErr w:type="spellStart"/>
      <w:r w:rsidR="009275E5">
        <w:rPr>
          <w:rFonts w:ascii="Calibri" w:hAnsi="Calibri"/>
          <w:sz w:val="22"/>
          <w:szCs w:val="22"/>
          <w:lang w:val="en-GB"/>
        </w:rPr>
        <w:t>vojvodina</w:t>
      </w:r>
      <w:proofErr w:type="spellEnd"/>
      <w:r w:rsidR="009275E5" w:rsidRPr="007B5859">
        <w:rPr>
          <w:rFonts w:ascii="Calibri" w:hAnsi="Calibri"/>
          <w:sz w:val="22"/>
          <w:szCs w:val="22"/>
          <w:lang w:val="sr-Cyrl-CS"/>
        </w:rPr>
        <w:t>.</w:t>
      </w:r>
      <w:proofErr w:type="spellStart"/>
      <w:r w:rsidR="009275E5">
        <w:rPr>
          <w:rFonts w:ascii="Calibri" w:hAnsi="Calibri"/>
          <w:sz w:val="22"/>
          <w:szCs w:val="22"/>
          <w:lang w:val="en-GB"/>
        </w:rPr>
        <w:t>gov</w:t>
      </w:r>
      <w:proofErr w:type="spellEnd"/>
      <w:r w:rsidR="009275E5" w:rsidRPr="007B5859">
        <w:rPr>
          <w:rFonts w:ascii="Calibri" w:hAnsi="Calibri"/>
          <w:sz w:val="22"/>
          <w:szCs w:val="22"/>
          <w:lang w:val="sr-Cyrl-CS"/>
        </w:rPr>
        <w:t>.</w:t>
      </w:r>
      <w:proofErr w:type="spellStart"/>
      <w:r w:rsidR="009275E5">
        <w:rPr>
          <w:rFonts w:ascii="Calibri" w:hAnsi="Calibri"/>
          <w:sz w:val="22"/>
          <w:szCs w:val="22"/>
          <w:lang w:val="en-GB"/>
        </w:rPr>
        <w:t>rs</w:t>
      </w:r>
      <w:proofErr w:type="spellEnd"/>
    </w:p>
    <w:p w:rsidR="00754DFF" w:rsidRDefault="005C6BA4" w:rsidP="00566AE5">
      <w:pPr>
        <w:tabs>
          <w:tab w:val="center" w:pos="7200"/>
        </w:tabs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</w:t>
      </w:r>
    </w:p>
    <w:p w:rsidR="00566AE5" w:rsidRPr="001B2E9F" w:rsidRDefault="00754DFF" w:rsidP="00566AE5">
      <w:pPr>
        <w:tabs>
          <w:tab w:val="center" w:pos="7200"/>
        </w:tabs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sr-Cyrl-CS"/>
        </w:rPr>
        <w:tab/>
      </w:r>
      <w:r w:rsidR="005C6BA4">
        <w:rPr>
          <w:rFonts w:ascii="Calibri" w:hAnsi="Calibri" w:cs="Calibri"/>
          <w:sz w:val="22"/>
          <w:szCs w:val="22"/>
          <w:lang w:val="sr-Cyrl-CS"/>
        </w:rPr>
        <w:t xml:space="preserve">  </w:t>
      </w:r>
      <w:r w:rsidR="001B2E9F">
        <w:rPr>
          <w:rFonts w:ascii="Calibri" w:hAnsi="Calibri" w:cs="Calibri"/>
          <w:sz w:val="22"/>
          <w:szCs w:val="22"/>
          <w:lang w:val="ro-RO"/>
        </w:rPr>
        <w:t>Secretar provincial</w:t>
      </w:r>
    </w:p>
    <w:p w:rsidR="00566AE5" w:rsidRPr="00243734" w:rsidRDefault="00566AE5" w:rsidP="00566AE5">
      <w:pPr>
        <w:tabs>
          <w:tab w:val="center" w:pos="7200"/>
        </w:tabs>
        <w:rPr>
          <w:rFonts w:ascii="Calibri" w:hAnsi="Calibri" w:cs="Calibri"/>
          <w:sz w:val="22"/>
          <w:szCs w:val="22"/>
          <w:lang w:val="sr-Cyrl-CS"/>
        </w:rPr>
      </w:pPr>
    </w:p>
    <w:p w:rsidR="00566AE5" w:rsidRPr="00243734" w:rsidRDefault="001B2E9F" w:rsidP="00566AE5">
      <w:pPr>
        <w:tabs>
          <w:tab w:val="center" w:pos="7200"/>
        </w:tabs>
        <w:rPr>
          <w:rFonts w:ascii="Calibri" w:hAnsi="Calibri" w:cs="Calibri"/>
          <w:sz w:val="22"/>
          <w:szCs w:val="22"/>
          <w:lang w:val="hu-HU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</w:t>
      </w:r>
      <w:r w:rsidR="00754DFF">
        <w:rPr>
          <w:rFonts w:ascii="Calibri" w:hAnsi="Calibri" w:cs="Calibri"/>
          <w:sz w:val="22"/>
          <w:szCs w:val="22"/>
          <w:lang w:val="ro-RO"/>
        </w:rPr>
        <w:t xml:space="preserve">     </w:t>
      </w:r>
      <w:proofErr w:type="spellStart"/>
      <w:r w:rsidR="00566AE5" w:rsidRPr="00243734">
        <w:rPr>
          <w:rFonts w:ascii="Calibri" w:hAnsi="Calibri" w:cs="Calibri"/>
          <w:sz w:val="22"/>
          <w:szCs w:val="22"/>
        </w:rPr>
        <w:t>Nyilas</w:t>
      </w:r>
      <w:proofErr w:type="spellEnd"/>
      <w:r w:rsidR="00566AE5" w:rsidRPr="00A41927">
        <w:rPr>
          <w:rFonts w:ascii="Calibri" w:hAnsi="Calibri" w:cs="Calibri"/>
          <w:sz w:val="22"/>
          <w:szCs w:val="22"/>
          <w:lang w:val="sr-Cyrl-CS"/>
        </w:rPr>
        <w:t xml:space="preserve"> </w:t>
      </w:r>
      <w:proofErr w:type="spellStart"/>
      <w:r w:rsidR="00566AE5" w:rsidRPr="00243734">
        <w:rPr>
          <w:rFonts w:ascii="Calibri" w:hAnsi="Calibri" w:cs="Calibri"/>
          <w:sz w:val="22"/>
          <w:szCs w:val="22"/>
        </w:rPr>
        <w:t>Mih</w:t>
      </w:r>
      <w:proofErr w:type="spellEnd"/>
      <w:r w:rsidR="00566AE5" w:rsidRPr="00243734">
        <w:rPr>
          <w:rFonts w:ascii="Calibri" w:hAnsi="Calibri" w:cs="Calibri"/>
          <w:sz w:val="22"/>
          <w:szCs w:val="22"/>
          <w:lang w:val="hu-HU"/>
        </w:rPr>
        <w:t>ály</w:t>
      </w:r>
    </w:p>
    <w:p w:rsidR="00566AE5" w:rsidRPr="00A41927" w:rsidRDefault="00566AE5" w:rsidP="0066795C">
      <w:pPr>
        <w:tabs>
          <w:tab w:val="center" w:pos="7200"/>
        </w:tabs>
        <w:rPr>
          <w:rFonts w:ascii="Calibri" w:hAnsi="Calibri"/>
          <w:lang w:val="sr-Cyrl-CS"/>
        </w:rPr>
      </w:pPr>
      <w:r w:rsidRPr="00A41927">
        <w:rPr>
          <w:rFonts w:ascii="Calibri" w:hAnsi="Calibri" w:cs="Calibri"/>
          <w:sz w:val="22"/>
          <w:szCs w:val="22"/>
          <w:lang w:val="sr-Cyrl-CS"/>
        </w:rPr>
        <w:tab/>
      </w:r>
    </w:p>
    <w:sectPr w:rsidR="00566AE5" w:rsidRPr="00A41927" w:rsidSect="008D454C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A43CC9"/>
    <w:multiLevelType w:val="hybridMultilevel"/>
    <w:tmpl w:val="42AC373A"/>
    <w:lvl w:ilvl="0" w:tplc="FDE83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5E45"/>
    <w:multiLevelType w:val="hybridMultilevel"/>
    <w:tmpl w:val="DE506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7525"/>
    <w:multiLevelType w:val="hybridMultilevel"/>
    <w:tmpl w:val="CE66C22C"/>
    <w:lvl w:ilvl="0" w:tplc="05FCF3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5E51"/>
    <w:multiLevelType w:val="hybridMultilevel"/>
    <w:tmpl w:val="29620E66"/>
    <w:lvl w:ilvl="0" w:tplc="3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8311CC3"/>
    <w:multiLevelType w:val="hybridMultilevel"/>
    <w:tmpl w:val="F1E69310"/>
    <w:lvl w:ilvl="0" w:tplc="19BEDDE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71676"/>
    <w:multiLevelType w:val="hybridMultilevel"/>
    <w:tmpl w:val="62C0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93086"/>
    <w:multiLevelType w:val="hybridMultilevel"/>
    <w:tmpl w:val="90F48C9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85F03"/>
    <w:multiLevelType w:val="hybridMultilevel"/>
    <w:tmpl w:val="35D6B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D04DF"/>
    <w:multiLevelType w:val="hybridMultilevel"/>
    <w:tmpl w:val="A8E044EA"/>
    <w:lvl w:ilvl="0" w:tplc="605C181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02FB2"/>
    <w:multiLevelType w:val="hybridMultilevel"/>
    <w:tmpl w:val="AABEAA84"/>
    <w:lvl w:ilvl="0" w:tplc="E954C9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17E4E"/>
    <w:rsid w:val="00036DAB"/>
    <w:rsid w:val="00061212"/>
    <w:rsid w:val="000805B0"/>
    <w:rsid w:val="000C3F75"/>
    <w:rsid w:val="000C4FF6"/>
    <w:rsid w:val="000F0D79"/>
    <w:rsid w:val="0010104D"/>
    <w:rsid w:val="0011363A"/>
    <w:rsid w:val="00120287"/>
    <w:rsid w:val="001532B6"/>
    <w:rsid w:val="00155604"/>
    <w:rsid w:val="001955FF"/>
    <w:rsid w:val="001B2E9F"/>
    <w:rsid w:val="001D37C6"/>
    <w:rsid w:val="001D6105"/>
    <w:rsid w:val="002061B6"/>
    <w:rsid w:val="002138DF"/>
    <w:rsid w:val="00213A92"/>
    <w:rsid w:val="00224E23"/>
    <w:rsid w:val="00232F66"/>
    <w:rsid w:val="0023306B"/>
    <w:rsid w:val="00247F9D"/>
    <w:rsid w:val="002C4921"/>
    <w:rsid w:val="002D24DE"/>
    <w:rsid w:val="002D3675"/>
    <w:rsid w:val="002D3F8C"/>
    <w:rsid w:val="002F2638"/>
    <w:rsid w:val="0032144C"/>
    <w:rsid w:val="003345CB"/>
    <w:rsid w:val="003518B2"/>
    <w:rsid w:val="00353E39"/>
    <w:rsid w:val="0035533E"/>
    <w:rsid w:val="00395DA7"/>
    <w:rsid w:val="003A0F35"/>
    <w:rsid w:val="003A24A3"/>
    <w:rsid w:val="003A3DD6"/>
    <w:rsid w:val="003C2807"/>
    <w:rsid w:val="003E68FF"/>
    <w:rsid w:val="004022AC"/>
    <w:rsid w:val="004205A8"/>
    <w:rsid w:val="00440E57"/>
    <w:rsid w:val="00452122"/>
    <w:rsid w:val="00452CB2"/>
    <w:rsid w:val="00476E15"/>
    <w:rsid w:val="004A2E87"/>
    <w:rsid w:val="004E0FC5"/>
    <w:rsid w:val="004F5821"/>
    <w:rsid w:val="00502FB6"/>
    <w:rsid w:val="0052326B"/>
    <w:rsid w:val="00536509"/>
    <w:rsid w:val="00566AE5"/>
    <w:rsid w:val="00594EE0"/>
    <w:rsid w:val="005C6BA4"/>
    <w:rsid w:val="005D50DB"/>
    <w:rsid w:val="005F20C2"/>
    <w:rsid w:val="006418B8"/>
    <w:rsid w:val="00641D92"/>
    <w:rsid w:val="006436B3"/>
    <w:rsid w:val="00660B92"/>
    <w:rsid w:val="00661C72"/>
    <w:rsid w:val="0066795C"/>
    <w:rsid w:val="00694319"/>
    <w:rsid w:val="006A75BB"/>
    <w:rsid w:val="006C682F"/>
    <w:rsid w:val="006D3DEA"/>
    <w:rsid w:val="006E5B79"/>
    <w:rsid w:val="007063FA"/>
    <w:rsid w:val="007275CD"/>
    <w:rsid w:val="00753C83"/>
    <w:rsid w:val="00754DFF"/>
    <w:rsid w:val="0076706C"/>
    <w:rsid w:val="007676E7"/>
    <w:rsid w:val="00771A89"/>
    <w:rsid w:val="00774B09"/>
    <w:rsid w:val="007B30C2"/>
    <w:rsid w:val="007B5859"/>
    <w:rsid w:val="00803A31"/>
    <w:rsid w:val="00805F04"/>
    <w:rsid w:val="00826B73"/>
    <w:rsid w:val="00842D58"/>
    <w:rsid w:val="00864AA2"/>
    <w:rsid w:val="00887574"/>
    <w:rsid w:val="008D1E99"/>
    <w:rsid w:val="008D454C"/>
    <w:rsid w:val="008D73BE"/>
    <w:rsid w:val="008E0606"/>
    <w:rsid w:val="008E425F"/>
    <w:rsid w:val="00914BEA"/>
    <w:rsid w:val="009275E5"/>
    <w:rsid w:val="00943302"/>
    <w:rsid w:val="0094785E"/>
    <w:rsid w:val="0096691D"/>
    <w:rsid w:val="00967B79"/>
    <w:rsid w:val="0097169C"/>
    <w:rsid w:val="00981DBA"/>
    <w:rsid w:val="00990BD4"/>
    <w:rsid w:val="009A323D"/>
    <w:rsid w:val="009B356D"/>
    <w:rsid w:val="009C60ED"/>
    <w:rsid w:val="009E0333"/>
    <w:rsid w:val="009F579A"/>
    <w:rsid w:val="009F7D38"/>
    <w:rsid w:val="00A03DAB"/>
    <w:rsid w:val="00A07CF3"/>
    <w:rsid w:val="00A31B72"/>
    <w:rsid w:val="00A35574"/>
    <w:rsid w:val="00A41927"/>
    <w:rsid w:val="00A440BE"/>
    <w:rsid w:val="00AA1131"/>
    <w:rsid w:val="00AA4B99"/>
    <w:rsid w:val="00AE16B4"/>
    <w:rsid w:val="00B10F13"/>
    <w:rsid w:val="00B155CB"/>
    <w:rsid w:val="00B316D6"/>
    <w:rsid w:val="00B34336"/>
    <w:rsid w:val="00B50750"/>
    <w:rsid w:val="00B57879"/>
    <w:rsid w:val="00B8412E"/>
    <w:rsid w:val="00B8679F"/>
    <w:rsid w:val="00B875E7"/>
    <w:rsid w:val="00BB57F5"/>
    <w:rsid w:val="00BE7C85"/>
    <w:rsid w:val="00BF35E9"/>
    <w:rsid w:val="00C131B8"/>
    <w:rsid w:val="00C17F16"/>
    <w:rsid w:val="00C354EC"/>
    <w:rsid w:val="00C42AFD"/>
    <w:rsid w:val="00C6002A"/>
    <w:rsid w:val="00C70D40"/>
    <w:rsid w:val="00C84C93"/>
    <w:rsid w:val="00CB5666"/>
    <w:rsid w:val="00CD7294"/>
    <w:rsid w:val="00D5028B"/>
    <w:rsid w:val="00D5408A"/>
    <w:rsid w:val="00D73867"/>
    <w:rsid w:val="00D85160"/>
    <w:rsid w:val="00D936E8"/>
    <w:rsid w:val="00DD4F5E"/>
    <w:rsid w:val="00DD7931"/>
    <w:rsid w:val="00E13EE1"/>
    <w:rsid w:val="00E253FE"/>
    <w:rsid w:val="00E31579"/>
    <w:rsid w:val="00E4639F"/>
    <w:rsid w:val="00E65AC0"/>
    <w:rsid w:val="00EB72C1"/>
    <w:rsid w:val="00EC50CA"/>
    <w:rsid w:val="00EC529E"/>
    <w:rsid w:val="00EE1CCE"/>
    <w:rsid w:val="00EE6EEC"/>
    <w:rsid w:val="00EF74F2"/>
    <w:rsid w:val="00F13C63"/>
    <w:rsid w:val="00F1653B"/>
    <w:rsid w:val="00F51D79"/>
    <w:rsid w:val="00F80747"/>
    <w:rsid w:val="00F95B88"/>
    <w:rsid w:val="00FC0960"/>
    <w:rsid w:val="00F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215C8-AC56-4C26-8ADD-DAEA5F47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20287"/>
    <w:pPr>
      <w:ind w:left="720"/>
      <w:contextualSpacing/>
    </w:pPr>
  </w:style>
  <w:style w:type="paragraph" w:customStyle="1" w:styleId="wyq110---naslov-clana">
    <w:name w:val="wyq110---naslov-clana"/>
    <w:basedOn w:val="Normal"/>
    <w:rsid w:val="00990BD4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clan">
    <w:name w:val="clan"/>
    <w:basedOn w:val="Normal"/>
    <w:rsid w:val="00990BD4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Normal1">
    <w:name w:val="Normal1"/>
    <w:basedOn w:val="Normal"/>
    <w:rsid w:val="00990BD4"/>
    <w:pPr>
      <w:spacing w:before="100" w:beforeAutospacing="1" w:after="100" w:afterAutospacing="1"/>
    </w:pPr>
    <w:rPr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C4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F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FF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lid-translation">
    <w:name w:val="tlid-translation"/>
    <w:basedOn w:val="DefaultParagraphFont"/>
    <w:rsid w:val="00D7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F0D1-4B96-4E92-A8CE-9F093FA0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936</Words>
  <Characters>6212</Characters>
  <Application>Microsoft Office Word</Application>
  <DocSecurity>0</DocSecurity>
  <Lines>119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Adrian Čoban</cp:lastModifiedBy>
  <cp:revision>94</cp:revision>
  <cp:lastPrinted>2020-01-13T12:14:00Z</cp:lastPrinted>
  <dcterms:created xsi:type="dcterms:W3CDTF">2020-01-14T10:34:00Z</dcterms:created>
  <dcterms:modified xsi:type="dcterms:W3CDTF">2020-01-14T14:38:00Z</dcterms:modified>
</cp:coreProperties>
</file>