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C34EC6">
        <w:trPr>
          <w:trHeight w:val="4395"/>
        </w:trPr>
        <w:tc>
          <w:tcPr>
            <w:tcW w:w="2552" w:type="dxa"/>
          </w:tcPr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Pr="00C34EC6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drawing>
                <wp:inline distT="0" distB="0" distL="0" distR="0" wp14:anchorId="2883E0C8" wp14:editId="66532096">
                  <wp:extent cx="1492250" cy="966470"/>
                  <wp:effectExtent l="0" t="0" r="0" b="5080"/>
                  <wp:docPr id="3" name="Picture 3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Република Србија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Аутономна покрајина Војводина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487 4330</w:t>
            </w:r>
            <w:r w:rsidR="004D50B8"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; 487 4262</w:t>
            </w:r>
          </w:p>
          <w:p w:rsidR="00F2616C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hyperlink r:id="rId8" w:history="1">
              <w:r w:rsidRPr="00C34EC6">
                <w:rPr>
                  <w:color w:val="000000"/>
                  <w:lang w:val="ru-RU"/>
                </w:rPr>
                <w:t>оunz@vojvodinа.gov.rs</w:t>
              </w:r>
            </w:hyperlink>
          </w:p>
          <w:p w:rsid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Pr="00C34EC6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Srbská republika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Autonómna pokrajina Vojvodina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Pokrajinský sekretariát vzdelávania, predpisov, správy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a národnostných menšín – národnostných spoločenstiev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Bulvár Mihajla Pupina 16, 21 000 Nový Sad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T: +381 21  487  4819,  487  4157; 487 4330; 487 4262</w:t>
            </w:r>
          </w:p>
          <w:p w:rsidR="00F2616C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оunz@vojvodinа.gov.rs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C34EC6" w:rsidRDefault="00C34EC6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C34EC6">
        <w:rPr>
          <w:rFonts w:ascii="Calibri" w:eastAsia="Times New Roman" w:hAnsi="Calibri" w:cs="Times New Roman"/>
          <w:b/>
          <w:sz w:val="28"/>
          <w:szCs w:val="28"/>
          <w:lang w:val="sr-Cyrl-RS"/>
        </w:rPr>
        <w:t>PRIHLÁŠKA NA SÚBEH</w:t>
      </w:r>
    </w:p>
    <w:p w:rsidR="00C34EC6" w:rsidRPr="00047400" w:rsidRDefault="00C34EC6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4D50B8" w:rsidRPr="000D3745">
        <w:rPr>
          <w:rFonts w:ascii="Calibri" w:eastAsia="Times New Roman" w:hAnsi="Calibri" w:cs="Times New Roman"/>
          <w:bCs/>
          <w:lang w:val="sr-Cyrl-CS"/>
        </w:rPr>
        <w:t>2020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C34EC6" w:rsidRDefault="00C34EC6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</w:p>
    <w:p w:rsidR="00C34EC6" w:rsidRPr="00C34EC6" w:rsidRDefault="00C34EC6" w:rsidP="00C34EC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sr-Cyrl-CS"/>
        </w:rPr>
      </w:pPr>
      <w:r w:rsidRPr="00C34EC6">
        <w:rPr>
          <w:rFonts w:ascii="Calibri" w:eastAsia="Times New Roman" w:hAnsi="Calibri" w:cs="Times New Roman"/>
          <w:b/>
          <w:bCs/>
          <w:lang w:val="sr-Cyrl-CS"/>
        </w:rPr>
        <w:t>USTANOVIZNE PRE ZÁKLADNÉ A STREDOŠKOLSKÉ VZDELÁVANIE</w:t>
      </w:r>
    </w:p>
    <w:p w:rsidR="00C34EC6" w:rsidRPr="00047400" w:rsidRDefault="00C34EC6" w:rsidP="00C34EC6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C34EC6">
        <w:rPr>
          <w:rFonts w:ascii="Calibri" w:eastAsia="Times New Roman" w:hAnsi="Calibri" w:cs="Times New Roman"/>
          <w:bCs/>
          <w:lang w:val="sr-Cyrl-CS"/>
        </w:rPr>
        <w:t>NA FINANCOVANIE A SPOLUFINANCOVANIE ZÁKLADNÝCH A STREDNÝCH ŠKÔL V AP VOJVODINE, KTORÉ REALIZUJÚ DVOJJAZYČNÚ VÝUČBU V ROKU 2020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C34EC6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  <w:r w:rsidR="00C34EC6">
              <w:rPr>
                <w:rFonts w:ascii="Calibri" w:eastAsia="Times New Roman" w:hAnsi="Calibri" w:cs="Times New Roman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  <w:p w:rsidR="00B3221F" w:rsidRDefault="00B3221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  <w:p w:rsidR="00C34EC6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VŠEOBECNÉ ÚDAJE O ŽIADATEĽOVI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>
              <w:rPr>
                <w:rFonts w:ascii="Calibri" w:hAnsi="Calibri"/>
              </w:rPr>
              <w:t>Názov právnickej osoby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>Sídlo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Телефон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Telefón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C34EC6">
              <w:rPr>
                <w:rFonts w:ascii="Calibri" w:eastAsia="Times New Roman" w:hAnsi="Calibri" w:cs="Times New Roman"/>
                <w:lang w:val="sr-Cyrl-RS"/>
              </w:rPr>
              <w:t>E-mail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C34E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="00C34EC6">
              <w:rPr>
                <w:rFonts w:ascii="Calibri" w:eastAsia="Times New Roman" w:hAnsi="Calibri" w:cs="Times New Roman"/>
                <w:lang w:val="sk-SK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Zodpovedná osoba (</w:t>
            </w:r>
            <w:r>
              <w:rPr>
                <w:rFonts w:ascii="Calibri" w:eastAsia="Times New Roman" w:hAnsi="Calibri" w:cs="Times New Roman"/>
                <w:lang w:val="sk-SK"/>
              </w:rPr>
              <w:t>r</w:t>
            </w:r>
            <w:r w:rsidRPr="00C34EC6">
              <w:rPr>
                <w:rFonts w:ascii="Calibri" w:eastAsia="Times New Roman" w:hAnsi="Calibri" w:cs="Times New Roman"/>
                <w:lang w:val="sr-Cyrl-CS"/>
              </w:rPr>
              <w:t>iaditeľ ustanovizne)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  <w:p w:rsidR="00C34EC6" w:rsidRDefault="00C34EC6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</w:p>
          <w:p w:rsidR="00C34EC6" w:rsidRPr="00C34EC6" w:rsidRDefault="00C34EC6" w:rsidP="00C34EC6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Zodpovedná osoba za realizáciu dvojjazyčnej výučby</w:t>
            </w:r>
          </w:p>
          <w:p w:rsidR="00C34EC6" w:rsidRDefault="00C34EC6" w:rsidP="00C34EC6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(meno a priezvisko, adresa, kontaktný telefón, E-mailová adresa)</w:t>
            </w:r>
          </w:p>
          <w:p w:rsidR="00C34EC6" w:rsidRPr="00047400" w:rsidRDefault="00C34EC6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C34EC6">
              <w:rPr>
                <w:rFonts w:ascii="Calibri" w:eastAsia="Times New Roman" w:hAnsi="Calibri" w:cs="Times New Roman"/>
                <w:lang w:val="hr-HR"/>
              </w:rPr>
              <w:t>Identifikačné číslo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  <w:p w:rsidR="00C34EC6" w:rsidRDefault="00C34EC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  <w:p w:rsidR="00C34EC6" w:rsidRPr="00047400" w:rsidRDefault="00C34EC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Účet v Správe trezoru (účet bežného hospodárenia)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DIČ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1"/>
        <w:gridCol w:w="5944"/>
      </w:tblGrid>
      <w:tr w:rsidR="00047400" w:rsidRPr="00047400" w:rsidTr="00C34EC6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  <w:r w:rsidR="00C34EC6">
              <w:rPr>
                <w:rFonts w:ascii="Calibri" w:eastAsia="Times New Roman" w:hAnsi="Calibri" w:cs="Times New Roman"/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VŠEOBECNÉ ÚDAJE O REALIZÁCII DVOJJAZYČNEJ VÝUČBY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C34EC6" w:rsidRPr="00047400" w:rsidRDefault="00C34EC6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Počet dvojjazyčných tried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Počet vyučovacích predmetov, čo sa prednášajú dvojjazyčne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Počet učiteľov, ktorí sa zúčastňujú dvojjazyčnej výučby,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C34EC6" w:rsidRPr="004C1325" w:rsidRDefault="00C34EC6" w:rsidP="00C34EC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C34EC6" w:rsidRPr="00C34EC6" w:rsidRDefault="00C34EC6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sk-SK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lastRenderedPageBreak/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Počet žiakov v dvojjazyčnej výučbe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C34EC6" w:rsidRDefault="00C34EC6" w:rsidP="00C34EC6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C34EC6" w:rsidRPr="00C34EC6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k-SK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C34EC6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Má inštitúcia medzinárodný maturitný program a/alebo má Cambridge Center licenciu?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C34EC6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  <w:r w:rsidR="00C34EC6">
                <w:rPr>
                  <w:rFonts w:ascii="Calibri" w:eastAsia="Times New Roman" w:hAnsi="Calibri" w:cs="Times New Roman"/>
                  <w:lang w:val="sr-Latn-CS"/>
                </w:rPr>
                <w:t>.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  <w:p w:rsidR="00C34EC6" w:rsidRPr="00047400" w:rsidRDefault="00C34EC6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FINANĆNÝ PLÁN</w:t>
            </w:r>
          </w:p>
        </w:tc>
      </w:tr>
      <w:tr w:rsidR="00047400" w:rsidRPr="00047400" w:rsidTr="00C34EC6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hAnsi="Calibri"/>
              </w:rPr>
              <w:t>Por. č.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>PLÁNOVANÉ PRÍJMY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>Suma v dinároch</w:t>
            </w: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SRBSKÁ REPUBLIKA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AP VOJVODINA – POKRAJINSKÝ SEKRETARIÁT VZDELÁVANIA, PREDPISOV, SPRÁVY A NÁRODNOSTNÝCH MENŠÍN - NÁRODNOSTNÝCH SPOLOČENSTIEV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LOKÁLNA SAMOSPRÁVA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DONÁTORI/SPONZORI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VLASTNÉ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INÉ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C34EC6" w:rsidRPr="00047400" w:rsidRDefault="00C34EC6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/>
                <w:iCs/>
                <w:lang w:val="ru-RU"/>
              </w:rPr>
              <w:t>CELKOVÉ 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  <w:p w:rsid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  <w:t>B</w:t>
            </w:r>
          </w:p>
          <w:p w:rsidR="00C34EC6" w:rsidRP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C34EC6" w:rsidRPr="00047400" w:rsidRDefault="00C34EC6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PLÁNOVANÉ VÝDAVKY OD POKRAJINSKÉHO SEKRETARIÁTU VZDELÁVANIA, PREDPISOV, SPRÁVY A NÁRODNOSTNÝCH MENŠÍN – NÁRODNOSTNÝCH SPOLOČENSTIEV NA OBSTARANIE VYBAVENIA</w:t>
            </w: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C34EC6" w:rsidRDefault="00047400" w:rsidP="0004740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r w:rsidR="00C34EC6">
              <w:rPr>
                <w:rFonts w:ascii="Calibri" w:hAnsi="Calibri"/>
                <w:color w:val="000000"/>
              </w:rPr>
              <w:t xml:space="preserve"> </w:t>
            </w:r>
          </w:p>
          <w:p w:rsidR="00047400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</w:rPr>
              <w:t>Por. č.</w:t>
            </w:r>
            <w:r w:rsidR="00047400"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</w:rPr>
              <w:t>Druh výdavkov (napr. obstaranie interaktívnej tabule)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</w:rPr>
              <w:t>Suma v dinároch</w:t>
            </w: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C34EC6" w:rsidRPr="00047400" w:rsidRDefault="00C34EC6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hAnsi="Calibri"/>
                <w:b/>
                <w:color w:val="000000"/>
              </w:rPr>
              <w:t>CELKOVÉ VÝDAVKY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C34EC6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>DÔVODOVÁ SPRÁVA (odôvodnenie opodstatnenosti investovania  a časové obdobie realizácie)</w:t>
            </w:r>
          </w:p>
        </w:tc>
      </w:tr>
      <w:tr w:rsidR="00047400" w:rsidRPr="00047400" w:rsidTr="00C34EC6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94"/>
        <w:gridCol w:w="1674"/>
      </w:tblGrid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  <w:p w:rsidR="00C34EC6" w:rsidRP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  <w:t>C</w:t>
            </w:r>
          </w:p>
        </w:tc>
        <w:tc>
          <w:tcPr>
            <w:tcW w:w="8668" w:type="dxa"/>
            <w:gridSpan w:val="2"/>
            <w:shd w:val="clear" w:color="auto" w:fill="auto"/>
            <w:vAlign w:val="center"/>
          </w:tcPr>
          <w:p w:rsidR="00047400" w:rsidRDefault="00047400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C34EC6" w:rsidRDefault="00C34EC6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  <w:p w:rsidR="00C34EC6" w:rsidRDefault="00C34EC6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C34EC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PLÁNOVANÉ  VÝDAVKY OD POKRAJINSKÉHO SEKRETARIÁTU VZDELÁVANIA, PREDPISOV, SPRÁVY A NÁRODNOSTNÝCH MENŠÍN – NÁRODNOSTNÝCH SPOLOČENSTIEV NA FINANCOVANIE VYKONÁVATEĽOV, KTORÍ REALIZUJÚ DVOJJAZYČNÚ VÝUČBU, NÁKLADY NA MATERIÁL NA VZDELÁVANIE, ODBORNÉ ZDOKONAĽOVANIE ZAMESTNANCOV - ŠKOLENIE UČITEĽSKÝCH KÁDROV (V KRAJINE A CUDZINE), NÁKLADY NA OBSTARANIE ODBORNEJ LITERATÚRY A DIDAKTICKÉHO MATERIÁLU, ROČNÉ POPLATKY PRE LICENCIU CAMBRIDGE CENTRA A PRE MEDZINÁRODNÚ MATURITU - IB</w:t>
            </w:r>
          </w:p>
          <w:p w:rsidR="00C34EC6" w:rsidRPr="00047400" w:rsidRDefault="00C34EC6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</w:rPr>
              <w:t>Por. č.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</w:rPr>
              <w:t>Druh výdavkov (napr. školenie učiteľských kádrov)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</w:rPr>
              <w:t>Suma v dinároch</w:t>
            </w: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7.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5"/>
          <w:jc w:val="center"/>
        </w:trPr>
        <w:tc>
          <w:tcPr>
            <w:tcW w:w="755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AF474E" w:rsidRPr="00047400" w:rsidRDefault="00AF474E" w:rsidP="00AF474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hAnsi="Calibri"/>
                <w:b/>
                <w:color w:val="000000"/>
              </w:rPr>
              <w:t>CELKOVÉ VÝDAVKY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C34EC6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AF474E" w:rsidRPr="00047400" w:rsidRDefault="00AF474E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>DÔVODOVÁ SPRÁVA (odôvodnenie opodstatnenosti investovania  a časové obdobie realizácie)</w:t>
            </w:r>
          </w:p>
        </w:tc>
      </w:tr>
      <w:tr w:rsidR="00047400" w:rsidRPr="00047400" w:rsidTr="00C34EC6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AF474E" w:rsidRPr="00047400" w:rsidRDefault="00AF474E" w:rsidP="00AF474E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Poznámka:</w:t>
      </w:r>
      <w:r>
        <w:rPr>
          <w:rFonts w:ascii="Calibri" w:hAnsi="Calibri"/>
          <w:sz w:val="20"/>
          <w:szCs w:val="20"/>
        </w:rPr>
        <w:t xml:space="preserve"> V tabuľkách B a C  sa majú uviesť špecifikácie výdavkov, ktoré sa majú pokryť z príjmov uvedených v tabuľke A v položke 2.</w:t>
      </w:r>
    </w:p>
    <w:p w:rsidR="00AF474E" w:rsidRPr="00047400" w:rsidRDefault="00AF474E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AF474E" w:rsidRPr="00047400" w:rsidRDefault="00AF474E" w:rsidP="00AF474E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>V tabuľkách B a C poradové číslo označuje aj číslo priority.</w:t>
      </w:r>
    </w:p>
    <w:p w:rsidR="00AF474E" w:rsidRPr="00047400" w:rsidRDefault="00AF474E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1"/>
        <w:gridCol w:w="7534"/>
      </w:tblGrid>
      <w:tr w:rsidR="00047400" w:rsidRPr="00047400" w:rsidTr="00C34EC6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  <w:r w:rsidR="00AF474E">
              <w:rPr>
                <w:rFonts w:ascii="Calibri" w:eastAsia="Times New Roman" w:hAnsi="Calibri" w:cs="Times New Roman"/>
                <w:b/>
                <w:lang w:val="en-U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VYHLÁSENIE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AF474E" w:rsidRPr="00047400" w:rsidRDefault="00AF474E" w:rsidP="00AF474E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O PRIJATÍ POVINNOSTI VZDELÁVACEJ USTANOVIZNE, AK JE POKRAJINSKÝ SEKRETARIÁT FINANCIÉR ALEBO SPOLUFINANCIÉR PROJEKTU</w:t>
      </w:r>
    </w:p>
    <w:p w:rsidR="00AF474E" w:rsidRPr="00047400" w:rsidRDefault="00AF474E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AF474E" w:rsidRPr="00047400" w:rsidRDefault="00AF474E" w:rsidP="00AF474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Zodpovedná osoba v ustanovizni poskytuje vyhlásenie:</w:t>
      </w:r>
    </w:p>
    <w:p w:rsidR="00AF474E" w:rsidRPr="00047400" w:rsidRDefault="00AF474E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AF474E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>že účelovo a zákonne vynaloží pridelené prostriedky</w:t>
      </w:r>
    </w:p>
    <w:p w:rsidR="00AF474E" w:rsidRPr="00047400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AF474E" w:rsidRPr="00047400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že predloží správu o použití prostriedkov najneskôr do 15 dní po termíne stanovenom na splnenie účelu, na ktorý boli prostriedky získané, spolu so sprievodnou dokumentáciou overenou zodpovednými osobami;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lastRenderedPageBreak/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AF474E" w:rsidRPr="00F5266E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že uvedie, v prípade tlače knihy, publikácie, zbierky, CD atď., že jeho realizácia bola financovan</w:t>
      </w:r>
      <w:r w:rsidR="00B3221F">
        <w:rPr>
          <w:rFonts w:ascii="Calibri" w:hAnsi="Calibri"/>
        </w:rPr>
        <w:t>á</w:t>
      </w:r>
      <w:r>
        <w:rPr>
          <w:rFonts w:ascii="Calibri" w:hAnsi="Calibri"/>
        </w:rPr>
        <w:t>/</w:t>
      </w:r>
      <w:bookmarkStart w:id="0" w:name="_GoBack"/>
      <w:bookmarkEnd w:id="0"/>
      <w:r>
        <w:rPr>
          <w:rFonts w:ascii="Calibri" w:hAnsi="Calibri"/>
        </w:rPr>
        <w:t>spolufinancovaná Pokrajinským sekretariátom  vzdelávania, predpisov, správy a národnostných menšín - národnostných spoločenstiev  a že sekretariátu predloží jednu až päť kópií.</w:t>
      </w:r>
    </w:p>
    <w:p w:rsidR="00AF474E" w:rsidRPr="00F5266E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3"/>
        <w:gridCol w:w="2693"/>
        <w:gridCol w:w="2769"/>
      </w:tblGrid>
      <w:tr w:rsidR="00047400" w:rsidRPr="00047400" w:rsidTr="00C34EC6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C34EC6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AF474E" w:rsidRPr="00047400" w:rsidRDefault="00AF474E" w:rsidP="00AF474E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AF474E" w:rsidRPr="00047400" w:rsidRDefault="00AF474E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M.P.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AF474E" w:rsidRPr="00047400" w:rsidRDefault="00AF474E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Zodpovedná osoba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0"/>
        <w:gridCol w:w="7545"/>
      </w:tblGrid>
      <w:tr w:rsidR="00047400" w:rsidRPr="00047400" w:rsidTr="00C34EC6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  <w:r w:rsidR="00AF474E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hAnsi="Calibri"/>
                <w:b/>
                <w:color w:val="000000"/>
              </w:rPr>
              <w:t>PRÍLOHY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Default="00047400" w:rsidP="00AF474E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AF474E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AF474E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0D3745" w:rsidRPr="00AF474E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  <w:r w:rsidR="000D3745" w:rsidRPr="00AF474E">
        <w:rPr>
          <w:rFonts w:ascii="Arial" w:hAnsi="Arial" w:cs="Arial"/>
          <w:noProof/>
          <w:sz w:val="20"/>
          <w:szCs w:val="20"/>
          <w:lang w:val="sr-Cyrl-RS" w:eastAsia="en-GB"/>
        </w:rPr>
        <w:t>за извођење двојезичке наставе</w:t>
      </w:r>
      <w:r w:rsidR="000E134B" w:rsidRPr="00AF474E">
        <w:rPr>
          <w:rFonts w:ascii="Arial" w:hAnsi="Arial" w:cs="Arial"/>
          <w:noProof/>
          <w:sz w:val="20"/>
          <w:szCs w:val="20"/>
          <w:lang w:val="sr-Cyrl-RS" w:eastAsia="en-GB"/>
        </w:rPr>
        <w:t xml:space="preserve"> у школској </w:t>
      </w:r>
      <w:r w:rsidR="000E134B" w:rsidRPr="00AF474E">
        <w:rPr>
          <w:rFonts w:ascii="Arial" w:hAnsi="Arial" w:cs="Arial"/>
          <w:noProof/>
          <w:sz w:val="18"/>
          <w:szCs w:val="18"/>
          <w:lang w:val="sr-Cyrl-RS" w:eastAsia="en-GB"/>
        </w:rPr>
        <w:t>2019/2020.</w:t>
      </w:r>
      <w:r w:rsidR="000E134B" w:rsidRPr="00AF474E">
        <w:rPr>
          <w:rFonts w:ascii="Arial" w:hAnsi="Arial" w:cs="Arial"/>
          <w:noProof/>
          <w:sz w:val="20"/>
          <w:szCs w:val="20"/>
          <w:lang w:val="sr-Cyrl-RS" w:eastAsia="en-GB"/>
        </w:rPr>
        <w:t xml:space="preserve"> години.</w:t>
      </w:r>
    </w:p>
    <w:p w:rsidR="00AF474E" w:rsidRDefault="00B3221F" w:rsidP="00AF474E">
      <w:pPr>
        <w:pStyle w:val="ListParagraph"/>
        <w:spacing w:after="0" w:line="240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      </w:t>
      </w:r>
      <w:r w:rsidR="00AF474E">
        <w:rPr>
          <w:rFonts w:ascii="Arial" w:hAnsi="Arial"/>
          <w:color w:val="000000"/>
          <w:sz w:val="20"/>
          <w:szCs w:val="20"/>
        </w:rPr>
        <w:t xml:space="preserve">fotokópia aktu, ktorým sa dokazuje </w:t>
      </w:r>
      <w:r w:rsidR="00AF474E">
        <w:rPr>
          <w:rFonts w:ascii="Arial" w:hAnsi="Arial"/>
          <w:sz w:val="20"/>
          <w:szCs w:val="20"/>
        </w:rPr>
        <w:t xml:space="preserve">dostatý súhlas Ministerstva na uskutočnenie dvojjazykovej výučby v </w:t>
      </w:r>
      <w:r>
        <w:rPr>
          <w:rFonts w:ascii="Arial" w:hAnsi="Arial"/>
          <w:sz w:val="20"/>
          <w:szCs w:val="20"/>
        </w:rPr>
        <w:t>školskom</w:t>
      </w:r>
      <w:r w:rsidR="00AF474E">
        <w:rPr>
          <w:rFonts w:ascii="Arial" w:hAnsi="Arial"/>
          <w:sz w:val="20"/>
          <w:szCs w:val="20"/>
        </w:rPr>
        <w:t xml:space="preserve"> roku </w:t>
      </w:r>
      <w:r w:rsidR="00AF474E">
        <w:rPr>
          <w:rFonts w:ascii="Arial" w:hAnsi="Arial"/>
          <w:sz w:val="18"/>
          <w:szCs w:val="18"/>
        </w:rPr>
        <w:t>2019/2020</w:t>
      </w:r>
      <w:r w:rsidR="00AF474E">
        <w:rPr>
          <w:rFonts w:ascii="Arial" w:hAnsi="Arial"/>
          <w:sz w:val="20"/>
          <w:szCs w:val="20"/>
        </w:rPr>
        <w:t>.</w:t>
      </w:r>
    </w:p>
    <w:p w:rsidR="00AF474E" w:rsidRPr="00AF474E" w:rsidRDefault="00AF474E" w:rsidP="00AF474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</w:p>
    <w:p w:rsidR="00047400" w:rsidRDefault="00F5266E" w:rsidP="00AF47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E13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B3221F">
        <w:rPr>
          <w:rFonts w:ascii="Arial" w:eastAsia="Times New Roman" w:hAnsi="Arial" w:cs="Arial"/>
          <w:sz w:val="20"/>
          <w:szCs w:val="20"/>
          <w:lang w:val="sk-SK"/>
        </w:rPr>
        <w:t xml:space="preserve"> 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AF474E" w:rsidRPr="00047400" w:rsidRDefault="00B3221F" w:rsidP="00AF47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="00AF474E">
        <w:rPr>
          <w:rFonts w:ascii="Arial" w:hAnsi="Arial"/>
          <w:sz w:val="20"/>
          <w:szCs w:val="20"/>
        </w:rPr>
        <w:t>neviazaná ponuka pre programové náklady, nákup vybavenia  (výpočet nákladov).</w:t>
      </w:r>
    </w:p>
    <w:p w:rsidR="00BB2BD1" w:rsidRPr="00047400" w:rsidRDefault="00BB2BD1" w:rsidP="00AF474E">
      <w:pPr>
        <w:rPr>
          <w:lang w:val="sr-Cyrl-RS"/>
        </w:rPr>
      </w:pPr>
    </w:p>
    <w:sectPr w:rsidR="00BB2BD1" w:rsidRPr="00047400" w:rsidSect="00C34EC6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A1" w:rsidRDefault="005627A1">
      <w:pPr>
        <w:spacing w:after="0" w:line="240" w:lineRule="auto"/>
      </w:pPr>
      <w:r>
        <w:separator/>
      </w:r>
    </w:p>
  </w:endnote>
  <w:endnote w:type="continuationSeparator" w:id="0">
    <w:p w:rsidR="005627A1" w:rsidRDefault="0056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A1" w:rsidRDefault="005627A1">
      <w:pPr>
        <w:spacing w:after="0" w:line="240" w:lineRule="auto"/>
      </w:pPr>
      <w:r>
        <w:separator/>
      </w:r>
    </w:p>
  </w:footnote>
  <w:footnote w:type="continuationSeparator" w:id="0">
    <w:p w:rsidR="005627A1" w:rsidRDefault="0056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C6" w:rsidRDefault="00C34EC6" w:rsidP="00C34E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EC6" w:rsidRDefault="00C34E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C6" w:rsidRDefault="00C34EC6" w:rsidP="00C34E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6A0">
      <w:rPr>
        <w:rStyle w:val="PageNumber"/>
        <w:noProof/>
      </w:rPr>
      <w:t>6</w:t>
    </w:r>
    <w:r>
      <w:rPr>
        <w:rStyle w:val="PageNumber"/>
      </w:rPr>
      <w:fldChar w:fldCharType="end"/>
    </w:r>
  </w:p>
  <w:p w:rsidR="00C34EC6" w:rsidRDefault="00C34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6586"/>
    <w:multiLevelType w:val="hybridMultilevel"/>
    <w:tmpl w:val="53AC3DBA"/>
    <w:lvl w:ilvl="0" w:tplc="C7FA7B1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D3745"/>
    <w:rsid w:val="000E134B"/>
    <w:rsid w:val="000F3338"/>
    <w:rsid w:val="001372CD"/>
    <w:rsid w:val="001B254C"/>
    <w:rsid w:val="0021543D"/>
    <w:rsid w:val="0026612E"/>
    <w:rsid w:val="002B67DA"/>
    <w:rsid w:val="003546F4"/>
    <w:rsid w:val="00492178"/>
    <w:rsid w:val="004C1325"/>
    <w:rsid w:val="004D50B8"/>
    <w:rsid w:val="004F57B5"/>
    <w:rsid w:val="005627A1"/>
    <w:rsid w:val="00595C74"/>
    <w:rsid w:val="006C76F3"/>
    <w:rsid w:val="0071039D"/>
    <w:rsid w:val="00722441"/>
    <w:rsid w:val="008149D1"/>
    <w:rsid w:val="008A10C7"/>
    <w:rsid w:val="008C1DD6"/>
    <w:rsid w:val="009D32EE"/>
    <w:rsid w:val="00A7080A"/>
    <w:rsid w:val="00AD7ADA"/>
    <w:rsid w:val="00AE5B05"/>
    <w:rsid w:val="00AF474E"/>
    <w:rsid w:val="00B3221F"/>
    <w:rsid w:val="00B374FE"/>
    <w:rsid w:val="00B517CA"/>
    <w:rsid w:val="00BB2BD1"/>
    <w:rsid w:val="00C34EC6"/>
    <w:rsid w:val="00C445C0"/>
    <w:rsid w:val="00CA47F9"/>
    <w:rsid w:val="00CA530E"/>
    <w:rsid w:val="00D71E03"/>
    <w:rsid w:val="00E365F6"/>
    <w:rsid w:val="00E66330"/>
    <w:rsid w:val="00E713EB"/>
    <w:rsid w:val="00E8225B"/>
    <w:rsid w:val="00E926A0"/>
    <w:rsid w:val="00EC57C1"/>
    <w:rsid w:val="00EF668C"/>
    <w:rsid w:val="00F22D93"/>
    <w:rsid w:val="00F2616C"/>
    <w:rsid w:val="00F5266E"/>
    <w:rsid w:val="00FE23A3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4E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Zdenka Valent</cp:lastModifiedBy>
  <cp:revision>2</cp:revision>
  <cp:lastPrinted>2019-02-22T11:21:00Z</cp:lastPrinted>
  <dcterms:created xsi:type="dcterms:W3CDTF">2020-02-19T08:39:00Z</dcterms:created>
  <dcterms:modified xsi:type="dcterms:W3CDTF">2020-02-19T08:39:00Z</dcterms:modified>
</cp:coreProperties>
</file>