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42514B" w:rsidRPr="00790158" w:rsidTr="000232AB">
        <w:trPr>
          <w:trHeight w:val="1975"/>
        </w:trPr>
        <w:tc>
          <w:tcPr>
            <w:tcW w:w="2552" w:type="dxa"/>
            <w:gridSpan w:val="2"/>
          </w:tcPr>
          <w:p w:rsidR="0042514B" w:rsidRPr="00790158" w:rsidRDefault="0042514B" w:rsidP="000232AB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42514B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4155" cy="969010"/>
                  <wp:effectExtent l="0" t="0" r="0" b="2540"/>
                  <wp:docPr id="2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2514B" w:rsidRPr="00292074" w:rsidRDefault="0042514B" w:rsidP="0029207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9207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Сербия</w:t>
            </w:r>
          </w:p>
          <w:p w:rsidR="0042514B" w:rsidRPr="00292074" w:rsidRDefault="0042514B" w:rsidP="0029207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9207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Автономна Покраїна Войводина</w:t>
            </w:r>
          </w:p>
          <w:p w:rsidR="0042514B" w:rsidRPr="00292074" w:rsidRDefault="0042514B" w:rsidP="0029207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074"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42514B" w:rsidRPr="00D87CCD" w:rsidRDefault="0042514B" w:rsidP="00D87C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074"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  <w:r w:rsidR="00D87C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92074">
              <w:rPr>
                <w:rFonts w:ascii="Times New Roman" w:hAnsi="Times New Roman"/>
                <w:sz w:val="24"/>
                <w:szCs w:val="24"/>
              </w:rPr>
              <w:t>Булевар Михайла Пупина 16, 21000 Нови Сад</w:t>
            </w:r>
          </w:p>
          <w:p w:rsidR="0042514B" w:rsidRPr="00292074" w:rsidRDefault="0042514B" w:rsidP="0029207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074">
              <w:rPr>
                <w:rFonts w:ascii="Times New Roman" w:hAnsi="Times New Roman"/>
                <w:sz w:val="24"/>
                <w:szCs w:val="24"/>
              </w:rPr>
              <w:t>Тел: +381 21</w:t>
            </w:r>
            <w:r w:rsidR="00292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074">
              <w:rPr>
                <w:rFonts w:ascii="Times New Roman" w:hAnsi="Times New Roman"/>
                <w:sz w:val="24"/>
                <w:szCs w:val="24"/>
              </w:rPr>
              <w:t>487</w:t>
            </w:r>
            <w:r w:rsidR="00292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074">
              <w:rPr>
                <w:rFonts w:ascii="Times New Roman" w:hAnsi="Times New Roman"/>
                <w:sz w:val="24"/>
                <w:szCs w:val="24"/>
              </w:rPr>
              <w:t>48 67 ; 487 41-57</w:t>
            </w:r>
          </w:p>
          <w:p w:rsidR="0042514B" w:rsidRPr="00BF3646" w:rsidRDefault="00E404B7" w:rsidP="00BF3646">
            <w:pPr>
              <w:tabs>
                <w:tab w:val="center" w:pos="4703"/>
                <w:tab w:val="right" w:pos="9406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2514B" w:rsidRPr="002920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ounz@vojvodinа.gov.rs</w:t>
              </w:r>
            </w:hyperlink>
          </w:p>
        </w:tc>
      </w:tr>
      <w:tr w:rsidR="0042514B" w:rsidRPr="00030D9C" w:rsidTr="000232AB">
        <w:trPr>
          <w:trHeight w:val="305"/>
        </w:trPr>
        <w:tc>
          <w:tcPr>
            <w:tcW w:w="1458" w:type="dxa"/>
          </w:tcPr>
          <w:p w:rsidR="0042514B" w:rsidRPr="00030D9C" w:rsidRDefault="0042514B" w:rsidP="0029207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81" w:type="dxa"/>
            <w:gridSpan w:val="2"/>
          </w:tcPr>
          <w:p w:rsidR="0042514B" w:rsidRPr="00030D9C" w:rsidRDefault="0042514B" w:rsidP="0029207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0D9C">
              <w:rPr>
                <w:rFonts w:ascii="Times New Roman" w:hAnsi="Times New Roman"/>
                <w:color w:val="000000"/>
              </w:rPr>
              <w:t>ЧИСЛО: 128-451-541/2020</w:t>
            </w:r>
          </w:p>
        </w:tc>
        <w:tc>
          <w:tcPr>
            <w:tcW w:w="4768" w:type="dxa"/>
          </w:tcPr>
          <w:p w:rsidR="0042514B" w:rsidRPr="00030D9C" w:rsidRDefault="0042514B" w:rsidP="00292074">
            <w:pPr>
              <w:tabs>
                <w:tab w:val="center" w:pos="4703"/>
                <w:tab w:val="right" w:pos="9406"/>
              </w:tabs>
              <w:rPr>
                <w:rFonts w:ascii="Times New Roman" w:hAnsi="Times New Roman"/>
                <w:color w:val="000000"/>
              </w:rPr>
            </w:pPr>
            <w:r w:rsidRPr="00030D9C">
              <w:rPr>
                <w:rFonts w:ascii="Times New Roman" w:hAnsi="Times New Roman"/>
                <w:color w:val="000000"/>
              </w:rPr>
              <w:t>ДАТУМ: 5.2.2020.</w:t>
            </w:r>
          </w:p>
        </w:tc>
      </w:tr>
    </w:tbl>
    <w:p w:rsidR="0042514B" w:rsidRPr="00790158" w:rsidRDefault="0042514B" w:rsidP="00292074">
      <w:pPr>
        <w:spacing w:before="240" w:after="0" w:line="240" w:lineRule="auto"/>
        <w:ind w:firstLine="720"/>
        <w:jc w:val="both"/>
        <w:rPr>
          <w:color w:val="339966"/>
        </w:rPr>
      </w:pPr>
      <w:r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030D9C">
        <w:rPr>
          <w:color w:val="000000"/>
        </w:rPr>
        <w:t>–</w:t>
      </w:r>
      <w:r>
        <w:t xml:space="preserve">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(„Службени новини АПВ“, число 7/19), а у вязи зоз Покраїнску скупштинску одлуку о буджету Автономней Покраїни Войводини за 2020. рок („Службени новини АПВ“, число 54/19),</w:t>
      </w:r>
      <w:r>
        <w:rPr>
          <w:color w:val="E36C0A"/>
        </w:rPr>
        <w:t xml:space="preserve"> </w:t>
      </w:r>
      <w:r>
        <w:t>Покраїнски секретарият за образованє, предписаня, управу и национални меншини – национални заєднїци, розписує</w:t>
      </w:r>
      <w:r>
        <w:rPr>
          <w:b/>
        </w:rPr>
        <w:t xml:space="preserve"> </w:t>
      </w:r>
    </w:p>
    <w:p w:rsidR="0042514B" w:rsidRPr="00292074" w:rsidRDefault="0042514B" w:rsidP="00292074">
      <w:pPr>
        <w:spacing w:after="0" w:line="240" w:lineRule="auto"/>
        <w:ind w:right="-360"/>
        <w:jc w:val="center"/>
        <w:outlineLvl w:val="0"/>
        <w:rPr>
          <w:rFonts w:eastAsia="Times New Roman"/>
          <w:b/>
          <w:color w:val="000000"/>
          <w:lang w:val="sr-Cyrl-CS"/>
        </w:rPr>
      </w:pPr>
    </w:p>
    <w:p w:rsidR="0042514B" w:rsidRPr="00292074" w:rsidRDefault="0042514B" w:rsidP="00292074">
      <w:pPr>
        <w:spacing w:after="0" w:line="240" w:lineRule="auto"/>
        <w:ind w:right="-360"/>
        <w:jc w:val="center"/>
        <w:outlineLvl w:val="0"/>
        <w:rPr>
          <w:rFonts w:eastAsia="Times New Roman"/>
          <w:b/>
          <w:color w:val="000000"/>
          <w:lang w:val="sr-Cyrl-CS"/>
        </w:rPr>
      </w:pPr>
      <w:r w:rsidRPr="00292074">
        <w:rPr>
          <w:rFonts w:eastAsia="Times New Roman"/>
          <w:b/>
          <w:color w:val="000000"/>
          <w:lang w:val="sr-Cyrl-CS"/>
        </w:rPr>
        <w:t>КОНКУРС</w:t>
      </w:r>
    </w:p>
    <w:p w:rsidR="0042514B" w:rsidRPr="00292074" w:rsidRDefault="0042514B" w:rsidP="00292074">
      <w:pPr>
        <w:spacing w:after="0" w:line="240" w:lineRule="auto"/>
        <w:ind w:right="-360"/>
        <w:jc w:val="center"/>
        <w:outlineLvl w:val="0"/>
        <w:rPr>
          <w:rFonts w:eastAsia="Times New Roman"/>
          <w:b/>
          <w:color w:val="000000"/>
          <w:lang w:val="sr-Cyrl-CS"/>
        </w:rPr>
      </w:pPr>
      <w:r w:rsidRPr="00292074">
        <w:rPr>
          <w:rFonts w:eastAsia="Times New Roman"/>
          <w:b/>
          <w:color w:val="000000"/>
          <w:lang w:val="sr-Cyrl-CS"/>
        </w:rPr>
        <w:t>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 ЗА 2020. РОК</w:t>
      </w:r>
    </w:p>
    <w:p w:rsidR="0042514B" w:rsidRPr="00292074" w:rsidRDefault="0042514B" w:rsidP="00292074">
      <w:pPr>
        <w:spacing w:after="0" w:line="240" w:lineRule="auto"/>
        <w:ind w:right="-360"/>
        <w:jc w:val="center"/>
        <w:outlineLvl w:val="0"/>
        <w:rPr>
          <w:rFonts w:eastAsia="Times New Roman"/>
          <w:b/>
          <w:color w:val="000000"/>
          <w:lang w:val="sr-Cyrl-CS"/>
        </w:rPr>
      </w:pPr>
    </w:p>
    <w:p w:rsidR="0042514B" w:rsidRPr="00790158" w:rsidRDefault="0042514B" w:rsidP="00292074">
      <w:pPr>
        <w:spacing w:before="240" w:after="0" w:line="240" w:lineRule="auto"/>
        <w:ind w:firstLine="720"/>
        <w:jc w:val="both"/>
      </w:pPr>
      <w:r>
        <w:rPr>
          <w:color w:val="000000"/>
        </w:rPr>
        <w:t xml:space="preserve">Покраїнски секретарият за </w:t>
      </w:r>
      <w:r>
        <w:t>образованє, предписаня, управу и национални меншини – национални заєднїци, у складзе зоз Финансийним</w:t>
      </w:r>
      <w:r>
        <w:rPr>
          <w:color w:val="000000"/>
        </w:rPr>
        <w:t xml:space="preserve"> планом и финансийнима можлївосцами у </w:t>
      </w:r>
      <w:r>
        <w:t>буджетним 2020.</w:t>
      </w:r>
      <w:r>
        <w:rPr>
          <w:color w:val="000000"/>
        </w:rPr>
        <w:t xml:space="preserve"> року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Новим Садзе, за 2020. рок у суми</w:t>
      </w:r>
      <w:r w:rsidR="00292074">
        <w:rPr>
          <w:color w:val="000000"/>
        </w:rPr>
        <w:t xml:space="preserve"> </w:t>
      </w:r>
      <w:r>
        <w:rPr>
          <w:b/>
        </w:rPr>
        <w:t>3.000.000,00 динари.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color w:val="000000"/>
        </w:rPr>
      </w:pPr>
      <w: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</w:t>
      </w:r>
      <w:r>
        <w:rPr>
          <w:color w:val="000000"/>
        </w:rPr>
        <w:t>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 хтори ше отрима од 4. по 5. марец 2020. року у Новим Садзе.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i/>
          <w:color w:val="000000"/>
        </w:rPr>
      </w:pPr>
      <w:r>
        <w:t>Подношитель прияви, ґу прияви на конкурс, треба же би приложел:</w:t>
      </w:r>
    </w:p>
    <w:p w:rsidR="0042514B" w:rsidRPr="00790158" w:rsidRDefault="0042514B" w:rsidP="0042514B">
      <w:pPr>
        <w:numPr>
          <w:ilvl w:val="0"/>
          <w:numId w:val="1"/>
        </w:numPr>
        <w:spacing w:after="0" w:line="240" w:lineRule="auto"/>
        <w:jc w:val="both"/>
      </w:pPr>
      <w:r>
        <w:t xml:space="preserve">фотокопию потвердзеня о порцийним идентификацийним чишлє, </w:t>
      </w:r>
    </w:p>
    <w:p w:rsidR="0042514B" w:rsidRPr="00790158" w:rsidRDefault="0042514B" w:rsidP="0042514B">
      <w:pPr>
        <w:numPr>
          <w:ilvl w:val="0"/>
          <w:numId w:val="1"/>
        </w:numPr>
        <w:spacing w:after="0" w:line="240" w:lineRule="auto"/>
        <w:jc w:val="both"/>
      </w:pPr>
      <w:r>
        <w:t>нєвязане понукнуце о цени превоженя школярох на Саям образованя у Новим Садзе з назначеним числом учашнїкох хасновательох услуги.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lang w:val="sr-Cyrl-CS"/>
        </w:rPr>
      </w:pPr>
    </w:p>
    <w:p w:rsidR="0042514B" w:rsidRPr="00790158" w:rsidRDefault="0042514B" w:rsidP="00ED57E4">
      <w:pPr>
        <w:spacing w:after="0" w:line="240" w:lineRule="auto"/>
        <w:ind w:left="465"/>
        <w:jc w:val="both"/>
        <w:rPr>
          <w:b/>
          <w:color w:val="000000"/>
        </w:rPr>
      </w:pPr>
      <w:r>
        <w:rPr>
          <w:i/>
          <w:color w:val="000000"/>
        </w:rPr>
        <w:t xml:space="preserve"> </w:t>
      </w:r>
      <w:r>
        <w:rPr>
          <w:b/>
          <w:color w:val="000000"/>
        </w:rPr>
        <w:t>ОДЛУЧ</w:t>
      </w:r>
      <w:r w:rsidR="00292074">
        <w:rPr>
          <w:b/>
          <w:color w:val="000000"/>
          <w:lang w:val="sr-Cyrl-CS"/>
        </w:rPr>
        <w:t>О</w:t>
      </w:r>
      <w:r>
        <w:rPr>
          <w:b/>
          <w:color w:val="000000"/>
        </w:rPr>
        <w:t>ВАНЄ О ВИМАГАНЬОХ И СПОСОБ АПЛИКОВАНЯ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 xml:space="preserve">О додзельованю средствох хасновательом одлучує покраїнски секретар </w:t>
      </w:r>
      <w:r w:rsidR="00D87CCD">
        <w:rPr>
          <w:lang w:val="sr-Cyrl-CS"/>
        </w:rPr>
        <w:t xml:space="preserve">хтори </w:t>
      </w:r>
      <w:r>
        <w:t>компетентни за роботи образованя</w:t>
      </w:r>
      <w:r w:rsidR="00292074">
        <w:t xml:space="preserve"> </w:t>
      </w:r>
      <w:r>
        <w:t xml:space="preserve">на предкладанє Комисиї за запровадзованє конкурса хтора розпатра прияви цо сцигли. 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Критериюми за додзельованє средствох у складзе зоз членом 11</w:t>
      </w:r>
      <w:r w:rsidR="00ED57E4">
        <w:rPr>
          <w:lang w:val="sr-Cyrl-CS"/>
        </w:rPr>
        <w:t>. точка</w:t>
      </w:r>
      <w:r>
        <w:t xml:space="preserve"> 2. алинея 1, 2. и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</w:t>
      </w:r>
      <w:r>
        <w:lastRenderedPageBreak/>
        <w:t>финансованє и 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:rsidR="0042514B" w:rsidRPr="00790158" w:rsidRDefault="0042514B" w:rsidP="00ED57E4">
      <w:pPr>
        <w:pStyle w:val="ListParagraph"/>
        <w:numPr>
          <w:ilvl w:val="0"/>
          <w:numId w:val="6"/>
        </w:numPr>
        <w:spacing w:after="0" w:line="240" w:lineRule="auto"/>
        <w:ind w:right="180"/>
        <w:jc w:val="both"/>
      </w:pPr>
      <w:r>
        <w:t>велькосц цильней ґрупи,</w:t>
      </w:r>
    </w:p>
    <w:p w:rsidR="0042514B" w:rsidRPr="00790158" w:rsidRDefault="0042514B" w:rsidP="00ED57E4">
      <w:pPr>
        <w:pStyle w:val="ListParagraph"/>
        <w:numPr>
          <w:ilvl w:val="0"/>
          <w:numId w:val="6"/>
        </w:numPr>
        <w:spacing w:after="0" w:line="240" w:lineRule="auto"/>
        <w:ind w:right="180"/>
        <w:jc w:val="both"/>
      </w:pPr>
      <w:r>
        <w:t>ступень уключеносци цильней ґрупи хторей проєкт наменєни,</w:t>
      </w:r>
    </w:p>
    <w:p w:rsidR="0042514B" w:rsidRPr="00790158" w:rsidRDefault="0042514B" w:rsidP="00ED57E4">
      <w:pPr>
        <w:pStyle w:val="ListParagraph"/>
        <w:numPr>
          <w:ilvl w:val="0"/>
          <w:numId w:val="6"/>
        </w:numPr>
        <w:spacing w:after="0" w:line="240" w:lineRule="auto"/>
        <w:ind w:right="180"/>
        <w:jc w:val="both"/>
      </w:pPr>
      <w:r>
        <w:t>уключеносц партнерских институцийох до реализациї проєкту.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lang w:val="ru-RU"/>
        </w:rPr>
      </w:pP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 xml:space="preserve">Секретарият затримує право од подношителя вимаганя, по потреби, питац додатну документацию або информациї. 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Кед прияву подписує особа хтора ма овласценє, нєобходне приложиц и документ о овласценю за подписованє хтори у складзе зоз предписанями.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Прияву на конкурс ше подноши у писаней форми, на єдинственим формуларе хтори ше обявює на интернет</w:t>
      </w:r>
      <w:r w:rsidR="00ED57E4">
        <w:rPr>
          <w:lang w:val="sr-Cyrl-CS"/>
        </w:rPr>
        <w:t>-</w:t>
      </w:r>
      <w:r>
        <w:t xml:space="preserve">боку Секретарияту. 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</w:p>
    <w:p w:rsidR="0042514B" w:rsidRPr="00292074" w:rsidRDefault="0042514B" w:rsidP="00292074">
      <w:pPr>
        <w:spacing w:after="0" w:line="240" w:lineRule="auto"/>
        <w:ind w:right="180" w:firstLine="720"/>
        <w:jc w:val="both"/>
        <w:rPr>
          <w:b/>
        </w:rPr>
      </w:pPr>
      <w:r w:rsidRPr="00292074">
        <w:rPr>
          <w:b/>
        </w:rPr>
        <w:t>Єдна правна особа може поднєсц єдну прияву.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b/>
          <w:lang w:val="ru-RU"/>
        </w:rPr>
      </w:pP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Резултати конкурса ше обявює на интернет</w:t>
      </w:r>
      <w:r w:rsidR="00ED57E4">
        <w:rPr>
          <w:lang w:val="sr-Cyrl-CS"/>
        </w:rPr>
        <w:t>-</w:t>
      </w:r>
      <w:r>
        <w:t>боку Секретарияту.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b/>
          <w:u w:val="single"/>
        </w:rPr>
      </w:pPr>
      <w:r>
        <w:rPr>
          <w:b/>
          <w:u w:val="single"/>
        </w:rPr>
        <w:t>Термин за подношенє приявох на конкурс то 20. фебруар 2020. року.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color w:val="FF0000"/>
          <w:lang w:val="ru-RU"/>
        </w:rPr>
      </w:pP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Прияви з потребну документацию ше подноши на адресу:</w:t>
      </w:r>
      <w:r w:rsidR="00292074">
        <w:t xml:space="preserve"> </w:t>
      </w:r>
    </w:p>
    <w:p w:rsidR="0042514B" w:rsidRPr="00790158" w:rsidRDefault="0042514B" w:rsidP="00C76F39">
      <w:pPr>
        <w:spacing w:after="0" w:line="240" w:lineRule="auto"/>
        <w:ind w:right="180" w:firstLine="720"/>
        <w:jc w:val="center"/>
      </w:pPr>
      <w:r>
        <w:t>Покраїнски секретарият за образованє, предписаня, управу</w:t>
      </w:r>
    </w:p>
    <w:p w:rsidR="0042514B" w:rsidRPr="00790158" w:rsidRDefault="0042514B" w:rsidP="00C76F39">
      <w:pPr>
        <w:spacing w:after="0" w:line="240" w:lineRule="auto"/>
        <w:ind w:right="180" w:firstLine="720"/>
        <w:jc w:val="center"/>
      </w:pPr>
      <w:r>
        <w:t>и национални меншини – национални заєднїци</w:t>
      </w:r>
    </w:p>
    <w:p w:rsidR="0042514B" w:rsidRPr="00790158" w:rsidRDefault="00ED57E4" w:rsidP="00C76F39">
      <w:pPr>
        <w:spacing w:after="0" w:line="240" w:lineRule="auto"/>
        <w:ind w:right="180" w:firstLine="720"/>
        <w:jc w:val="center"/>
      </w:pPr>
      <w:r>
        <w:rPr>
          <w:lang w:val="sr-Cyrl-CS"/>
        </w:rPr>
        <w:t>„</w:t>
      </w:r>
      <w:r w:rsidR="0042514B">
        <w:t>Конкурс за трошки орґанизованого превоженя школярох на Саям образованя</w:t>
      </w:r>
      <w:r>
        <w:rPr>
          <w:lang w:val="sr-Cyrl-CS"/>
        </w:rPr>
        <w:t>“</w:t>
      </w:r>
    </w:p>
    <w:p w:rsidR="0042514B" w:rsidRPr="00790158" w:rsidRDefault="0042514B" w:rsidP="00C76F39">
      <w:pPr>
        <w:spacing w:after="0" w:line="240" w:lineRule="auto"/>
        <w:ind w:right="180" w:firstLine="720"/>
        <w:jc w:val="center"/>
      </w:pPr>
      <w:r>
        <w:t>Булевар Михайла Пупина 16</w:t>
      </w:r>
    </w:p>
    <w:p w:rsidR="0042514B" w:rsidRPr="00790158" w:rsidRDefault="0042514B" w:rsidP="00C76F39">
      <w:pPr>
        <w:spacing w:after="0" w:line="240" w:lineRule="auto"/>
        <w:ind w:right="180" w:firstLine="720"/>
        <w:jc w:val="center"/>
      </w:pPr>
      <w:r>
        <w:t>21000 Нови Сад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lang w:val="sr-Cyrl-CS"/>
        </w:rPr>
      </w:pP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Комисия нє будзе розпатрац:</w:t>
      </w:r>
    </w:p>
    <w:p w:rsidR="0042514B" w:rsidRPr="00790158" w:rsidRDefault="0042514B" w:rsidP="00292074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</w:pPr>
      <w:r>
        <w:t xml:space="preserve">нєподполни прияви, </w:t>
      </w:r>
    </w:p>
    <w:p w:rsidR="0042514B" w:rsidRPr="00790158" w:rsidRDefault="0042514B" w:rsidP="00292074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</w:pPr>
      <w:r>
        <w:t xml:space="preserve">нєблагочасни прияви, </w:t>
      </w:r>
    </w:p>
    <w:p w:rsidR="0042514B" w:rsidRPr="00790158" w:rsidRDefault="0042514B" w:rsidP="00292074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</w:pPr>
      <w:r>
        <w:t>нєдошлєбодзени прияви (</w:t>
      </w:r>
      <w:r w:rsidR="00ED57E4">
        <w:rPr>
          <w:lang w:val="sr-Cyrl-CS"/>
        </w:rPr>
        <w:t xml:space="preserve">прияви </w:t>
      </w:r>
      <w:r>
        <w:t xml:space="preserve">хтори поднєсли особи хтори нєовласцени и субєкти хтори нє предвидзени з конкурсом) </w:t>
      </w:r>
    </w:p>
    <w:p w:rsidR="0042514B" w:rsidRPr="00790158" w:rsidRDefault="0042514B" w:rsidP="00292074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</w:pPr>
      <w:r>
        <w:t xml:space="preserve">прияви хтори ше нє одноша на з конкурсом предвидзени наменки </w:t>
      </w:r>
    </w:p>
    <w:p w:rsidR="0042514B" w:rsidRPr="00790158" w:rsidRDefault="0042514B" w:rsidP="00292074">
      <w:pPr>
        <w:pStyle w:val="ListParagraph"/>
        <w:numPr>
          <w:ilvl w:val="0"/>
          <w:numId w:val="5"/>
        </w:numPr>
        <w:spacing w:after="0" w:line="240" w:lineRule="auto"/>
        <w:ind w:right="180"/>
        <w:jc w:val="both"/>
      </w:pPr>
      <w: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b/>
          <w:u w:val="single"/>
        </w:rPr>
      </w:pPr>
      <w:r>
        <w:t xml:space="preserve">Формулар питальнїка мож превжац </w:t>
      </w:r>
      <w:r>
        <w:rPr>
          <w:b/>
        </w:rPr>
        <w:t>од</w:t>
      </w:r>
      <w:r>
        <w:t xml:space="preserve"> </w:t>
      </w:r>
      <w:r>
        <w:rPr>
          <w:b/>
        </w:rPr>
        <w:t>5. фебруара 2020. року</w:t>
      </w:r>
      <w: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7" w:history="1">
        <w:r>
          <w:rPr>
            <w:rStyle w:val="Hyperlink"/>
            <w:b/>
            <w:color w:val="auto"/>
          </w:rPr>
          <w:t>www.puma.vojvodina.gov.rs</w:t>
        </w:r>
      </w:hyperlink>
      <w:r>
        <w:rPr>
          <w:b/>
          <w:u w:val="single"/>
        </w:rPr>
        <w:t>.</w:t>
      </w:r>
    </w:p>
    <w:p w:rsidR="0042514B" w:rsidRPr="00790158" w:rsidRDefault="0042514B" w:rsidP="00292074">
      <w:pPr>
        <w:spacing w:after="0" w:line="240" w:lineRule="auto"/>
        <w:ind w:right="180" w:firstLine="720"/>
        <w:jc w:val="both"/>
        <w:rPr>
          <w:b/>
          <w:u w:val="single"/>
          <w:lang w:val="sr-Cyrl-RS"/>
        </w:rPr>
      </w:pPr>
    </w:p>
    <w:p w:rsidR="0042514B" w:rsidRPr="00790158" w:rsidRDefault="0042514B" w:rsidP="00292074">
      <w:pPr>
        <w:spacing w:after="0" w:line="240" w:lineRule="auto"/>
        <w:ind w:right="180" w:firstLine="720"/>
        <w:jc w:val="both"/>
      </w:pPr>
      <w:r>
        <w:t>Информаци</w:t>
      </w:r>
      <w:r w:rsidR="00ED57E4">
        <w:rPr>
          <w:lang w:val="sr-Cyrl-CS"/>
        </w:rPr>
        <w:t>ї</w:t>
      </w:r>
      <w:r>
        <w:t xml:space="preserve"> у в</w:t>
      </w:r>
      <w:r w:rsidR="00ED57E4">
        <w:rPr>
          <w:lang w:val="sr-Cyrl-CS"/>
        </w:rPr>
        <w:t>я</w:t>
      </w:r>
      <w:r>
        <w:t>зи з конкурсом мож достац на телефон: 021/ 487 48 67, 487 41 57.</w:t>
      </w:r>
    </w:p>
    <w:p w:rsidR="0042514B" w:rsidRPr="00292074" w:rsidRDefault="0042514B" w:rsidP="00292074">
      <w:pPr>
        <w:spacing w:after="0" w:line="240" w:lineRule="auto"/>
        <w:ind w:right="180" w:firstLine="720"/>
        <w:jc w:val="both"/>
      </w:pPr>
    </w:p>
    <w:p w:rsidR="0042514B" w:rsidRPr="00292074" w:rsidRDefault="0042514B" w:rsidP="00292074">
      <w:pPr>
        <w:spacing w:after="0" w:line="240" w:lineRule="auto"/>
        <w:ind w:right="180" w:firstLine="720"/>
        <w:jc w:val="both"/>
      </w:pPr>
    </w:p>
    <w:p w:rsidR="0042514B" w:rsidRPr="00790158" w:rsidRDefault="0042514B" w:rsidP="00292074">
      <w:pPr>
        <w:spacing w:after="0" w:line="240" w:lineRule="auto"/>
        <w:ind w:left="5760" w:right="180"/>
        <w:jc w:val="center"/>
      </w:pPr>
      <w:r>
        <w:t>ПОКРАЇНСКИ СЕКРЕТАР,</w:t>
      </w:r>
    </w:p>
    <w:p w:rsidR="0042514B" w:rsidRPr="00790158" w:rsidRDefault="0042514B" w:rsidP="00292074">
      <w:pPr>
        <w:spacing w:after="0" w:line="240" w:lineRule="auto"/>
        <w:ind w:left="5760" w:right="180" w:firstLine="720"/>
        <w:jc w:val="center"/>
      </w:pPr>
    </w:p>
    <w:p w:rsidR="0042514B" w:rsidRPr="00E316C8" w:rsidRDefault="00292074" w:rsidP="00292074">
      <w:pPr>
        <w:spacing w:after="0" w:line="240" w:lineRule="auto"/>
        <w:ind w:left="5760" w:right="180"/>
        <w:jc w:val="center"/>
      </w:pPr>
      <w:r>
        <w:t>Михаль Нїлаш</w:t>
      </w:r>
    </w:p>
    <w:p w:rsidR="0042514B" w:rsidRPr="00E316C8" w:rsidRDefault="0042514B" w:rsidP="00D87CCD">
      <w:pPr>
        <w:spacing w:after="0" w:line="240" w:lineRule="auto"/>
      </w:pPr>
    </w:p>
    <w:sectPr w:rsidR="0042514B" w:rsidRPr="00E316C8" w:rsidSect="00030D9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194"/>
    <w:multiLevelType w:val="hybridMultilevel"/>
    <w:tmpl w:val="A526464A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4" w15:restartNumberingAfterBreak="0">
    <w:nsid w:val="3EF15C7E"/>
    <w:multiLevelType w:val="hybridMultilevel"/>
    <w:tmpl w:val="BD94830E"/>
    <w:lvl w:ilvl="0" w:tplc="1388BC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E63BE"/>
    <w:multiLevelType w:val="hybridMultilevel"/>
    <w:tmpl w:val="60003F52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4B"/>
    <w:rsid w:val="00030D9C"/>
    <w:rsid w:val="00292074"/>
    <w:rsid w:val="0042514B"/>
    <w:rsid w:val="00522DDD"/>
    <w:rsid w:val="00860C84"/>
    <w:rsid w:val="00BF3646"/>
    <w:rsid w:val="00BF4D77"/>
    <w:rsid w:val="00C76F39"/>
    <w:rsid w:val="00D87CCD"/>
    <w:rsid w:val="00E404B7"/>
    <w:rsid w:val="00E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CBE6-1F9D-4A7B-A46E-DA13B4C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251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Djerdji Erdeg</cp:lastModifiedBy>
  <cp:revision>2</cp:revision>
  <cp:lastPrinted>2020-02-04T12:18:00Z</cp:lastPrinted>
  <dcterms:created xsi:type="dcterms:W3CDTF">2020-02-04T12:53:00Z</dcterms:created>
  <dcterms:modified xsi:type="dcterms:W3CDTF">2020-02-04T12:53:00Z</dcterms:modified>
</cp:coreProperties>
</file>