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10406" w:rsidRDefault="0028341B" w:rsidP="00B469F9">
      <w:pPr>
        <w:rPr>
          <w:rFonts w:asciiTheme="minorHAnsi" w:hAnsiTheme="minorHAnsi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710406" w:rsidTr="00BA56DF">
        <w:trPr>
          <w:trHeight w:val="1975"/>
        </w:trPr>
        <w:tc>
          <w:tcPr>
            <w:tcW w:w="2552" w:type="dxa"/>
          </w:tcPr>
          <w:p w:rsidR="0028341B" w:rsidRPr="00710406" w:rsidRDefault="00B35B81" w:rsidP="00B469F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710406">
              <w:rPr>
                <w:rFonts w:asciiTheme="minorHAnsi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710406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Република Сербия</w:t>
            </w:r>
          </w:p>
          <w:p w:rsidR="0028341B" w:rsidRPr="00710406" w:rsidRDefault="0028341B" w:rsidP="00BA56DF">
            <w:pPr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Автономна Покраїна Войводина</w:t>
            </w:r>
          </w:p>
          <w:p w:rsidR="0028341B" w:rsidRPr="00710406" w:rsidRDefault="0028341B" w:rsidP="00BA56DF">
            <w:pPr>
              <w:rPr>
                <w:rFonts w:asciiTheme="minorHAnsi" w:hAnsiTheme="minorHAnsi"/>
                <w:b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8341B" w:rsidRPr="00710406" w:rsidRDefault="0028341B" w:rsidP="00BA56DF">
            <w:pPr>
              <w:rPr>
                <w:rFonts w:asciiTheme="minorHAnsi" w:hAnsiTheme="minorHAnsi"/>
                <w:b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8341B" w:rsidRPr="00710406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Булевар Михайла Пупина 16, 21000 Нови Сад</w:t>
            </w:r>
          </w:p>
          <w:p w:rsidR="00252AA6" w:rsidRPr="00710406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Т: +381 21    487  46 14, 487 40 36, 487 42 41, 487 43 36</w:t>
            </w:r>
          </w:p>
          <w:p w:rsidR="0028341B" w:rsidRPr="00710406" w:rsidRDefault="00326B0C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1F7683" w:rsidRPr="0071040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ounz@vojvodinа.gov.rs</w:t>
              </w:r>
            </w:hyperlink>
          </w:p>
          <w:p w:rsidR="004F19D2" w:rsidRPr="00710406" w:rsidRDefault="004F19D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sr-Cyrl-RS"/>
              </w:rPr>
            </w:pPr>
          </w:p>
        </w:tc>
      </w:tr>
    </w:tbl>
    <w:p w:rsidR="0028341B" w:rsidRPr="00710406" w:rsidRDefault="008B30B3" w:rsidP="008B30B3">
      <w:pPr>
        <w:rPr>
          <w:rFonts w:asciiTheme="minorHAnsi" w:hAnsiTheme="minorHAnsi"/>
          <w:b/>
          <w:sz w:val="28"/>
          <w:szCs w:val="28"/>
        </w:rPr>
      </w:pPr>
      <w:r w:rsidRPr="00710406">
        <w:rPr>
          <w:rFonts w:asciiTheme="minorHAnsi" w:hAnsiTheme="minorHAnsi"/>
          <w:b/>
          <w:sz w:val="28"/>
          <w:szCs w:val="28"/>
        </w:rPr>
        <w:t xml:space="preserve">                                                    ПРИЯВА НА КОНКУРС</w:t>
      </w:r>
    </w:p>
    <w:p w:rsidR="00542A55" w:rsidRPr="00710406" w:rsidRDefault="00542A55" w:rsidP="00CB33D4">
      <w:pPr>
        <w:jc w:val="center"/>
        <w:rPr>
          <w:rFonts w:asciiTheme="minorHAnsi" w:hAnsiTheme="minorHAnsi"/>
          <w:b/>
        </w:rPr>
      </w:pPr>
      <w:r w:rsidRPr="00710406">
        <w:rPr>
          <w:rFonts w:asciiTheme="minorHAnsi" w:hAnsiTheme="minorHAnsi"/>
          <w:b/>
        </w:rPr>
        <w:t>ЗА ФИНАНСОВАНЄ</w:t>
      </w:r>
      <w:r w:rsidRPr="00710406">
        <w:rPr>
          <w:rFonts w:asciiTheme="minorHAnsi" w:hAnsiTheme="minorHAnsi"/>
        </w:rPr>
        <w:t xml:space="preserve"> </w:t>
      </w:r>
      <w:r w:rsidRPr="00710406">
        <w:rPr>
          <w:rFonts w:asciiTheme="minorHAnsi" w:hAnsiTheme="minorHAnsi"/>
          <w:b/>
        </w:rPr>
        <w:t>И СОФИНАНСОВАНЄ РЕКОНСТРУКЦИЇ, АДАПТАЦИЇ, САНАЦИЇ</w:t>
      </w:r>
      <w:r w:rsidR="00AD3855" w:rsidRPr="00AD3855">
        <w:rPr>
          <w:rFonts w:asciiTheme="minorHAnsi" w:hAnsiTheme="minorHAnsi"/>
          <w:b/>
          <w:lang w:val="ru-RU"/>
        </w:rPr>
        <w:t xml:space="preserve">, </w:t>
      </w:r>
      <w:r w:rsidR="00AD3855">
        <w:rPr>
          <w:rFonts w:asciiTheme="minorHAnsi" w:hAnsiTheme="minorHAnsi"/>
          <w:b/>
          <w:lang w:val="ru-RU"/>
        </w:rPr>
        <w:t>ИНВЕСТИЦИЙНЕ</w:t>
      </w:r>
      <w:r w:rsidRPr="00710406">
        <w:rPr>
          <w:rFonts w:asciiTheme="minorHAnsi" w:hAnsiTheme="minorHAnsi"/>
          <w:b/>
        </w:rPr>
        <w:t xml:space="preserve"> И ЧЕЧУЦE ОТРИМОВАНЄ ОБЄКТОХ УСТАНОВОХ ОСНОВНОГО, ШТРЕДНЬОГО ОБРАЗОВАНЯ И ВОСПИТАНЯ, ШКОЛЯРСКОГО СТАНДАРДУ И ПРЕДШКОЛСКИХ УСТАНОВОХ НА ТЕРИТОРИЇ AВТОНОМНЕЙ ПОКРАЇНИ ВОЙВОДИНИ ЗА 2021. РОК</w:t>
      </w:r>
    </w:p>
    <w:p w:rsidR="0040048A" w:rsidRPr="00710406" w:rsidRDefault="0040048A" w:rsidP="00542A55">
      <w:pPr>
        <w:jc w:val="center"/>
        <w:rPr>
          <w:rFonts w:asciiTheme="minorHAnsi" w:hAnsiTheme="minorHAns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710406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b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b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28341B" w:rsidRPr="00710406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Назва установи/єдинки локалней самоуправи:</w:t>
            </w:r>
          </w:p>
        </w:tc>
        <w:tc>
          <w:tcPr>
            <w:tcW w:w="5953" w:type="dxa"/>
            <w:vAlign w:val="center"/>
          </w:tcPr>
          <w:p w:rsidR="00CB33D4" w:rsidRPr="00710406" w:rsidRDefault="00CB33D4" w:rsidP="00CB33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41B" w:rsidRPr="00710406" w:rsidRDefault="0028341B" w:rsidP="00CB33D4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710406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710406" w:rsidRDefault="00542A55" w:rsidP="00542A55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Поштанске число, шедзиско и адреса (Улїца и число):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710406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Число телефона и телефаксу: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710406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710406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710406" w:rsidRDefault="0028341B" w:rsidP="000E2DE5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Одвичательна особа установи/єдинки локалней самоуправи (директор/ предсидатель/городоначалнїк)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710406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Число буджетного рахунку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</w:rPr>
            </w:pPr>
          </w:p>
        </w:tc>
      </w:tr>
      <w:tr w:rsidR="0028341B" w:rsidRPr="00710406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Порцийне идентификацийне число: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jc w:val="both"/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710406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Матичне число: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jc w:val="both"/>
              <w:rPr>
                <w:rFonts w:asciiTheme="minorHAnsi" w:hAnsiTheme="minorHAnsi"/>
                <w:lang w:val="sr-Cyrl-CS"/>
              </w:rPr>
            </w:pPr>
          </w:p>
        </w:tc>
      </w:tr>
    </w:tbl>
    <w:p w:rsidR="0028341B" w:rsidRPr="00710406" w:rsidRDefault="0028341B" w:rsidP="00334289">
      <w:pPr>
        <w:rPr>
          <w:rFonts w:asciiTheme="minorHAnsi" w:hAnsiTheme="minorHAns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710406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b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710406" w:rsidRDefault="0028341B" w:rsidP="00542A55">
            <w:pPr>
              <w:rPr>
                <w:rFonts w:asciiTheme="minorHAnsi" w:hAnsiTheme="minorHAnsi"/>
                <w:b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ОБЩИ ПОДАТКИ О ПРОЄКТУ</w:t>
            </w:r>
          </w:p>
        </w:tc>
      </w:tr>
      <w:tr w:rsidR="0028341B" w:rsidRPr="0071040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710406" w:rsidRDefault="0028341B" w:rsidP="00542A55">
            <w:pPr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Одвичательна особа за реализацию проєкту - виводзенє роботох (мено и презвиско,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710406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710406" w:rsidRDefault="00542A55" w:rsidP="004E7DDD">
            <w:pPr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 xml:space="preserve">Опис проєкту - виводзенє роботох 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710406" w:rsidTr="004B6AC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710406" w:rsidRDefault="002A57F0" w:rsidP="00FF4293">
            <w:pPr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Значносц реализациї проєкту</w:t>
            </w:r>
            <w:r w:rsidR="00FF429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FF4293">
              <w:rPr>
                <w:rFonts w:asciiTheme="minorHAnsi" w:hAnsiTheme="minorHAnsi"/>
                <w:sz w:val="22"/>
                <w:szCs w:val="22"/>
              </w:rPr>
              <w:t>‒ виводз</w:t>
            </w:r>
            <w:r w:rsidRPr="00710406">
              <w:rPr>
                <w:rFonts w:asciiTheme="minorHAnsi" w:hAnsiTheme="minorHAnsi"/>
                <w:sz w:val="22"/>
                <w:szCs w:val="22"/>
              </w:rPr>
              <w:t>еня роботох, отримуюцосц и финансийна оправданосц  проєкту - роботох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A57F0" w:rsidRPr="00710406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710406" w:rsidRDefault="00781B00" w:rsidP="00781B00">
            <w:pPr>
              <w:rPr>
                <w:rFonts w:asciiTheme="minorHAnsi" w:hAnsiTheme="minorHAnsi"/>
                <w:sz w:val="22"/>
                <w:szCs w:val="22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 xml:space="preserve">Число и назва технїчней документациї на основу хторей ше будзе виводзиц роботи </w:t>
            </w:r>
            <w:r w:rsidRPr="00710406">
              <w:rPr>
                <w:rFonts w:asciiTheme="minorHAnsi" w:hAnsiTheme="minorHAnsi"/>
                <w:sz w:val="22"/>
                <w:szCs w:val="22"/>
                <w:u w:val="single"/>
              </w:rPr>
              <w:t>(кед ше конкурує за реконструкцию, адаптацию, санацию и инвестицийне отримованє обєктох)</w:t>
            </w:r>
          </w:p>
        </w:tc>
        <w:tc>
          <w:tcPr>
            <w:tcW w:w="5953" w:type="dxa"/>
            <w:vAlign w:val="center"/>
          </w:tcPr>
          <w:p w:rsidR="002A57F0" w:rsidRPr="00710406" w:rsidRDefault="002A57F0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710406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710406" w:rsidRDefault="0028341B" w:rsidP="002A57F0">
            <w:pPr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lastRenderedPageBreak/>
              <w:t>Плановани период за реализациї проєкту – виводзенє роботох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71040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710406" w:rsidRDefault="00215548" w:rsidP="00A33BBA">
            <w:pPr>
              <w:rPr>
                <w:rFonts w:asciiTheme="minorHAnsi" w:hAnsiTheme="minorHAnsi"/>
                <w:sz w:val="22"/>
                <w:szCs w:val="22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Вкупна сума средствох яка потребна за реализацию проєкту – виводзенє роботох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71040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710406" w:rsidRDefault="0028341B" w:rsidP="002A57F0">
            <w:pPr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Сума средствох яки потребни за реализацию проєкту – виводзенє роботох, яку ше вимага од Покраїнского</w:t>
            </w:r>
            <w:r w:rsidR="00FF4293">
              <w:rPr>
                <w:rFonts w:asciiTheme="minorHAnsi" w:hAnsiTheme="minorHAnsi"/>
                <w:sz w:val="22"/>
                <w:szCs w:val="22"/>
              </w:rPr>
              <w:t xml:space="preserve"> секретарияту за образованє, предписаня</w:t>
            </w:r>
            <w:r w:rsidRPr="00710406">
              <w:rPr>
                <w:rFonts w:asciiTheme="minorHAnsi" w:hAnsiTheme="minorHAnsi"/>
                <w:sz w:val="22"/>
                <w:szCs w:val="22"/>
              </w:rPr>
              <w:t>, управу и национални меншини – национални заєднїци</w:t>
            </w:r>
          </w:p>
        </w:tc>
        <w:tc>
          <w:tcPr>
            <w:tcW w:w="5953" w:type="dxa"/>
            <w:vAlign w:val="center"/>
          </w:tcPr>
          <w:p w:rsidR="0028341B" w:rsidRPr="00710406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4B6AC3" w:rsidRPr="0071040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710406" w:rsidRDefault="00215548" w:rsidP="002A57F0">
            <w:pPr>
              <w:rPr>
                <w:rFonts w:asciiTheme="minorHAnsi" w:hAnsiTheme="minorHAnsi"/>
                <w:sz w:val="22"/>
                <w:szCs w:val="22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Сума учасци у софинансованю роботох</w:t>
            </w:r>
          </w:p>
        </w:tc>
        <w:tc>
          <w:tcPr>
            <w:tcW w:w="5953" w:type="dxa"/>
            <w:vAlign w:val="center"/>
          </w:tcPr>
          <w:p w:rsidR="004B6AC3" w:rsidRPr="00710406" w:rsidRDefault="004B6AC3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9B2DC9" w:rsidRPr="0071040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710406" w:rsidRDefault="00586527" w:rsidP="00A37CDF">
            <w:pPr>
              <w:rPr>
                <w:rFonts w:asciiTheme="minorHAnsi" w:hAnsiTheme="minorHAnsi"/>
                <w:sz w:val="22"/>
                <w:szCs w:val="22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 xml:space="preserve">Число школярох хасновательох обєкту на хторим ше виводзи роботи </w:t>
            </w:r>
          </w:p>
        </w:tc>
        <w:tc>
          <w:tcPr>
            <w:tcW w:w="5953" w:type="dxa"/>
            <w:vAlign w:val="center"/>
          </w:tcPr>
          <w:p w:rsidR="009B2DC9" w:rsidRPr="00710406" w:rsidRDefault="009B2DC9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</w:tbl>
    <w:p w:rsidR="0028341B" w:rsidRPr="00710406" w:rsidRDefault="0028341B" w:rsidP="00334289">
      <w:pPr>
        <w:rPr>
          <w:rFonts w:asciiTheme="minorHAnsi" w:hAnsiTheme="minorHAnsi"/>
          <w:sz w:val="8"/>
          <w:szCs w:val="8"/>
          <w:lang w:val="ru-RU"/>
        </w:rPr>
      </w:pPr>
    </w:p>
    <w:p w:rsidR="0028341B" w:rsidRPr="00710406" w:rsidRDefault="0028341B" w:rsidP="001F003E">
      <w:pPr>
        <w:rPr>
          <w:rFonts w:asciiTheme="minorHAnsi" w:hAnsiTheme="minorHAns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710406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 xml:space="preserve">ВИЯВА </w:t>
            </w:r>
          </w:p>
        </w:tc>
      </w:tr>
    </w:tbl>
    <w:p w:rsidR="0028341B" w:rsidRPr="00710406" w:rsidRDefault="0028341B" w:rsidP="00334289">
      <w:pPr>
        <w:tabs>
          <w:tab w:val="left" w:pos="1455"/>
        </w:tabs>
        <w:jc w:val="center"/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</w:rPr>
        <w:t>О ПРИЛАПЙОВАНЮ ОБОВЯЗКИ УСТАНОВИ ОБРАЗОВАНЯ/ЄДИНКИ ЛОКАЛНЕЙ САМОУПРАВИ У СЛУЧАЮ ЖЕ ПОКРАЇНСКИ СЕКРЕТАРИЯТ ФИНАНСИЄР АБО СОФИНАНСИЄР РОБОТИ</w:t>
      </w:r>
      <w:r w:rsidRPr="00710406">
        <w:rPr>
          <w:rFonts w:asciiTheme="minorHAnsi" w:hAnsiTheme="minorHAnsi"/>
          <w:sz w:val="22"/>
          <w:szCs w:val="22"/>
        </w:rPr>
        <w:t xml:space="preserve"> </w:t>
      </w:r>
    </w:p>
    <w:p w:rsidR="0028341B" w:rsidRPr="00710406" w:rsidRDefault="0028341B" w:rsidP="00334289">
      <w:pPr>
        <w:tabs>
          <w:tab w:val="left" w:pos="1455"/>
        </w:tabs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 xml:space="preserve">Одвичательна особа у установи, односно єдинки локалней самоуправи дава вияву:   </w:t>
      </w:r>
    </w:p>
    <w:p w:rsidR="0028341B" w:rsidRPr="00710406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="Tahoma"/>
          <w:bCs/>
        </w:rPr>
      </w:pPr>
      <w:r w:rsidRPr="00710406">
        <w:rPr>
          <w:rFonts w:asciiTheme="minorHAnsi" w:hAnsiTheme="minorHAnsi"/>
        </w:rPr>
        <w:t xml:space="preserve">же ше набавку роботох реализує у складзе з одредбами </w:t>
      </w:r>
      <w:r w:rsidR="00172B3B">
        <w:rPr>
          <w:rFonts w:asciiTheme="minorHAnsi" w:hAnsiTheme="minorHAnsi"/>
        </w:rPr>
        <w:t>Закона о планованю и вибудови («</w:t>
      </w:r>
      <w:r w:rsidRPr="00710406">
        <w:rPr>
          <w:rFonts w:asciiTheme="minorHAnsi" w:hAnsiTheme="minorHAnsi"/>
        </w:rPr>
        <w:t xml:space="preserve">Службени глашнїк РС число 72/09 и 81/09 – випр, 64/10 - одлука УС, 24/11, 121/12, 42/13 - одлука УС, 50/13 </w:t>
      </w:r>
      <w:r w:rsidR="00172B3B" w:rsidRPr="00710406">
        <w:rPr>
          <w:rFonts w:asciiTheme="minorHAnsi" w:hAnsiTheme="minorHAnsi"/>
        </w:rPr>
        <w:t>–</w:t>
      </w:r>
      <w:r w:rsidRPr="00710406">
        <w:rPr>
          <w:rFonts w:asciiTheme="minorHAnsi" w:hAnsiTheme="minorHAnsi"/>
        </w:rPr>
        <w:t xml:space="preserve"> одлука УС, 98/13 - одлука УС, 132/14,145/14, 83/18,  31/19, 37/19 – др. закон и 9/2</w:t>
      </w:r>
      <w:r w:rsidR="00172B3B">
        <w:rPr>
          <w:rFonts w:asciiTheme="minorHAnsi" w:hAnsiTheme="minorHAnsi"/>
        </w:rPr>
        <w:t>0) и Закона о явних набавкох  («Службени глашнїк РС»</w:t>
      </w:r>
      <w:r w:rsidRPr="00710406">
        <w:rPr>
          <w:rFonts w:asciiTheme="minorHAnsi" w:hAnsiTheme="minorHAnsi"/>
        </w:rPr>
        <w:t xml:space="preserve"> число 91/19);</w:t>
      </w:r>
    </w:p>
    <w:p w:rsidR="0028341B" w:rsidRPr="00710406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 xml:space="preserve">же наменково и законїто потроши додзелєни средства; </w:t>
      </w:r>
    </w:p>
    <w:p w:rsidR="0040048A" w:rsidRPr="00710406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>же ше будзе притримовац Общих напрямкох Конкурсу у поглядзе виводзеня роботох;</w:t>
      </w:r>
    </w:p>
    <w:p w:rsidR="00015879" w:rsidRPr="00710406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 xml:space="preserve">же ше будзе притримовац шицких одредбох Контракту о додзельованю пенєжних средствох з буджету АП Войводини за 2021. рок и Упутства за реализацию спомнутого контракту; </w:t>
      </w:r>
    </w:p>
    <w:p w:rsidR="00C016DC" w:rsidRPr="00710406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28341B" w:rsidRPr="00710406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 xml:space="preserve">же информує явносц о тим же роботи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28341B" w:rsidRPr="00710406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8341B" w:rsidRPr="00710406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8341B" w:rsidRPr="00710406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710406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710406" w:rsidRDefault="0028341B" w:rsidP="00C92D7A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Датум</w:t>
            </w:r>
          </w:p>
        </w:tc>
        <w:tc>
          <w:tcPr>
            <w:tcW w:w="2952" w:type="dxa"/>
          </w:tcPr>
          <w:p w:rsidR="0028341B" w:rsidRPr="00710406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710406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Одвичательна особа</w:t>
            </w:r>
          </w:p>
        </w:tc>
      </w:tr>
    </w:tbl>
    <w:p w:rsidR="0028341B" w:rsidRPr="00710406" w:rsidRDefault="0028341B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710406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710406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10406">
              <w:rPr>
                <w:rFonts w:asciiTheme="minorHAnsi" w:hAnsiTheme="minorHAnsi"/>
                <w:b/>
                <w:sz w:val="22"/>
                <w:szCs w:val="22"/>
              </w:rPr>
              <w:t>ПРИЛОГИ</w:t>
            </w:r>
          </w:p>
        </w:tc>
      </w:tr>
    </w:tbl>
    <w:p w:rsidR="00403639" w:rsidRPr="00710406" w:rsidRDefault="00403639" w:rsidP="00403639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710406">
        <w:rPr>
          <w:rFonts w:asciiTheme="minorHAnsi" w:hAnsiTheme="minorHAnsi"/>
          <w:b/>
          <w:sz w:val="22"/>
          <w:szCs w:val="22"/>
        </w:rPr>
        <w:t xml:space="preserve">А)  </w:t>
      </w:r>
      <w:r w:rsidRPr="00710406">
        <w:rPr>
          <w:rFonts w:asciiTheme="minorHAnsi" w:hAnsiTheme="minorHAnsi"/>
          <w:b/>
        </w:rPr>
        <w:t>ЗА ФИНАНСОВАНЄ И СОФИНАНСОВАНЄ РЕКОНСТРУКЦИЇ, АДАПТАЦИЇ, САНАЦИЇ И ИНВЕСТИЦИЙНЕ ОТРИМОВАНЄ ОБЄКТОХ</w:t>
      </w:r>
    </w:p>
    <w:p w:rsidR="00403639" w:rsidRPr="00710406" w:rsidRDefault="00401350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копия</w:t>
      </w:r>
      <w:r w:rsidR="00403639" w:rsidRPr="00710406">
        <w:rPr>
          <w:rFonts w:asciiTheme="minorHAnsi" w:hAnsiTheme="minorHAnsi"/>
          <w:b/>
          <w:u w:val="single"/>
        </w:rPr>
        <w:t xml:space="preserve"> технїчней документациї</w:t>
      </w:r>
      <w:r w:rsidR="00403639" w:rsidRPr="00710406">
        <w:rPr>
          <w:rFonts w:asciiTheme="minorHAnsi" w:hAnsiTheme="minorHAnsi"/>
          <w:b/>
        </w:rPr>
        <w:t xml:space="preserve"> на основи хторей компетентни орґан за видаванє будовательней дозволи видал ришенє о одобреню виводзеня роботох (у случаю же </w:t>
      </w:r>
      <w:r w:rsidR="00403639" w:rsidRPr="00710406">
        <w:rPr>
          <w:rFonts w:asciiTheme="minorHAnsi" w:hAnsiTheme="minorHAnsi"/>
          <w:b/>
          <w:u w:val="single"/>
        </w:rPr>
        <w:t>власнїк обєкту на хторим ше виводзи роботи  АП Войводина</w:t>
      </w:r>
      <w:r w:rsidR="00403639" w:rsidRPr="00710406">
        <w:rPr>
          <w:rFonts w:asciiTheme="minorHAnsi" w:hAnsiTheme="minorHAnsi"/>
          <w:b/>
        </w:rPr>
        <w:t xml:space="preserve">, а установа нє обезпечела ришенє о одобреню виводзеня роботох, тота установа подноши копию технїчней документациї на </w:t>
      </w:r>
      <w:r w:rsidR="00403639" w:rsidRPr="00710406">
        <w:rPr>
          <w:rFonts w:asciiTheme="minorHAnsi" w:hAnsiTheme="minorHAnsi"/>
          <w:b/>
        </w:rPr>
        <w:lastRenderedPageBreak/>
        <w:t>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:rsidR="00403639" w:rsidRPr="00710406" w:rsidRDefault="00401350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копия</w:t>
      </w:r>
      <w:r w:rsidR="00403639" w:rsidRPr="00710406">
        <w:rPr>
          <w:rFonts w:asciiTheme="minorHAnsi" w:hAnsiTheme="minorHAnsi"/>
          <w:b/>
        </w:rPr>
        <w:t xml:space="preserve"> ришеня о одобреню за виводзенє роботох хторе видава компетентни орґан за видаванє будовательней дозволи (у случаю же </w:t>
      </w:r>
      <w:r w:rsidR="00403639" w:rsidRPr="00401350">
        <w:rPr>
          <w:rFonts w:asciiTheme="minorHAnsi" w:hAnsiTheme="minorHAnsi"/>
          <w:b/>
          <w:u w:val="single"/>
        </w:rPr>
        <w:t>власнїк обєкту на хторим</w:t>
      </w:r>
      <w:r w:rsidRPr="00401350">
        <w:rPr>
          <w:rFonts w:asciiTheme="minorHAnsi" w:hAnsiTheme="minorHAnsi"/>
          <w:b/>
          <w:u w:val="single"/>
        </w:rPr>
        <w:t xml:space="preserve"> ше виводзи роботи  АП Войводина</w:t>
      </w:r>
      <w:r w:rsidR="00403639" w:rsidRPr="00710406">
        <w:rPr>
          <w:rFonts w:asciiTheme="minorHAnsi" w:hAnsiTheme="minorHAnsi"/>
          <w:b/>
        </w:rPr>
        <w:t xml:space="preserve">, а установи хтори нє обезпечели ришенє о одобреню за виводзенє роботох, подноша </w:t>
      </w:r>
      <w:r w:rsidR="00E65B54">
        <w:rPr>
          <w:rFonts w:asciiTheme="minorHAnsi" w:hAnsiTheme="minorHAnsi"/>
          <w:b/>
          <w:u w:val="single"/>
        </w:rPr>
        <w:t>акт компетентного орґану</w:t>
      </w:r>
      <w:r w:rsidR="00403639" w:rsidRPr="00710406">
        <w:rPr>
          <w:rFonts w:asciiTheme="minorHAnsi" w:hAnsiTheme="minorHAnsi"/>
          <w:b/>
          <w:u w:val="single"/>
        </w:rPr>
        <w:t xml:space="preserve"> з яким</w:t>
      </w:r>
      <w:r w:rsidR="00403639" w:rsidRPr="00710406">
        <w:rPr>
          <w:rFonts w:asciiTheme="minorHAnsi" w:hAnsiTheme="minorHAnsi"/>
          <w:b/>
        </w:rPr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403639" w:rsidRPr="00710406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710406">
        <w:rPr>
          <w:rFonts w:asciiTheme="minorHAnsi" w:hAnsiTheme="minorHAnsi"/>
          <w:b/>
        </w:rPr>
        <w:t>предмер</w:t>
      </w:r>
      <w:r w:rsidR="00E65B54">
        <w:rPr>
          <w:rFonts w:asciiTheme="minorHAnsi" w:hAnsiTheme="minorHAnsi"/>
          <w:b/>
          <w:lang w:val="ru-RU"/>
        </w:rPr>
        <w:t>а</w:t>
      </w:r>
      <w:r w:rsidR="00E65B54">
        <w:rPr>
          <w:rFonts w:asciiTheme="minorHAnsi" w:hAnsiTheme="minorHAnsi"/>
          <w:b/>
        </w:rPr>
        <w:t xml:space="preserve"> и предрахуно</w:t>
      </w:r>
      <w:r w:rsidRPr="00710406">
        <w:rPr>
          <w:rFonts w:asciiTheme="minorHAnsi" w:hAnsiTheme="minorHAnsi"/>
          <w:b/>
        </w:rPr>
        <w:t xml:space="preserve">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403639" w:rsidRPr="00710406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710406">
        <w:rPr>
          <w:rFonts w:asciiTheme="minorHAnsi" w:hAnsiTheme="minorHAnsi"/>
          <w:b/>
          <w:u w:val="single"/>
        </w:rPr>
        <w:t>у случаю софинансованя</w:t>
      </w:r>
      <w:r w:rsidRPr="00710406">
        <w:rPr>
          <w:rFonts w:asciiTheme="minorHAnsi" w:hAnsiTheme="minorHAnsi"/>
          <w:b/>
        </w:rPr>
        <w:t xml:space="preserve"> доручиц доказ  о обезпечених средствох за софинансованє роботох (контракт, ришенє, вивод зоз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форми).</w:t>
      </w:r>
    </w:p>
    <w:p w:rsidR="00403639" w:rsidRPr="00710406" w:rsidRDefault="00403639" w:rsidP="00403639">
      <w:pPr>
        <w:spacing w:after="120"/>
        <w:jc w:val="both"/>
        <w:rPr>
          <w:rFonts w:asciiTheme="minorHAnsi" w:hAnsiTheme="minorHAnsi" w:cstheme="minorHAnsi"/>
          <w:b/>
        </w:rPr>
      </w:pPr>
      <w:r w:rsidRPr="00710406">
        <w:rPr>
          <w:rFonts w:asciiTheme="minorHAnsi" w:hAnsiTheme="minorHAnsi"/>
          <w:b/>
        </w:rPr>
        <w:t>Б) ЗА ФИНАНСОВАНЄ И СОФИНАНСОВАНЄ ЧЕЧУЦОГО ОТРИМОВАНЯ ОБЄКТОХ</w:t>
      </w:r>
    </w:p>
    <w:p w:rsidR="00403639" w:rsidRPr="00710406" w:rsidRDefault="00E65B54" w:rsidP="00403639">
      <w:pPr>
        <w:numPr>
          <w:ilvl w:val="0"/>
          <w:numId w:val="8"/>
        </w:numPr>
        <w:jc w:val="both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фотокопия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 актa хтори видал орґан </w:t>
      </w:r>
      <w:r w:rsidR="00403639" w:rsidRPr="00710406">
        <w:rPr>
          <w:rFonts w:asciiTheme="minorHAnsi" w:hAnsiTheme="minorHAnsi"/>
          <w:b/>
          <w:sz w:val="22"/>
          <w:szCs w:val="22"/>
        </w:rPr>
        <w:t>цо компетентни за видаванє будовательней дозволи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/>
          <w:b/>
          <w:bCs/>
          <w:sz w:val="22"/>
          <w:szCs w:val="22"/>
          <w:lang w:val="ru-RU"/>
        </w:rPr>
        <w:t xml:space="preserve">з 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яким ше потвердзує же предметнa файта роботох у приложеней предмери и предрахунку роботох чечуце отримованє обєкту, односно за хторе нє видава ришенє о одобреню за виводзенє роботох по Закону о планованю и </w:t>
      </w:r>
      <w:r>
        <w:rPr>
          <w:rFonts w:asciiTheme="minorHAnsi" w:hAnsiTheme="minorHAnsi"/>
          <w:b/>
          <w:bCs/>
          <w:sz w:val="22"/>
          <w:szCs w:val="22"/>
        </w:rPr>
        <w:t>вибудови («Сл. глашнїк РС»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, число 72/09, 81/09 </w:t>
      </w:r>
      <w:r w:rsidR="00D01E48">
        <w:rPr>
          <w:rFonts w:asciiTheme="minorHAnsi" w:hAnsiTheme="minorHAnsi"/>
          <w:b/>
          <w:bCs/>
          <w:sz w:val="22"/>
          <w:szCs w:val="22"/>
        </w:rPr>
        <w:t>‒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 випр., 64/10 – одлука УС, 24/11, 121/22, 42/13 </w:t>
      </w:r>
      <w:r w:rsidR="00D01E48">
        <w:rPr>
          <w:rFonts w:asciiTheme="minorHAnsi" w:hAnsiTheme="minorHAnsi"/>
          <w:b/>
          <w:bCs/>
          <w:sz w:val="22"/>
          <w:szCs w:val="22"/>
        </w:rPr>
        <w:t>‒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 одлука УС, 50/13 </w:t>
      </w:r>
      <w:r w:rsidR="00D01E48">
        <w:rPr>
          <w:rFonts w:asciiTheme="minorHAnsi" w:hAnsiTheme="minorHAnsi"/>
          <w:b/>
          <w:bCs/>
          <w:sz w:val="22"/>
          <w:szCs w:val="22"/>
        </w:rPr>
        <w:t>‒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 одлука УС, 98/13 </w:t>
      </w:r>
      <w:r w:rsidR="00D01E48">
        <w:rPr>
          <w:rFonts w:asciiTheme="minorHAnsi" w:hAnsiTheme="minorHAnsi"/>
          <w:b/>
          <w:bCs/>
          <w:sz w:val="22"/>
          <w:szCs w:val="22"/>
        </w:rPr>
        <w:t>‒</w:t>
      </w:r>
      <w:r w:rsidR="00403639" w:rsidRPr="00710406">
        <w:rPr>
          <w:rFonts w:asciiTheme="minorHAnsi" w:hAnsiTheme="minorHAnsi"/>
          <w:b/>
          <w:bCs/>
          <w:sz w:val="22"/>
          <w:szCs w:val="22"/>
        </w:rPr>
        <w:t xml:space="preserve"> одлука УС, 132/14, 145/14, 83/18, 31/19, 37/19 – др. закон и 9/20);</w:t>
      </w:r>
    </w:p>
    <w:p w:rsidR="00403639" w:rsidRPr="00710406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b/>
        </w:rPr>
      </w:pPr>
      <w:r w:rsidRPr="00710406">
        <w:rPr>
          <w:rFonts w:asciiTheme="minorHAnsi" w:hAnsiTheme="minorHAnsi"/>
          <w:b/>
        </w:rPr>
        <w:t>предмер</w:t>
      </w:r>
      <w:r w:rsidR="00D01E48">
        <w:rPr>
          <w:rFonts w:asciiTheme="minorHAnsi" w:hAnsiTheme="minorHAnsi"/>
          <w:b/>
          <w:lang w:val="ru-RU"/>
        </w:rPr>
        <w:t>а</w:t>
      </w:r>
      <w:r w:rsidRPr="00710406">
        <w:rPr>
          <w:rFonts w:asciiTheme="minorHAnsi" w:hAnsiTheme="minorHAnsi"/>
          <w:b/>
        </w:rPr>
        <w:t xml:space="preserve"> и предрахуник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403639" w:rsidRPr="00710406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b/>
        </w:rPr>
      </w:pPr>
      <w:r w:rsidRPr="00710406">
        <w:rPr>
          <w:rFonts w:asciiTheme="minorHAnsi" w:hAnsiTheme="minorHAnsi"/>
          <w:b/>
          <w:u w:val="single"/>
        </w:rPr>
        <w:t>у случаю софинансованя</w:t>
      </w:r>
      <w:r w:rsidRPr="00710406">
        <w:rPr>
          <w:rFonts w:asciiTheme="minorHAnsi" w:hAnsiTheme="minorHAnsi"/>
          <w:b/>
        </w:rPr>
        <w:t xml:space="preserve"> доручиц доказ  о обезпечених средствох за софинансованє роботох (контракт, ришенє, вивод зоз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форми). </w:t>
      </w:r>
      <w:bookmarkStart w:id="0" w:name="_GoBack"/>
      <w:bookmarkEnd w:id="0"/>
    </w:p>
    <w:p w:rsidR="00D34EC3" w:rsidRPr="00710406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D34EC3" w:rsidRPr="00710406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710406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710406" w:rsidRDefault="00D34EC3" w:rsidP="007632D3">
            <w:pPr>
              <w:tabs>
                <w:tab w:val="left" w:pos="1455"/>
              </w:tabs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D34EC3" w:rsidRPr="00710406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710406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710406">
              <w:rPr>
                <w:rFonts w:asciiTheme="minorHAnsi" w:hAnsiTheme="minorHAnsi"/>
                <w:sz w:val="22"/>
                <w:szCs w:val="22"/>
              </w:rPr>
              <w:t>Одвичательна особа</w:t>
            </w:r>
          </w:p>
        </w:tc>
      </w:tr>
    </w:tbl>
    <w:p w:rsidR="0029338E" w:rsidRPr="00710406" w:rsidRDefault="0029338E" w:rsidP="00882C65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523A73" w:rsidRPr="00710406" w:rsidRDefault="0029338E" w:rsidP="0029338E">
      <w:pPr>
        <w:tabs>
          <w:tab w:val="left" w:pos="5292"/>
        </w:tabs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ab/>
      </w:r>
    </w:p>
    <w:sectPr w:rsidR="00523A73" w:rsidRPr="00710406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0C" w:rsidRDefault="00326B0C" w:rsidP="0029338E">
      <w:r>
        <w:separator/>
      </w:r>
    </w:p>
  </w:endnote>
  <w:endnote w:type="continuationSeparator" w:id="0">
    <w:p w:rsidR="00326B0C" w:rsidRDefault="00326B0C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E48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0C" w:rsidRDefault="00326B0C" w:rsidP="0029338E">
      <w:r>
        <w:separator/>
      </w:r>
    </w:p>
  </w:footnote>
  <w:footnote w:type="continuationSeparator" w:id="0">
    <w:p w:rsidR="00326B0C" w:rsidRDefault="00326B0C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2B3B"/>
    <w:rsid w:val="00176E88"/>
    <w:rsid w:val="001A33B2"/>
    <w:rsid w:val="001D77F8"/>
    <w:rsid w:val="001E056C"/>
    <w:rsid w:val="001F003E"/>
    <w:rsid w:val="001F3359"/>
    <w:rsid w:val="001F7683"/>
    <w:rsid w:val="00215548"/>
    <w:rsid w:val="00252AA6"/>
    <w:rsid w:val="002636B2"/>
    <w:rsid w:val="0028341B"/>
    <w:rsid w:val="002924BA"/>
    <w:rsid w:val="0029338E"/>
    <w:rsid w:val="002A57F0"/>
    <w:rsid w:val="00326B0C"/>
    <w:rsid w:val="00334289"/>
    <w:rsid w:val="003403FB"/>
    <w:rsid w:val="003806B3"/>
    <w:rsid w:val="0040048A"/>
    <w:rsid w:val="00401350"/>
    <w:rsid w:val="00403639"/>
    <w:rsid w:val="0041418C"/>
    <w:rsid w:val="00441EE3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8529E"/>
    <w:rsid w:val="00586527"/>
    <w:rsid w:val="00594176"/>
    <w:rsid w:val="005B1B2A"/>
    <w:rsid w:val="005F35E9"/>
    <w:rsid w:val="00657931"/>
    <w:rsid w:val="006A6EB1"/>
    <w:rsid w:val="00706B41"/>
    <w:rsid w:val="00710406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82C65"/>
    <w:rsid w:val="008A31D4"/>
    <w:rsid w:val="008B0131"/>
    <w:rsid w:val="008B30B3"/>
    <w:rsid w:val="008C3ED7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A33BBA"/>
    <w:rsid w:val="00A33F49"/>
    <w:rsid w:val="00A37CDF"/>
    <w:rsid w:val="00A8211B"/>
    <w:rsid w:val="00AB287D"/>
    <w:rsid w:val="00AD3855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92D7A"/>
    <w:rsid w:val="00CA36CB"/>
    <w:rsid w:val="00CB33D4"/>
    <w:rsid w:val="00D01E48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E25A1F"/>
    <w:rsid w:val="00E46F62"/>
    <w:rsid w:val="00E55DCA"/>
    <w:rsid w:val="00E65B54"/>
    <w:rsid w:val="00EB2A5E"/>
    <w:rsid w:val="00EC29E2"/>
    <w:rsid w:val="00EE6F3F"/>
    <w:rsid w:val="00F01406"/>
    <w:rsid w:val="00F15280"/>
    <w:rsid w:val="00F507B9"/>
    <w:rsid w:val="00F708BE"/>
    <w:rsid w:val="00F73CAF"/>
    <w:rsid w:val="00F90D60"/>
    <w:rsid w:val="00FA6317"/>
    <w:rsid w:val="00FB3AC4"/>
    <w:rsid w:val="00FD23DF"/>
    <w:rsid w:val="00FE4794"/>
    <w:rsid w:val="00FE7C61"/>
    <w:rsid w:val="00FF4293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E6D5C"/>
  <w15:docId w15:val="{71EFCE19-B1FE-4576-8A9C-EB10030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uk-UA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15</cp:revision>
  <cp:lastPrinted>2018-06-12T11:30:00Z</cp:lastPrinted>
  <dcterms:created xsi:type="dcterms:W3CDTF">2021-01-20T13:05:00Z</dcterms:created>
  <dcterms:modified xsi:type="dcterms:W3CDTF">2021-02-09T10:11:00Z</dcterms:modified>
</cp:coreProperties>
</file>