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451EEA" w:rsidRPr="002F1951" w:rsidTr="00017BE6">
        <w:trPr>
          <w:trHeight w:val="1975"/>
        </w:trPr>
        <w:tc>
          <w:tcPr>
            <w:tcW w:w="2491" w:type="dxa"/>
          </w:tcPr>
          <w:p w:rsidR="00B81586" w:rsidRPr="002F1951" w:rsidRDefault="00B81586" w:rsidP="007E565C">
            <w:pPr>
              <w:pStyle w:val="Header"/>
              <w:ind w:left="-198" w:firstLine="108"/>
            </w:pPr>
            <w:r w:rsidRPr="002F1951">
              <w:rPr>
                <w:noProof/>
                <w:lang w:val="en-US"/>
              </w:rPr>
              <w:drawing>
                <wp:inline distT="0" distB="0" distL="0" distR="0" wp14:anchorId="5A657EED" wp14:editId="02C33DDE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2F1951" w:rsidRDefault="00B81586" w:rsidP="007E565C">
            <w:pPr>
              <w:pStyle w:val="Header"/>
            </w:pPr>
          </w:p>
          <w:p w:rsidR="00B81586" w:rsidRPr="002F1951" w:rsidRDefault="00B81586" w:rsidP="007E565C">
            <w:pPr>
              <w:pStyle w:val="Header"/>
            </w:pPr>
            <w:r w:rsidRPr="002F1951">
              <w:t>Srbsk</w:t>
            </w:r>
            <w:r w:rsidR="00451EEA" w:rsidRPr="002F1951">
              <w:t>á</w:t>
            </w:r>
            <w:r w:rsidRPr="002F1951">
              <w:t xml:space="preserve"> republik</w:t>
            </w:r>
            <w:r w:rsidR="009F0822">
              <w:t>a</w:t>
            </w:r>
          </w:p>
          <w:p w:rsidR="00B81586" w:rsidRPr="002F1951" w:rsidRDefault="00B81586" w:rsidP="007E565C">
            <w:r w:rsidRPr="002F1951">
              <w:t>Autonómna pokrajina Vojvodina</w:t>
            </w:r>
          </w:p>
          <w:p w:rsidR="00B81586" w:rsidRPr="002F1951" w:rsidRDefault="00B81586" w:rsidP="007E565C"/>
          <w:p w:rsidR="00B81586" w:rsidRPr="002F1951" w:rsidRDefault="00B81586" w:rsidP="007E565C">
            <w:pPr>
              <w:spacing w:line="204" w:lineRule="auto"/>
              <w:rPr>
                <w:b/>
              </w:rPr>
            </w:pPr>
            <w:r w:rsidRPr="002F1951">
              <w:rPr>
                <w:b/>
              </w:rPr>
              <w:t xml:space="preserve">Pokrajinský sekretariát vzdelávania, predpisov, </w:t>
            </w:r>
          </w:p>
          <w:p w:rsidR="00B81586" w:rsidRPr="002F1951" w:rsidRDefault="00B81586" w:rsidP="007E565C">
            <w:pPr>
              <w:spacing w:line="204" w:lineRule="auto"/>
              <w:rPr>
                <w:b/>
              </w:rPr>
            </w:pPr>
            <w:r w:rsidRPr="002F1951">
              <w:rPr>
                <w:b/>
              </w:rPr>
              <w:t>správy a národnostných menšín – národnostných spoločenstiev</w:t>
            </w:r>
          </w:p>
          <w:p w:rsidR="00B81586" w:rsidRPr="002F1951" w:rsidRDefault="00B81586" w:rsidP="007E565C">
            <w:pPr>
              <w:pStyle w:val="Header"/>
            </w:pPr>
            <w:r w:rsidRPr="002F1951">
              <w:t>Bulvár Mihajla Pupina 16, 21 000 Nový Sad</w:t>
            </w:r>
          </w:p>
          <w:p w:rsidR="00B81586" w:rsidRPr="002F1951" w:rsidRDefault="00B81586" w:rsidP="007E565C">
            <w:pPr>
              <w:pStyle w:val="Footer"/>
            </w:pPr>
            <w:r w:rsidRPr="002F1951">
              <w:t xml:space="preserve">T: +381 21  487 46 08;  487 45 55  F: +381 21 557074 456 986  </w:t>
            </w:r>
          </w:p>
          <w:p w:rsidR="00B81586" w:rsidRPr="002F1951" w:rsidRDefault="00B81586" w:rsidP="007E565C">
            <w:r w:rsidRPr="002F1951">
              <w:t>adrian.borka@vojvodinа.gov.rs</w:t>
            </w:r>
          </w:p>
        </w:tc>
      </w:tr>
      <w:tr w:rsidR="00451EEA" w:rsidRPr="002F1951" w:rsidTr="00017BE6">
        <w:trPr>
          <w:trHeight w:val="305"/>
        </w:trPr>
        <w:tc>
          <w:tcPr>
            <w:tcW w:w="2491" w:type="dxa"/>
          </w:tcPr>
          <w:p w:rsidR="00B81586" w:rsidRPr="002F1951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83" w:type="dxa"/>
          </w:tcPr>
          <w:p w:rsidR="00B81586" w:rsidRPr="002F1951" w:rsidRDefault="00B81586" w:rsidP="007E565C">
            <w:pPr>
              <w:pStyle w:val="Header"/>
            </w:pPr>
            <w:r w:rsidRPr="002F1951">
              <w:t>Číslo :128 -90 -6 / 2021 -05</w:t>
            </w:r>
          </w:p>
          <w:p w:rsidR="00B81586" w:rsidRPr="002F1951" w:rsidRDefault="00B81586" w:rsidP="007E565C">
            <w:pPr>
              <w:pStyle w:val="Header"/>
            </w:pPr>
          </w:p>
        </w:tc>
        <w:tc>
          <w:tcPr>
            <w:tcW w:w="5448" w:type="dxa"/>
          </w:tcPr>
          <w:p w:rsidR="00B81586" w:rsidRPr="002F1951" w:rsidRDefault="003372F0" w:rsidP="00364E62">
            <w:pPr>
              <w:pStyle w:val="Header"/>
            </w:pPr>
            <w:r>
              <w:t>DÁTUM: 03</w:t>
            </w:r>
            <w:r w:rsidR="00B81586" w:rsidRPr="002F1951">
              <w:t>. februára 2021</w:t>
            </w:r>
          </w:p>
        </w:tc>
      </w:tr>
    </w:tbl>
    <w:p w:rsidR="00B81586" w:rsidRPr="002F1951" w:rsidRDefault="00B81586" w:rsidP="00B81586">
      <w:pPr>
        <w:pStyle w:val="Header"/>
        <w:tabs>
          <w:tab w:val="clear" w:pos="4703"/>
          <w:tab w:val="left" w:pos="1620"/>
          <w:tab w:val="right" w:pos="2160"/>
        </w:tabs>
      </w:pPr>
    </w:p>
    <w:p w:rsidR="00B81586" w:rsidRPr="002F1951" w:rsidRDefault="00B81586" w:rsidP="00B81586">
      <w:pPr>
        <w:pStyle w:val="Header"/>
        <w:tabs>
          <w:tab w:val="clear" w:pos="4703"/>
          <w:tab w:val="left" w:pos="1620"/>
          <w:tab w:val="right" w:pos="2160"/>
        </w:tabs>
      </w:pPr>
    </w:p>
    <w:p w:rsidR="00B81586" w:rsidRPr="002F1951" w:rsidRDefault="00B81586" w:rsidP="003A4A82">
      <w:pPr>
        <w:spacing w:line="276" w:lineRule="auto"/>
        <w:ind w:left="-567"/>
        <w:jc w:val="both"/>
      </w:pPr>
      <w:r w:rsidRPr="002F1951">
        <w:t xml:space="preserve">Podľa článku 7 Pokrajinského parlamentného uznesenia o prideľovaní rozpočtových prostriedkov na podporu postavenia národnostných menšín </w:t>
      </w:r>
      <w:r w:rsidR="00175E66">
        <w:t>–</w:t>
      </w:r>
      <w:r w:rsidRPr="002F1951">
        <w:t xml:space="preserve"> národných spoločenstiev a rozvoj multikulturalizmu a tolerancie (Úradný vestník APV č. 8/2019) v súvislosti s článkami 11, 12, 23 odsek 4, 25 a 26. Pokrajinského parlamentného uznesenia o rozpočte Autonómnej pokrajiny Vojvodiny na rok 2021 (Úradný vestník APV číslo 66/2020) Pokrajinský sekretariát vzdelávania, predpisov, správy a národnostných menšín - národnostných spoločenstiev (ďalej len: sekretariát) vypísal </w:t>
      </w:r>
    </w:p>
    <w:p w:rsidR="00B81586" w:rsidRPr="002F1951" w:rsidRDefault="00B81586" w:rsidP="00DF25A4"/>
    <w:p w:rsidR="000B5D59" w:rsidRPr="002F1951" w:rsidRDefault="0067630F" w:rsidP="000B5D59">
      <w:pPr>
        <w:ind w:left="-567"/>
        <w:jc w:val="center"/>
        <w:rPr>
          <w:b/>
        </w:rPr>
      </w:pPr>
      <w:r w:rsidRPr="002F1951">
        <w:rPr>
          <w:b/>
        </w:rPr>
        <w:t>VEREJNÝ SÚBEH NA SPOLUFINANCOVANIE</w:t>
      </w:r>
    </w:p>
    <w:p w:rsidR="000B5D59" w:rsidRPr="002F1951" w:rsidRDefault="000B5D59" w:rsidP="000B5D59">
      <w:pPr>
        <w:ind w:left="-567"/>
        <w:jc w:val="center"/>
        <w:rPr>
          <w:b/>
        </w:rPr>
      </w:pPr>
      <w:r w:rsidRPr="002F1951">
        <w:rPr>
          <w:b/>
        </w:rPr>
        <w:t>PROGRAMOV A PROJEKTOV, KTORÉ SÚ ZAMERANÉ NA</w:t>
      </w:r>
    </w:p>
    <w:p w:rsidR="00451EEA" w:rsidRPr="002F1951" w:rsidRDefault="000B5D59" w:rsidP="000B5D59">
      <w:pPr>
        <w:ind w:left="-567"/>
        <w:jc w:val="center"/>
        <w:rPr>
          <w:b/>
        </w:rPr>
      </w:pPr>
      <w:r w:rsidRPr="002F1951">
        <w:rPr>
          <w:b/>
        </w:rPr>
        <w:t xml:space="preserve">ZLEPŠENIE PRÁV NÁRODNOSTNÝCH MENŠÍN - NÁRODNOSTNÝCH  SPOLOČENSTIEV </w:t>
      </w:r>
    </w:p>
    <w:p w:rsidR="00B81586" w:rsidRPr="002F1951" w:rsidRDefault="000B5D59" w:rsidP="000B5D59">
      <w:pPr>
        <w:ind w:left="-567"/>
        <w:jc w:val="center"/>
        <w:rPr>
          <w:b/>
        </w:rPr>
      </w:pPr>
      <w:r w:rsidRPr="002F1951">
        <w:rPr>
          <w:b/>
        </w:rPr>
        <w:t>V AP VOJVODINE V ROKU 2021</w:t>
      </w:r>
    </w:p>
    <w:p w:rsidR="000B5D59" w:rsidRPr="002F1951" w:rsidRDefault="000B5D59" w:rsidP="000B5D59">
      <w:pPr>
        <w:ind w:left="-567"/>
        <w:jc w:val="center"/>
        <w:rPr>
          <w:b/>
        </w:rPr>
      </w:pPr>
    </w:p>
    <w:p w:rsidR="000B5D59" w:rsidRPr="002F1951" w:rsidRDefault="0067630F" w:rsidP="00896307">
      <w:pPr>
        <w:ind w:left="-567"/>
        <w:jc w:val="both"/>
      </w:pPr>
      <w:r w:rsidRPr="002F1951">
        <w:t>Verejný súbeh sa vypisuje pre programy a projekty združení, fondov a nadácií (ďalej</w:t>
      </w:r>
      <w:r w:rsidR="00175E66">
        <w:t>:</w:t>
      </w:r>
      <w:r w:rsidRPr="002F1951">
        <w:t xml:space="preserve"> </w:t>
      </w:r>
      <w:r w:rsidR="00175E66">
        <w:t>podávateľ prihlášky</w:t>
      </w:r>
      <w:r w:rsidRPr="002F1951">
        <w:t>) zamerané na uplatňovanie práv národnostných menšín - národn</w:t>
      </w:r>
      <w:r w:rsidR="00451EEA" w:rsidRPr="002F1951">
        <w:t>ost</w:t>
      </w:r>
      <w:r w:rsidRPr="002F1951">
        <w:t>ých spoločenstiev z územia Autonómnej pokrajiny Vojvodiny v roku 2021.</w:t>
      </w:r>
    </w:p>
    <w:p w:rsidR="00B81586" w:rsidRPr="002F1951" w:rsidRDefault="00B81586" w:rsidP="00B81586">
      <w:pPr>
        <w:jc w:val="both"/>
      </w:pPr>
    </w:p>
    <w:p w:rsidR="00B81586" w:rsidRPr="002F1951" w:rsidRDefault="00B81586" w:rsidP="00B81586">
      <w:pPr>
        <w:jc w:val="both"/>
        <w:rPr>
          <w:b/>
        </w:rPr>
      </w:pPr>
      <w:r w:rsidRPr="002F1951">
        <w:rPr>
          <w:b/>
        </w:rPr>
        <w:t>I. ROZVRHNUTIE PROSTRIEDKOV</w:t>
      </w:r>
    </w:p>
    <w:p w:rsidR="00B81586" w:rsidRPr="002F1951" w:rsidRDefault="00B81586" w:rsidP="00B81586">
      <w:pPr>
        <w:jc w:val="both"/>
      </w:pPr>
    </w:p>
    <w:p w:rsidR="00B81586" w:rsidRDefault="0067630F" w:rsidP="00B81586">
      <w:pPr>
        <w:jc w:val="both"/>
      </w:pPr>
      <w:r w:rsidRPr="002F1951">
        <w:t xml:space="preserve">Verejný súbeh je </w:t>
      </w:r>
      <w:r w:rsidR="00451EEA" w:rsidRPr="002F1951">
        <w:t>vypísaný</w:t>
      </w:r>
      <w:r w:rsidRPr="002F1951">
        <w:t xml:space="preserve"> na celkovú sumu 33.000.000,00 dinárov, pre jedn</w:t>
      </w:r>
      <w:r w:rsidR="00451EEA" w:rsidRPr="002F1951">
        <w:t>otlivú</w:t>
      </w:r>
      <w:r w:rsidRPr="002F1951">
        <w:t xml:space="preserve"> národnostnú menšinu - národnostné spoločenstvo: </w:t>
      </w:r>
    </w:p>
    <w:p w:rsidR="00175E66" w:rsidRPr="002F1951" w:rsidRDefault="00175E66" w:rsidP="00B81586">
      <w:pPr>
        <w:jc w:val="both"/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451EEA" w:rsidP="00657C36">
            <w:pPr>
              <w:jc w:val="both"/>
            </w:pPr>
            <w:r w:rsidRPr="002F1951">
              <w:t>m</w:t>
            </w:r>
            <w:r w:rsidR="00DF25A4" w:rsidRPr="002F1951">
              <w:t>aďarská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15 450 000,00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FB3" w:rsidRPr="002F1951" w:rsidRDefault="00942FB3" w:rsidP="00657C36">
            <w:pPr>
              <w:jc w:val="both"/>
            </w:pPr>
            <w:r w:rsidRPr="002F1951">
              <w:t>rómska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FB3" w:rsidRPr="002F1951" w:rsidRDefault="00B30384" w:rsidP="00657C36">
            <w:pPr>
              <w:jc w:val="both"/>
            </w:pPr>
            <w:r w:rsidRPr="002F1951">
              <w:t>3 350 000,00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chorvátska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3 200 000,00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slovenská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3 200 000,00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rumunská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2 350 000,00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rusínska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1 200 000,00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451EEA">
            <w:pPr>
              <w:jc w:val="both"/>
            </w:pPr>
            <w:r w:rsidRPr="002F1951">
              <w:t>bunevská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1 050 000,00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macedónska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660 000,00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ukrajinská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410 000,00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nemecká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B30384" w:rsidP="00657C36">
            <w:pPr>
              <w:jc w:val="both"/>
            </w:pPr>
            <w:r w:rsidRPr="002F1951">
              <w:t>300 000,00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česká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130 000,00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čiernohorská národnostná menšina -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600 000,00 dinárov</w:t>
            </w:r>
          </w:p>
        </w:tc>
      </w:tr>
      <w:tr w:rsidR="00451EEA" w:rsidRPr="002F1951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2F1951" w:rsidRDefault="00DF25A4" w:rsidP="00657C36">
            <w:pPr>
              <w:jc w:val="both"/>
            </w:pPr>
            <w:r w:rsidRPr="002F1951">
              <w:t>iné národnostné menšiny -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2F1951" w:rsidRDefault="00E85342" w:rsidP="00657C36">
            <w:pPr>
              <w:jc w:val="both"/>
            </w:pPr>
            <w:r w:rsidRPr="002F1951">
              <w:t>1 100 000,00 dinárov</w:t>
            </w:r>
          </w:p>
        </w:tc>
      </w:tr>
    </w:tbl>
    <w:p w:rsidR="00B81586" w:rsidRPr="002F1951" w:rsidRDefault="00B81586" w:rsidP="00B81586">
      <w:pPr>
        <w:jc w:val="both"/>
        <w:rPr>
          <w:b/>
        </w:rPr>
      </w:pPr>
    </w:p>
    <w:p w:rsidR="00B81586" w:rsidRPr="002F1951" w:rsidRDefault="00B81586" w:rsidP="00B81586">
      <w:pPr>
        <w:jc w:val="both"/>
        <w:rPr>
          <w:b/>
        </w:rPr>
      </w:pPr>
      <w:r w:rsidRPr="002F1951">
        <w:rPr>
          <w:b/>
        </w:rPr>
        <w:t>II. PODMIENKY SÚBEHU</w:t>
      </w:r>
    </w:p>
    <w:p w:rsidR="00B81586" w:rsidRPr="002F1951" w:rsidRDefault="00B81586" w:rsidP="00B81586">
      <w:pPr>
        <w:jc w:val="both"/>
      </w:pPr>
    </w:p>
    <w:p w:rsidR="00B81586" w:rsidRPr="002F1951" w:rsidRDefault="00B81586" w:rsidP="00B81586">
      <w:pPr>
        <w:pStyle w:val="ListParagraph"/>
        <w:numPr>
          <w:ilvl w:val="0"/>
          <w:numId w:val="17"/>
        </w:numPr>
        <w:jc w:val="both"/>
      </w:pPr>
      <w:r w:rsidRPr="002F1951">
        <w:t xml:space="preserve">Lehota na predkladanie </w:t>
      </w:r>
      <w:r w:rsidR="00175E66">
        <w:t>prihlášok</w:t>
      </w:r>
      <w:r w:rsidRPr="002F1951">
        <w:t xml:space="preserve"> je </w:t>
      </w:r>
      <w:r w:rsidR="003372F0">
        <w:rPr>
          <w:b/>
        </w:rPr>
        <w:t>3. marec</w:t>
      </w:r>
      <w:r w:rsidRPr="002F1951">
        <w:rPr>
          <w:b/>
        </w:rPr>
        <w:t xml:space="preserve"> 2021</w:t>
      </w:r>
      <w:r w:rsidRPr="002F1951">
        <w:t>.</w:t>
      </w:r>
    </w:p>
    <w:p w:rsidR="00BE6696" w:rsidRPr="002F1951" w:rsidRDefault="00B81586" w:rsidP="00B43E74">
      <w:pPr>
        <w:pStyle w:val="ListParagraph"/>
        <w:numPr>
          <w:ilvl w:val="0"/>
          <w:numId w:val="17"/>
        </w:numPr>
        <w:jc w:val="both"/>
      </w:pPr>
      <w:r w:rsidRPr="002F1951">
        <w:t xml:space="preserve">Na súbeh na pridelenie rozpočtových prostriedkov Pokrajinského sekretariátu </w:t>
      </w:r>
      <w:r w:rsidR="00175E66">
        <w:t>na</w:t>
      </w:r>
      <w:r w:rsidRPr="002F1951">
        <w:t xml:space="preserve"> </w:t>
      </w:r>
      <w:r w:rsidR="00451EEA" w:rsidRPr="002F1951">
        <w:t>zlepšenie</w:t>
      </w:r>
      <w:r w:rsidRPr="002F1951">
        <w:t xml:space="preserve"> postavenia národnostných menšín - národnostných spoločenstiev sa môžu prihlásiť výlučne </w:t>
      </w:r>
      <w:r w:rsidR="00175E66">
        <w:t>podávatelia prihlášok</w:t>
      </w:r>
      <w:r w:rsidRPr="002F1951">
        <w:t xml:space="preserve">, ktorí majú sídlo na území AP Vojvodiny. </w:t>
      </w:r>
    </w:p>
    <w:p w:rsidR="00BE6696" w:rsidRPr="002F1951" w:rsidRDefault="00175E66" w:rsidP="00DF25A4">
      <w:pPr>
        <w:pStyle w:val="ListParagraph"/>
        <w:numPr>
          <w:ilvl w:val="0"/>
          <w:numId w:val="17"/>
        </w:numPr>
        <w:jc w:val="both"/>
      </w:pPr>
      <w:r>
        <w:t>V</w:t>
      </w:r>
      <w:r w:rsidR="00BE6696" w:rsidRPr="002F1951">
        <w:t>erejn</w:t>
      </w:r>
      <w:r>
        <w:t>ým</w:t>
      </w:r>
      <w:r w:rsidR="00BE6696" w:rsidRPr="002F1951">
        <w:t xml:space="preserve"> súbeh</w:t>
      </w:r>
      <w:r>
        <w:t>om</w:t>
      </w:r>
      <w:r w:rsidR="00BE6696" w:rsidRPr="002F1951">
        <w:t xml:space="preserve"> sa prideľujú finančné prostriedky na programy a projekty </w:t>
      </w:r>
      <w:r>
        <w:t>podávateľov prihlášky</w:t>
      </w:r>
      <w:r w:rsidR="00BE6696" w:rsidRPr="002F1951">
        <w:t xml:space="preserve"> zamerané na </w:t>
      </w:r>
      <w:r w:rsidR="00451EEA" w:rsidRPr="002F1951">
        <w:t>uskutočnenie</w:t>
      </w:r>
      <w:r w:rsidR="00BE6696" w:rsidRPr="002F1951">
        <w:t xml:space="preserve"> práv národnostných menšín - národnostných spoločenstiev  a najmä na: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uchovávanie a pestovanie jazykov, ľudových zvykov a starých remesiel;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ochranu a prezentáciu folklórneho dedičstva;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vytváranie podmienok pre rozvoj kultúry, vedy a umenia;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>pestovanie a podporu ľudovej tvor</w:t>
      </w:r>
      <w:r w:rsidR="00451EEA" w:rsidRPr="002F1951">
        <w:t>by</w:t>
      </w:r>
      <w:r w:rsidRPr="002F1951">
        <w:t xml:space="preserve">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prezentáciu kultúrneho </w:t>
      </w:r>
      <w:r w:rsidR="00175E66">
        <w:t>majetku</w:t>
      </w:r>
      <w:r w:rsidRPr="002F1951">
        <w:t xml:space="preserve"> mimoriadneho významu;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literárnu, dramatickú, </w:t>
      </w:r>
      <w:r w:rsidR="00175E66">
        <w:t>scénickú</w:t>
      </w:r>
      <w:r w:rsidRPr="002F1951">
        <w:t>, hudobnú a výtvarnú tvor</w:t>
      </w:r>
      <w:r w:rsidR="00451EEA" w:rsidRPr="002F1951">
        <w:t>bu</w:t>
      </w:r>
      <w:r w:rsidRPr="002F1951">
        <w:t>, pamätn</w:t>
      </w:r>
      <w:r w:rsidR="00175E66">
        <w:t>é dni</w:t>
      </w:r>
      <w:r w:rsidRPr="002F1951">
        <w:t xml:space="preserve">, festivaly, jubilejné podujatia, </w:t>
      </w:r>
      <w:r w:rsidR="00175E66">
        <w:t xml:space="preserve">umelecké </w:t>
      </w:r>
      <w:r w:rsidRPr="002F1951">
        <w:t xml:space="preserve">kolónie, tábory podporujúce toleranciu a práva národnostných menšín - národnostných spoločenstiev; 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konferencie, turnaje, zhromaždenia </w:t>
      </w:r>
      <w:r w:rsidR="00175E66">
        <w:t>a pod</w:t>
      </w:r>
      <w:r w:rsidRPr="002F1951">
        <w:t>. na podporu tolerancie a práv národnostných menšín - národnostných spoločenstiev;</w:t>
      </w:r>
    </w:p>
    <w:p w:rsidR="00BE6696" w:rsidRPr="002F195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 xml:space="preserve">starostlivosť a rozvoj </w:t>
      </w:r>
      <w:r w:rsidR="00175E66" w:rsidRPr="002F1951">
        <w:t>ochotníctva</w:t>
      </w:r>
      <w:r w:rsidRPr="002F1951">
        <w:t xml:space="preserve">, hosťovanie súborov;  </w:t>
      </w:r>
    </w:p>
    <w:p w:rsidR="00BE6696" w:rsidRPr="002F1951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</w:pPr>
      <w:r w:rsidRPr="002F1951">
        <w:t>spoluprácu s krajinami pôvodu a inými formami spolupráce.</w:t>
      </w:r>
    </w:p>
    <w:p w:rsidR="00B81586" w:rsidRPr="002F1951" w:rsidRDefault="00451EEA" w:rsidP="00BE6696">
      <w:pPr>
        <w:pStyle w:val="ListParagraph"/>
        <w:numPr>
          <w:ilvl w:val="0"/>
          <w:numId w:val="17"/>
        </w:numPr>
        <w:jc w:val="both"/>
      </w:pPr>
      <w:r w:rsidRPr="002F1951">
        <w:t>Na</w:t>
      </w:r>
      <w:r w:rsidR="0067630F" w:rsidRPr="002F1951">
        <w:t xml:space="preserve"> verejnom súbehu sa nemôžu uchádzať priami a nepriami používatelia rozpočtu, </w:t>
      </w:r>
      <w:r w:rsidR="00175E66">
        <w:t xml:space="preserve">obchodné </w:t>
      </w:r>
      <w:r w:rsidR="0067630F" w:rsidRPr="002F1951">
        <w:t>spoločnosti a národnostné rady národnostných menšín.</w:t>
      </w:r>
    </w:p>
    <w:p w:rsidR="00340821" w:rsidRDefault="0067630F" w:rsidP="00BE6696">
      <w:pPr>
        <w:pStyle w:val="ListParagraph"/>
        <w:numPr>
          <w:ilvl w:val="0"/>
          <w:numId w:val="17"/>
        </w:numPr>
        <w:jc w:val="both"/>
      </w:pPr>
      <w:r w:rsidRPr="002F1951">
        <w:t xml:space="preserve"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</w:t>
      </w:r>
      <w:r w:rsidR="00451EEA" w:rsidRPr="002F1951">
        <w:t>sa</w:t>
      </w:r>
      <w:r w:rsidRPr="002F1951">
        <w:t xml:space="preserve"> úradne používa v Autonómnej pokrajine Vojvodine.</w:t>
      </w:r>
    </w:p>
    <w:p w:rsidR="00175E66" w:rsidRPr="002F1951" w:rsidRDefault="00175E66" w:rsidP="00175E66">
      <w:pPr>
        <w:pStyle w:val="ListParagraph"/>
        <w:ind w:left="720"/>
        <w:jc w:val="both"/>
      </w:pPr>
    </w:p>
    <w:p w:rsidR="00881327" w:rsidRPr="002F1951" w:rsidRDefault="00881327" w:rsidP="00881327">
      <w:pPr>
        <w:jc w:val="both"/>
        <w:rPr>
          <w:b/>
        </w:rPr>
      </w:pPr>
    </w:p>
    <w:p w:rsidR="00881327" w:rsidRPr="002F1951" w:rsidRDefault="00881327" w:rsidP="00881327">
      <w:pPr>
        <w:jc w:val="both"/>
        <w:rPr>
          <w:b/>
        </w:rPr>
      </w:pPr>
      <w:r w:rsidRPr="002F1951">
        <w:rPr>
          <w:b/>
        </w:rPr>
        <w:t xml:space="preserve">III. OSOBITNÉ PODMIENKY </w:t>
      </w:r>
    </w:p>
    <w:p w:rsidR="00881327" w:rsidRPr="002F1951" w:rsidRDefault="00881327" w:rsidP="00881327">
      <w:pPr>
        <w:pStyle w:val="ListParagraph"/>
        <w:ind w:left="720"/>
        <w:jc w:val="both"/>
        <w:rPr>
          <w:b/>
        </w:rPr>
      </w:pPr>
    </w:p>
    <w:p w:rsidR="00881327" w:rsidRPr="002F1951" w:rsidRDefault="00881327" w:rsidP="00DF25A4">
      <w:pPr>
        <w:jc w:val="both"/>
        <w:rPr>
          <w:b/>
        </w:rPr>
      </w:pPr>
      <w:r w:rsidRPr="002F1951">
        <w:rPr>
          <w:b/>
        </w:rPr>
        <w:t>Verejné obstarávanie</w:t>
      </w:r>
    </w:p>
    <w:p w:rsidR="00451EEA" w:rsidRPr="002F1951" w:rsidRDefault="00451EEA" w:rsidP="00881327">
      <w:pPr>
        <w:jc w:val="both"/>
      </w:pPr>
    </w:p>
    <w:p w:rsidR="00881327" w:rsidRPr="002F1951" w:rsidRDefault="00881327" w:rsidP="00881327">
      <w:pPr>
        <w:jc w:val="both"/>
      </w:pPr>
      <w:r w:rsidRPr="002F1951">
        <w:t xml:space="preserve">Ak príjemca finančných prostriedkov z tohto súbehu </w:t>
      </w:r>
      <w:r w:rsidR="00175E66">
        <w:t>patrí</w:t>
      </w:r>
      <w:r w:rsidRPr="002F1951">
        <w:t xml:space="preserve"> pod </w:t>
      </w:r>
      <w:r w:rsidR="00451EEA" w:rsidRPr="002F1951">
        <w:t>príslušnosť</w:t>
      </w:r>
      <w:r w:rsidRPr="002F1951">
        <w:t xml:space="preserve"> Zákona o verejnom obstarávaní alebo ak finančné prostriedky získané týmto súbehom budú použité na obstaranie prác, </w:t>
      </w:r>
      <w:r w:rsidR="003070E4">
        <w:t>majetku</w:t>
      </w:r>
      <w:r w:rsidRPr="002F1951">
        <w:t xml:space="preserve"> alebo služieb a účasť verejných finančných prostriedkov</w:t>
      </w:r>
      <w:r w:rsidR="00451EEA" w:rsidRPr="002F1951">
        <w:t xml:space="preserve"> tvorí</w:t>
      </w:r>
      <w:r w:rsidRPr="002F1951">
        <w:t xml:space="preserve"> viac ako 50% hodnoty obstarávania, považuje sa príjemca za </w:t>
      </w:r>
      <w:r w:rsidR="003070E4">
        <w:t>obejdnávateľom</w:t>
      </w:r>
      <w:r w:rsidRPr="002F1951">
        <w:t xml:space="preserve"> a je povinný uplatňovať Zákon o verejnom obstarávaní.</w:t>
      </w:r>
    </w:p>
    <w:p w:rsidR="00B81586" w:rsidRPr="002F1951" w:rsidRDefault="00B81586" w:rsidP="005E3036"/>
    <w:p w:rsidR="00B81586" w:rsidRPr="002F1951" w:rsidRDefault="00B81586" w:rsidP="00B81586">
      <w:pPr>
        <w:jc w:val="both"/>
      </w:pPr>
    </w:p>
    <w:p w:rsidR="00E72C35" w:rsidRPr="002F1951" w:rsidRDefault="00E72C35" w:rsidP="00E72C35">
      <w:pPr>
        <w:jc w:val="both"/>
        <w:rPr>
          <w:b/>
        </w:rPr>
      </w:pPr>
      <w:r w:rsidRPr="002F1951">
        <w:rPr>
          <w:b/>
        </w:rPr>
        <w:t xml:space="preserve">IV. SPÔSOB </w:t>
      </w:r>
      <w:r w:rsidR="003070E4">
        <w:rPr>
          <w:b/>
        </w:rPr>
        <w:t>UCHÁDZANIA</w:t>
      </w:r>
    </w:p>
    <w:p w:rsidR="00E72C35" w:rsidRPr="002F1951" w:rsidRDefault="00E72C35" w:rsidP="00E72C35">
      <w:pPr>
        <w:jc w:val="both"/>
      </w:pPr>
    </w:p>
    <w:p w:rsidR="00E72C35" w:rsidRPr="002F1951" w:rsidRDefault="00E72C35" w:rsidP="00DF25A4">
      <w:pPr>
        <w:numPr>
          <w:ilvl w:val="0"/>
          <w:numId w:val="2"/>
        </w:numPr>
        <w:jc w:val="both"/>
      </w:pPr>
      <w:r w:rsidRPr="002F1951">
        <w:t xml:space="preserve">Žiadosti sa predkladajú výlučne v súbehových </w:t>
      </w:r>
      <w:r w:rsidR="00451EEA" w:rsidRPr="002F1951">
        <w:t>tlačivách</w:t>
      </w:r>
      <w:r w:rsidRPr="002F1951">
        <w:t xml:space="preserve"> sekretariátu v jednom vyhotovení. </w:t>
      </w:r>
    </w:p>
    <w:p w:rsidR="00E72C35" w:rsidRPr="002F1951" w:rsidRDefault="00896307" w:rsidP="003372F0">
      <w:pPr>
        <w:numPr>
          <w:ilvl w:val="0"/>
          <w:numId w:val="2"/>
        </w:numPr>
      </w:pPr>
      <w:r w:rsidRPr="002F1951">
        <w:t xml:space="preserve">Súbehová dokumentácia sa môže </w:t>
      </w:r>
      <w:r w:rsidR="00451EEA" w:rsidRPr="002F1951">
        <w:t>prevziať</w:t>
      </w:r>
      <w:r w:rsidR="003372F0">
        <w:t xml:space="preserve"> od 03</w:t>
      </w:r>
      <w:r w:rsidRPr="002F1951">
        <w:t xml:space="preserve">. februára 2021 v priestoroch sekretariátu alebo stiahnuť </w:t>
      </w:r>
      <w:bookmarkStart w:id="0" w:name="_GoBack"/>
      <w:bookmarkEnd w:id="0"/>
      <w:r w:rsidRPr="002F1951">
        <w:t xml:space="preserve">z  internetovej stránky sekretariátu </w:t>
      </w:r>
      <w:hyperlink r:id="rId6" w:history="1">
        <w:r w:rsidRPr="002F1951">
          <w:t>www.puma.vojvodina.gov.rs</w:t>
        </w:r>
      </w:hyperlink>
    </w:p>
    <w:p w:rsidR="00E72C35" w:rsidRPr="002F1951" w:rsidRDefault="00E72C35" w:rsidP="00E72C35">
      <w:pPr>
        <w:numPr>
          <w:ilvl w:val="0"/>
          <w:numId w:val="2"/>
        </w:numPr>
        <w:jc w:val="both"/>
      </w:pPr>
      <w:r w:rsidRPr="002F1951">
        <w:t>K prihláške sa záväzne pripája:</w:t>
      </w:r>
    </w:p>
    <w:p w:rsidR="00E72C35" w:rsidRPr="002F1951" w:rsidRDefault="00E72C35" w:rsidP="00E72C35">
      <w:pPr>
        <w:numPr>
          <w:ilvl w:val="0"/>
          <w:numId w:val="4"/>
        </w:numPr>
        <w:jc w:val="both"/>
      </w:pPr>
      <w:r w:rsidRPr="002F1951">
        <w:lastRenderedPageBreak/>
        <w:t xml:space="preserve">Úradný dôkaz o registrácii </w:t>
      </w:r>
      <w:r w:rsidR="00175E66">
        <w:t>podávateľa prihlášky</w:t>
      </w:r>
      <w:r w:rsidRPr="002F1951">
        <w:t xml:space="preserve"> (fotokópia);</w:t>
      </w:r>
    </w:p>
    <w:p w:rsidR="00E72C35" w:rsidRPr="002F1951" w:rsidRDefault="00E72C35" w:rsidP="00E72C35">
      <w:pPr>
        <w:numPr>
          <w:ilvl w:val="0"/>
          <w:numId w:val="4"/>
        </w:numPr>
        <w:jc w:val="both"/>
      </w:pPr>
      <w:r w:rsidRPr="002F1951">
        <w:t>Potvrdenie o daňovom identifikačnom čísle podávateľa prihlášky</w:t>
      </w:r>
      <w:r w:rsidR="00451EEA" w:rsidRPr="002F1951">
        <w:t xml:space="preserve"> </w:t>
      </w:r>
      <w:r w:rsidRPr="002F1951">
        <w:t>(fotokópia);</w:t>
      </w:r>
    </w:p>
    <w:p w:rsidR="00E72C35" w:rsidRPr="002F1951" w:rsidRDefault="00451EEA" w:rsidP="00E72C35">
      <w:pPr>
        <w:numPr>
          <w:ilvl w:val="0"/>
          <w:numId w:val="2"/>
        </w:numPr>
        <w:jc w:val="both"/>
      </w:pPr>
      <w:r w:rsidRPr="002F1951">
        <w:t>Prihlášky</w:t>
      </w:r>
      <w:r w:rsidR="00E72C35" w:rsidRPr="002F1951">
        <w:t xml:space="preserve"> </w:t>
      </w:r>
      <w:r w:rsidRPr="002F1951">
        <w:t>na</w:t>
      </w:r>
      <w:r w:rsidR="00E72C35" w:rsidRPr="002F1951">
        <w:t xml:space="preserve"> verejný súbeh sa predkladajú v srbskom jazyku alebo v jazyku národnostnej menšiny, ktorý sa úradne používajú v Autonómnej pokrajine Vojvodine;</w:t>
      </w:r>
    </w:p>
    <w:p w:rsidR="00E72C35" w:rsidRPr="002F1951" w:rsidRDefault="00175E66" w:rsidP="005E3036">
      <w:pPr>
        <w:numPr>
          <w:ilvl w:val="0"/>
          <w:numId w:val="2"/>
        </w:numPr>
        <w:jc w:val="both"/>
      </w:pPr>
      <w:r>
        <w:t>Podávateľ prihlášky</w:t>
      </w:r>
      <w:r w:rsidR="00E72C35" w:rsidRPr="002F1951">
        <w:t>, ktorému boli pridelené finančné prostriedky na základe verejného súbehu a nemá účet na Správe trezoru, bude povinn</w:t>
      </w:r>
      <w:r w:rsidR="00451EEA" w:rsidRPr="002F1951">
        <w:t>ý</w:t>
      </w:r>
      <w:r w:rsidR="00E72C35" w:rsidRPr="002F1951">
        <w:t xml:space="preserve">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2F1951" w:rsidRDefault="003070E4" w:rsidP="00DF25A4">
      <w:pPr>
        <w:numPr>
          <w:ilvl w:val="0"/>
          <w:numId w:val="2"/>
        </w:numPr>
        <w:jc w:val="both"/>
      </w:pPr>
      <w:r>
        <w:t>Prihlášky</w:t>
      </w:r>
      <w:r w:rsidR="00E72C35" w:rsidRPr="002F1951">
        <w:t xml:space="preserve"> sa podávajú </w:t>
      </w:r>
    </w:p>
    <w:p w:rsidR="00E72C35" w:rsidRPr="002F1951" w:rsidRDefault="00744411" w:rsidP="00E72C35">
      <w:pPr>
        <w:ind w:left="720"/>
      </w:pPr>
      <w:r w:rsidRPr="002F1951">
        <w:t>1. osobne odovzdávaním v spisovni pokrajinských orgánov správy v Novom Sade;</w:t>
      </w:r>
    </w:p>
    <w:p w:rsidR="00E72C35" w:rsidRPr="002F1951" w:rsidRDefault="00744411" w:rsidP="00E72C35">
      <w:pPr>
        <w:ind w:left="720"/>
      </w:pPr>
      <w:r w:rsidRPr="002F1951">
        <w:t xml:space="preserve">2. poštou na adresu: </w:t>
      </w:r>
    </w:p>
    <w:p w:rsidR="00E72C35" w:rsidRPr="002F1951" w:rsidRDefault="00E72C35" w:rsidP="00E72C35">
      <w:pPr>
        <w:ind w:left="720"/>
      </w:pPr>
    </w:p>
    <w:p w:rsidR="00E72C35" w:rsidRPr="002F1951" w:rsidRDefault="00E72C35" w:rsidP="00744411">
      <w:pPr>
        <w:jc w:val="center"/>
      </w:pPr>
      <w:r w:rsidRPr="002F1951">
        <w:t>Pokrajinský sekretariát vzdelávania, predpisov, správy a národnostných menšín – národnostných spoločenstiev</w:t>
      </w:r>
    </w:p>
    <w:p w:rsidR="00E72C35" w:rsidRPr="002F1951" w:rsidRDefault="0084425C" w:rsidP="00DF25A4">
      <w:pPr>
        <w:jc w:val="center"/>
      </w:pPr>
      <w:r w:rsidRPr="002F1951">
        <w:t>Bulvár Mihajla Pupina 16, 21000 Nový Sad (PRE SÚBEH)</w:t>
      </w:r>
    </w:p>
    <w:p w:rsidR="00E72C35" w:rsidRPr="002F1951" w:rsidRDefault="00E72C35" w:rsidP="00B81586">
      <w:pPr>
        <w:jc w:val="both"/>
        <w:rPr>
          <w:b/>
        </w:rPr>
      </w:pPr>
    </w:p>
    <w:p w:rsidR="00E72C35" w:rsidRPr="002F1951" w:rsidRDefault="00E72C35" w:rsidP="00B81586">
      <w:pPr>
        <w:jc w:val="both"/>
        <w:rPr>
          <w:b/>
        </w:rPr>
      </w:pPr>
      <w:r w:rsidRPr="002F1951">
        <w:rPr>
          <w:b/>
        </w:rPr>
        <w:t>V. ROZHODOVANIE</w:t>
      </w:r>
    </w:p>
    <w:p w:rsidR="00E72C35" w:rsidRPr="002F1951" w:rsidRDefault="00E72C35" w:rsidP="00B81586">
      <w:pPr>
        <w:jc w:val="both"/>
        <w:rPr>
          <w:b/>
        </w:rPr>
      </w:pPr>
    </w:p>
    <w:p w:rsidR="00E72C35" w:rsidRPr="002F1951" w:rsidRDefault="00E72C35" w:rsidP="004F30A1">
      <w:pPr>
        <w:pStyle w:val="ListParagraph"/>
        <w:numPr>
          <w:ilvl w:val="0"/>
          <w:numId w:val="17"/>
        </w:numPr>
        <w:jc w:val="both"/>
      </w:pPr>
      <w:r w:rsidRPr="002F1951">
        <w:t>Kritériá pre výber programov a projektov spolufinancovaných pokrajinským sekretariátom na verejnom súbehu sú: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percentuálna účasť jednotlivých národnostných menšín - národných spoločenstiev na celkovej </w:t>
      </w:r>
      <w:r w:rsidR="003070E4">
        <w:t>menšinovej populácii</w:t>
      </w:r>
      <w:r w:rsidRPr="002F1951">
        <w:t xml:space="preserve"> obyvateľstva v AP Vojvodine;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celkové </w:t>
      </w:r>
      <w:r w:rsidR="003070E4">
        <w:t xml:space="preserve">hmotné </w:t>
      </w:r>
      <w:r w:rsidRPr="002F1951">
        <w:t xml:space="preserve">náklady na program alebo projekt;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priestorový charakter a význam programu alebo projektu (napr. medzinárodný, </w:t>
      </w:r>
      <w:r w:rsidR="003070E4">
        <w:t>medziobecný</w:t>
      </w:r>
      <w:r w:rsidRPr="002F1951">
        <w:t xml:space="preserve">, </w:t>
      </w:r>
      <w:r w:rsidR="003070E4">
        <w:t>lokálny</w:t>
      </w:r>
      <w:r w:rsidRPr="002F1951">
        <w:t>, multietnický</w:t>
      </w:r>
      <w:r w:rsidR="003070E4">
        <w:t xml:space="preserve"> a </w:t>
      </w:r>
      <w:r w:rsidRPr="002F1951">
        <w:t>širš</w:t>
      </w:r>
      <w:r w:rsidR="003070E4">
        <w:t>ieho významu</w:t>
      </w:r>
      <w:r w:rsidRPr="002F1951">
        <w:t xml:space="preserve">);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trvanie programu alebo projektu;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počet účastníkov programu alebo projektu;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záujem </w:t>
      </w:r>
      <w:r w:rsidR="002F1951" w:rsidRPr="002F1951">
        <w:t>obecenstva</w:t>
      </w:r>
      <w:r w:rsidRPr="002F1951">
        <w:t xml:space="preserve"> a </w:t>
      </w:r>
      <w:r w:rsidR="002F1951" w:rsidRPr="002F1951">
        <w:t>prítomnosť</w:t>
      </w:r>
      <w:r w:rsidRPr="002F1951">
        <w:t xml:space="preserve">; </w:t>
      </w:r>
    </w:p>
    <w:p w:rsidR="00E72C35" w:rsidRPr="002F1951" w:rsidRDefault="003070E4" w:rsidP="00896307">
      <w:pPr>
        <w:pStyle w:val="ListParagraph"/>
        <w:numPr>
          <w:ilvl w:val="0"/>
          <w:numId w:val="21"/>
        </w:numPr>
      </w:pPr>
      <w:r>
        <w:t>publicita</w:t>
      </w:r>
      <w:r w:rsidR="00E72C35" w:rsidRPr="002F1951">
        <w:t xml:space="preserve"> médiách (televízne a rozhlasové vysielanie alebo záznamy, tlačové správy a iné spôsoby</w:t>
      </w:r>
      <w:r>
        <w:t xml:space="preserve"> prezentovania</w:t>
      </w:r>
      <w:r w:rsidR="00E72C35" w:rsidRPr="002F1951">
        <w:t xml:space="preserve">);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elektronická prítomnosť, </w:t>
      </w:r>
      <w:r w:rsidR="003070E4">
        <w:t>zastúpenosť</w:t>
      </w:r>
      <w:r w:rsidRPr="002F1951">
        <w:t xml:space="preserve"> a </w:t>
      </w:r>
      <w:r w:rsidR="003070E4">
        <w:t>aktivita</w:t>
      </w:r>
      <w:r w:rsidRPr="002F1951">
        <w:t xml:space="preserve"> (napr. existencia internetovej prezentácie, platformy, sociálne siete);</w:t>
      </w:r>
    </w:p>
    <w:p w:rsidR="00E72C35" w:rsidRPr="002F1951" w:rsidRDefault="003070E4" w:rsidP="00896307">
      <w:pPr>
        <w:pStyle w:val="ListParagraph"/>
        <w:numPr>
          <w:ilvl w:val="0"/>
          <w:numId w:val="21"/>
        </w:numPr>
      </w:pPr>
      <w:r>
        <w:t>sprievodné</w:t>
      </w:r>
      <w:r w:rsidR="00E72C35" w:rsidRPr="002F1951">
        <w:t xml:space="preserve"> a náhradné činnosti (napr. osobitný výstup a preze</w:t>
      </w:r>
      <w:r>
        <w:t>ntácia víťazov, slávnostné večierky</w:t>
      </w:r>
      <w:r w:rsidR="00E72C35" w:rsidRPr="002F1951">
        <w:t xml:space="preserve">, vydávanie zborníkov, katalógy a iné publikácie);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počet osôb zapojených do programu alebo projektu </w:t>
      </w:r>
      <w:r w:rsidR="00175E66">
        <w:t>podávateľ</w:t>
      </w:r>
      <w:r w:rsidR="003070E4">
        <w:t>a</w:t>
      </w:r>
      <w:r w:rsidR="00175E66">
        <w:t xml:space="preserve"> prihlášky</w:t>
      </w:r>
      <w:r w:rsidRPr="002F1951">
        <w:t xml:space="preserve">; 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iné </w:t>
      </w:r>
      <w:r w:rsidR="003070E4">
        <w:t>aktivity</w:t>
      </w:r>
      <w:r w:rsidRPr="002F1951">
        <w:t xml:space="preserve">, programy a projekty organizované </w:t>
      </w:r>
      <w:r w:rsidR="00175E66">
        <w:t>podávateľ</w:t>
      </w:r>
      <w:r w:rsidR="003070E4">
        <w:t>om</w:t>
      </w:r>
      <w:r w:rsidR="00175E66">
        <w:t xml:space="preserve"> prihlášky</w:t>
      </w:r>
      <w:r w:rsidRPr="002F1951">
        <w:t xml:space="preserve">; </w:t>
      </w:r>
    </w:p>
    <w:p w:rsidR="00E72C35" w:rsidRPr="002F1951" w:rsidRDefault="003070E4" w:rsidP="003070E4">
      <w:pPr>
        <w:pStyle w:val="ListParagraph"/>
        <w:numPr>
          <w:ilvl w:val="0"/>
          <w:numId w:val="21"/>
        </w:numPr>
      </w:pPr>
      <w:r>
        <w:t xml:space="preserve">financovanie </w:t>
      </w:r>
      <w:r w:rsidR="00E72C35" w:rsidRPr="002F1951">
        <w:t>program</w:t>
      </w:r>
      <w:r>
        <w:t>ov</w:t>
      </w:r>
      <w:r w:rsidR="00E72C35" w:rsidRPr="002F1951">
        <w:t xml:space="preserve"> a projekt</w:t>
      </w:r>
      <w:r>
        <w:t>ov</w:t>
      </w:r>
      <w:r w:rsidR="00E72C35" w:rsidRPr="002F1951">
        <w:t xml:space="preserve"> od iných orgánov, organizácií, fondov, sponzorov alebo darcov </w:t>
      </w:r>
      <w:r>
        <w:t xml:space="preserve">– </w:t>
      </w:r>
      <w:r w:rsidR="00E72C35" w:rsidRPr="002F1951">
        <w:t>z krajiny alebo zo zahraničia;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>schopnosť rozvíjať programy a projekty a ich udržateľnosť;</w:t>
      </w:r>
    </w:p>
    <w:p w:rsidR="00E72C35" w:rsidRPr="002F1951" w:rsidRDefault="00E72C35" w:rsidP="00896307">
      <w:pPr>
        <w:pStyle w:val="ListParagraph"/>
        <w:numPr>
          <w:ilvl w:val="0"/>
          <w:numId w:val="21"/>
        </w:numPr>
      </w:pPr>
      <w:r w:rsidRPr="002F1951">
        <w:t xml:space="preserve">zákonnosť a efektívnosť využívania finančných prostriedkov získaných predtým </w:t>
      </w:r>
      <w:r w:rsidR="009F0822">
        <w:t>od</w:t>
      </w:r>
      <w:r w:rsidRPr="002F1951">
        <w:t xml:space="preserve"> pokrajinského sekretariátu.</w:t>
      </w:r>
    </w:p>
    <w:p w:rsidR="001C6735" w:rsidRPr="002F1951" w:rsidRDefault="001C6735" w:rsidP="00A001F0">
      <w:pPr>
        <w:pStyle w:val="ListParagraph"/>
        <w:numPr>
          <w:ilvl w:val="0"/>
          <w:numId w:val="17"/>
        </w:numPr>
        <w:jc w:val="both"/>
      </w:pPr>
      <w:r w:rsidRPr="002F1951">
        <w:t xml:space="preserve">Nebudú sa brať do úvahy </w:t>
      </w:r>
      <w:r w:rsidR="009F0822">
        <w:t>oneskorené</w:t>
      </w:r>
      <w:r w:rsidRPr="002F1951">
        <w:t xml:space="preserve"> a neúplné alebo nesprávne vyplnené žiadosti, </w:t>
      </w:r>
      <w:r w:rsidR="009F0822">
        <w:t xml:space="preserve">prihlášky </w:t>
      </w:r>
      <w:r w:rsidRPr="002F1951">
        <w:t xml:space="preserve">predložené </w:t>
      </w:r>
      <w:r w:rsidR="009F0822">
        <w:t>ne</w:t>
      </w:r>
      <w:r w:rsidRPr="002F1951">
        <w:t xml:space="preserve">oprávnenými osobami, ako </w:t>
      </w:r>
      <w:r w:rsidR="002F1951">
        <w:t>a</w:t>
      </w:r>
      <w:r w:rsidRPr="002F1951">
        <w:t xml:space="preserve">ni </w:t>
      </w:r>
      <w:r w:rsidR="009F0822">
        <w:t>prihlášky</w:t>
      </w:r>
      <w:r w:rsidRPr="002F1951">
        <w:t>, ktoré nie sú predmetom verejného súbehu</w:t>
      </w:r>
      <w:r w:rsidR="009F0822">
        <w:t xml:space="preserve">, resp. prihlášky podávateľov, </w:t>
      </w:r>
      <w:r w:rsidRPr="002F1951">
        <w:t>ktor</w:t>
      </w:r>
      <w:r w:rsidR="009F0822">
        <w:t>í</w:t>
      </w:r>
      <w:r w:rsidRPr="002F1951">
        <w:t xml:space="preserve"> nepredložil správu o výdavkoch a využití pridelených finančných prostriedkov za predchádzajúci rok, resp. o ktorých sa podľa správy zist</w:t>
      </w:r>
      <w:r w:rsidR="002F1951">
        <w:t>ilo</w:t>
      </w:r>
      <w:r w:rsidRPr="002F1951">
        <w:t>, že tieto prostriedky neúčelovo využili.</w:t>
      </w:r>
    </w:p>
    <w:p w:rsidR="001C6735" w:rsidRPr="002F1951" w:rsidRDefault="005E3036" w:rsidP="001C6735">
      <w:pPr>
        <w:numPr>
          <w:ilvl w:val="0"/>
          <w:numId w:val="3"/>
        </w:numPr>
        <w:jc w:val="both"/>
      </w:pPr>
      <w:r w:rsidRPr="002F1951">
        <w:t xml:space="preserve">Sekretariát si vyhradzuje právo požadovať od </w:t>
      </w:r>
      <w:r w:rsidR="00175E66">
        <w:t>podávateľ</w:t>
      </w:r>
      <w:r w:rsidR="009F0822">
        <w:t>a</w:t>
      </w:r>
      <w:r w:rsidR="00175E66">
        <w:t xml:space="preserve"> prihlášky</w:t>
      </w:r>
      <w:r w:rsidRPr="002F1951">
        <w:t xml:space="preserve"> </w:t>
      </w:r>
      <w:r w:rsidR="009F0822" w:rsidRPr="002F1951">
        <w:t xml:space="preserve">podľa potreby </w:t>
      </w:r>
      <w:r w:rsidRPr="002F1951">
        <w:t>dodatočnú dokumentáciu a informácie alebo určiť splnenie dodatočných podmienok prideleni</w:t>
      </w:r>
      <w:r w:rsidR="002F1951">
        <w:t>a</w:t>
      </w:r>
      <w:r w:rsidRPr="002F1951">
        <w:t xml:space="preserve"> finančných prostriedkov;</w:t>
      </w:r>
    </w:p>
    <w:p w:rsidR="001C6735" w:rsidRPr="002F1951" w:rsidRDefault="001C6735" w:rsidP="005E3036">
      <w:pPr>
        <w:numPr>
          <w:ilvl w:val="0"/>
          <w:numId w:val="3"/>
        </w:numPr>
      </w:pPr>
      <w:r w:rsidRPr="002F1951">
        <w:t xml:space="preserve">Prihláška a pripojená dokumentácia sa nevracajú </w:t>
      </w:r>
      <w:r w:rsidR="00175E66">
        <w:t>podávateľ</w:t>
      </w:r>
      <w:r w:rsidR="009F0822">
        <w:t>om</w:t>
      </w:r>
      <w:r w:rsidR="00175E66">
        <w:t xml:space="preserve"> prihlášky</w:t>
      </w:r>
      <w:r w:rsidRPr="002F1951">
        <w:t>.</w:t>
      </w:r>
    </w:p>
    <w:p w:rsidR="00E72C35" w:rsidRPr="002F1951" w:rsidRDefault="00E72C35" w:rsidP="00896307">
      <w:pPr>
        <w:pStyle w:val="ListParagraph"/>
        <w:numPr>
          <w:ilvl w:val="0"/>
          <w:numId w:val="17"/>
        </w:numPr>
        <w:jc w:val="both"/>
      </w:pPr>
      <w:r w:rsidRPr="002F1951">
        <w:lastRenderedPageBreak/>
        <w:t xml:space="preserve">Po uplynutí lehoty na prijatie prihlášok </w:t>
      </w:r>
      <w:r w:rsidR="002F1951">
        <w:t>na</w:t>
      </w:r>
      <w:r w:rsidRPr="002F1951">
        <w:t xml:space="preserve"> verejn</w:t>
      </w:r>
      <w:r w:rsidR="002F1951">
        <w:t>ý</w:t>
      </w:r>
      <w:r w:rsidRPr="002F1951">
        <w:t xml:space="preserve"> súbeh sekretariát postúpi včasné a úplné </w:t>
      </w:r>
      <w:r w:rsidR="002F1951">
        <w:t>prihlášky</w:t>
      </w:r>
      <w:r w:rsidRPr="002F1951">
        <w:t xml:space="preserve"> národnostným radám národnostných menšín so sídlom na území AP Vojvodiny na účely predloženia návrhov na pridelenie finančných prostriedkov (ďalej len: národnostné rady). </w:t>
      </w:r>
    </w:p>
    <w:p w:rsidR="008F273A" w:rsidRPr="002F1951" w:rsidRDefault="009F0822" w:rsidP="008F273A">
      <w:pPr>
        <w:pStyle w:val="ListParagraph"/>
        <w:numPr>
          <w:ilvl w:val="0"/>
          <w:numId w:val="17"/>
        </w:numPr>
        <w:jc w:val="both"/>
        <w:rPr>
          <w:noProof/>
          <w:kern w:val="1"/>
        </w:rPr>
      </w:pPr>
      <w:r>
        <w:t xml:space="preserve">Prihlášky </w:t>
      </w:r>
      <w:r w:rsidR="00175E66">
        <w:t>podávateľ</w:t>
      </w:r>
      <w:r>
        <w:t>ov</w:t>
      </w:r>
      <w:r w:rsidR="00175E66">
        <w:t xml:space="preserve"> prihláš</w:t>
      </w:r>
      <w:r>
        <w:t>o</w:t>
      </w:r>
      <w:r w:rsidR="00175E66">
        <w:t>k</w:t>
      </w:r>
      <w:r w:rsidR="000878C4" w:rsidRPr="002F1951">
        <w:t xml:space="preserve"> a návrhy národnostných rád vyhodnocuje a posudzuje súbehová komisia, ktorú </w:t>
      </w:r>
      <w:r>
        <w:t>ustálil</w:t>
      </w:r>
      <w:r w:rsidR="000878C4" w:rsidRPr="002F1951">
        <w:t xml:space="preserve"> pokrajinský tajomník rozhodnutím, ktorá zostavuje poradník podľa určených kritérií a spôsobu bodovania.</w:t>
      </w:r>
    </w:p>
    <w:p w:rsidR="00E72C35" w:rsidRPr="002F1951" w:rsidRDefault="000878C4" w:rsidP="008F273A">
      <w:pPr>
        <w:pStyle w:val="ListParagraph"/>
        <w:numPr>
          <w:ilvl w:val="0"/>
          <w:numId w:val="17"/>
        </w:numPr>
        <w:jc w:val="both"/>
      </w:pPr>
      <w:r w:rsidRPr="002F1951">
        <w:t xml:space="preserve">Súbehová komisia </w:t>
      </w:r>
      <w:r w:rsidR="009F0822">
        <w:t>ustáli</w:t>
      </w:r>
      <w:r w:rsidRPr="002F1951">
        <w:t xml:space="preserve"> predbežný </w:t>
      </w:r>
      <w:r w:rsidR="009F0822">
        <w:t>zoznam</w:t>
      </w:r>
      <w:r w:rsidRPr="002F1951">
        <w:t xml:space="preserve"> hodnotenia a poradi</w:t>
      </w:r>
      <w:r w:rsidR="009F0822">
        <w:t>e</w:t>
      </w:r>
      <w:r w:rsidRPr="002F1951">
        <w:t xml:space="preserve"> predložených žiadostí (programov / projektov), ktoré budú zverejnené na oficiálnej internetovej stránke sekretariátu a na portáli e</w:t>
      </w:r>
      <w:r w:rsidR="009F0822">
        <w:t>-Uprava</w:t>
      </w:r>
      <w:r w:rsidRPr="002F1951">
        <w:t>.</w:t>
      </w:r>
    </w:p>
    <w:p w:rsidR="000878C4" w:rsidRPr="002F1951" w:rsidRDefault="0067630F" w:rsidP="000878C4">
      <w:pPr>
        <w:pStyle w:val="ListParagraph"/>
        <w:numPr>
          <w:ilvl w:val="0"/>
          <w:numId w:val="17"/>
        </w:numPr>
        <w:jc w:val="both"/>
      </w:pPr>
      <w:r w:rsidRPr="002F1951">
        <w:t xml:space="preserve">Žiadatelia majú právo </w:t>
      </w:r>
      <w:r w:rsidR="002F1951">
        <w:t>podať</w:t>
      </w:r>
      <w:r w:rsidRPr="002F1951">
        <w:t xml:space="preserve"> námietky </w:t>
      </w:r>
      <w:r w:rsidR="009F0822">
        <w:t>k</w:t>
      </w:r>
      <w:r w:rsidRPr="002F1951">
        <w:t xml:space="preserve"> predbežnému zoznamu do ôsmich dní odo dňa jeho uverejnenia. Zdôvodnené rozhodnutie o námietke súbehová komisia vynesie do 15 dní odo dňa jej doručenia.</w:t>
      </w:r>
      <w:r w:rsidR="002F1951">
        <w:t xml:space="preserve"> </w:t>
      </w:r>
      <w:r w:rsidRPr="002F1951">
        <w:t>Po vyriešení námietok zasiela komisia záverečný zoznam pokrajinskému sekretárovi na prijatie.</w:t>
      </w:r>
    </w:p>
    <w:p w:rsidR="000878C4" w:rsidRPr="002F1951" w:rsidRDefault="000878C4" w:rsidP="000878C4">
      <w:pPr>
        <w:pStyle w:val="ListParagraph"/>
        <w:numPr>
          <w:ilvl w:val="0"/>
          <w:numId w:val="17"/>
        </w:numPr>
        <w:jc w:val="both"/>
      </w:pPr>
      <w:r w:rsidRPr="002F1951">
        <w:t xml:space="preserve">Rozhodnutie o výbere programov / projektov </w:t>
      </w:r>
      <w:r w:rsidR="002F1951">
        <w:t>vynesie</w:t>
      </w:r>
      <w:r w:rsidRPr="002F1951">
        <w:t xml:space="preserve"> pokrajinský tajomník do 30 dní od uplynutia lehoty na podanie námietky.</w:t>
      </w:r>
    </w:p>
    <w:p w:rsidR="000878C4" w:rsidRPr="002F1951" w:rsidRDefault="000878C4" w:rsidP="000878C4">
      <w:pPr>
        <w:pStyle w:val="ListParagraph"/>
        <w:numPr>
          <w:ilvl w:val="0"/>
          <w:numId w:val="17"/>
        </w:numPr>
        <w:jc w:val="both"/>
      </w:pPr>
      <w:r w:rsidRPr="002F1951">
        <w:t>Rozhodnutie o výbere programov / projektov sa uverejňuje na oficiálnej webovej stránke pokrajinského sekretariátu a na portáli e-</w:t>
      </w:r>
      <w:r w:rsidR="009F0822">
        <w:t>Uprava</w:t>
      </w:r>
      <w:r w:rsidRPr="002F1951">
        <w:t>.</w:t>
      </w:r>
    </w:p>
    <w:p w:rsidR="000878C4" w:rsidRPr="002F1951" w:rsidRDefault="000878C4" w:rsidP="000878C4">
      <w:pPr>
        <w:pStyle w:val="ListParagraph"/>
        <w:numPr>
          <w:ilvl w:val="0"/>
          <w:numId w:val="17"/>
        </w:numPr>
        <w:jc w:val="both"/>
      </w:pPr>
      <w:r w:rsidRPr="002F1951">
        <w:t>Rozhodnutie o voľbe programu</w:t>
      </w:r>
      <w:r w:rsidR="002F1951">
        <w:t xml:space="preserve"> </w:t>
      </w:r>
      <w:r w:rsidRPr="002F1951">
        <w:t>/</w:t>
      </w:r>
      <w:r w:rsidR="002F1951">
        <w:t xml:space="preserve"> </w:t>
      </w:r>
      <w:r w:rsidRPr="002F1951">
        <w:t>projektu je konečné.</w:t>
      </w:r>
    </w:p>
    <w:p w:rsidR="000878C4" w:rsidRPr="002F1951" w:rsidRDefault="000878C4" w:rsidP="001C6735">
      <w:pPr>
        <w:ind w:left="360"/>
        <w:jc w:val="both"/>
      </w:pPr>
    </w:p>
    <w:p w:rsidR="00B81586" w:rsidRPr="002F1951" w:rsidRDefault="00B81586" w:rsidP="00B81586"/>
    <w:p w:rsidR="00B81586" w:rsidRPr="002F1951" w:rsidRDefault="00295C38" w:rsidP="00B81586">
      <w:pPr>
        <w:rPr>
          <w:b/>
        </w:rPr>
      </w:pPr>
      <w:r w:rsidRPr="002F1951">
        <w:rPr>
          <w:b/>
        </w:rPr>
        <w:t>VI. REALIZÁCIA</w:t>
      </w:r>
    </w:p>
    <w:p w:rsidR="00295C38" w:rsidRPr="002F1951" w:rsidRDefault="00295C38" w:rsidP="00B81586">
      <w:pPr>
        <w:rPr>
          <w:b/>
        </w:rPr>
      </w:pPr>
    </w:p>
    <w:p w:rsidR="00295C38" w:rsidRPr="002F1951" w:rsidRDefault="00295C38" w:rsidP="00295C38">
      <w:pPr>
        <w:pStyle w:val="ListParagraph"/>
        <w:numPr>
          <w:ilvl w:val="0"/>
          <w:numId w:val="17"/>
        </w:numPr>
        <w:jc w:val="both"/>
      </w:pPr>
      <w:r w:rsidRPr="002F1951">
        <w:t xml:space="preserve"> Sekretariát prevedie </w:t>
      </w:r>
      <w:r w:rsidR="009F0822">
        <w:t>pridelené</w:t>
      </w:r>
      <w:r w:rsidRPr="002F1951">
        <w:t xml:space="preserve">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2F1951">
        <w:t>.</w:t>
      </w:r>
    </w:p>
    <w:p w:rsidR="00295C38" w:rsidRPr="002F1951" w:rsidRDefault="00295C38" w:rsidP="00295C38">
      <w:pPr>
        <w:pStyle w:val="ListParagraph"/>
        <w:numPr>
          <w:ilvl w:val="0"/>
          <w:numId w:val="17"/>
        </w:numPr>
        <w:jc w:val="both"/>
      </w:pPr>
      <w:r w:rsidRPr="002F1951">
        <w:t xml:space="preserve">Zmluva o pridelení prostriedkov špecifikuje všetky práva, záväzky a povinnosti </w:t>
      </w:r>
      <w:r w:rsidR="00175E66">
        <w:t>podávateľ</w:t>
      </w:r>
      <w:r w:rsidR="009F0822" w:rsidRPr="002F1951">
        <w:t>a</w:t>
      </w:r>
      <w:r w:rsidR="00175E66">
        <w:t xml:space="preserve"> prihlášky</w:t>
      </w:r>
      <w:r w:rsidRPr="002F1951">
        <w:t xml:space="preserve"> a sekretariátu.</w:t>
      </w:r>
    </w:p>
    <w:p w:rsidR="00295C38" w:rsidRPr="002F1951" w:rsidRDefault="00295C38" w:rsidP="00295C38">
      <w:pPr>
        <w:pStyle w:val="ListParagraph"/>
        <w:numPr>
          <w:ilvl w:val="0"/>
          <w:numId w:val="17"/>
        </w:numPr>
        <w:jc w:val="both"/>
      </w:pPr>
      <w:r w:rsidRPr="002F1951">
        <w:t xml:space="preserve">Ak </w:t>
      </w:r>
      <w:r w:rsidR="00175E66">
        <w:t>podávateľ prihlášky</w:t>
      </w:r>
      <w:r w:rsidRPr="002F1951">
        <w:t xml:space="preserve"> nepodpíše zmluvu v lehote určenej sekretariátom, bude sa považovať</w:t>
      </w:r>
      <w:r w:rsidR="002F1951">
        <w:t>, že odstúpil</w:t>
      </w:r>
      <w:r w:rsidRPr="002F1951">
        <w:t xml:space="preserve"> od podanej žiadosti. </w:t>
      </w:r>
    </w:p>
    <w:p w:rsidR="00295C38" w:rsidRPr="002F1951" w:rsidRDefault="00175E66" w:rsidP="00295C38">
      <w:pPr>
        <w:pStyle w:val="ListParagraph"/>
        <w:numPr>
          <w:ilvl w:val="0"/>
          <w:numId w:val="17"/>
        </w:numPr>
        <w:jc w:val="both"/>
      </w:pPr>
      <w:r>
        <w:t>Podávateľ prihlášky</w:t>
      </w:r>
      <w:r w:rsidR="00295C38" w:rsidRPr="002F1951">
        <w:t xml:space="preserve"> je povinný použiť pridelené finančné prostriedky</w:t>
      </w:r>
      <w:r w:rsidR="002F1951">
        <w:t xml:space="preserve"> v súlade so zákonom a účelovo</w:t>
      </w:r>
      <w:r w:rsidR="00295C38" w:rsidRPr="002F1951">
        <w:t>, ako aj predložiť správu o účel</w:t>
      </w:r>
      <w:r w:rsidR="009F0822">
        <w:t>ovom</w:t>
      </w:r>
      <w:r w:rsidR="00295C38" w:rsidRPr="002F1951">
        <w:t xml:space="preserve"> čerpan</w:t>
      </w:r>
      <w:r w:rsidR="009F0822">
        <w:t>í</w:t>
      </w:r>
      <w:r w:rsidR="00295C38" w:rsidRPr="002F1951">
        <w:t xml:space="preserve"> finančných prostriedkov.</w:t>
      </w:r>
    </w:p>
    <w:p w:rsidR="00295C38" w:rsidRPr="002F1951" w:rsidRDefault="00295C38" w:rsidP="00295C38">
      <w:pPr>
        <w:pStyle w:val="ListParagraph"/>
        <w:numPr>
          <w:ilvl w:val="0"/>
          <w:numId w:val="17"/>
        </w:numPr>
        <w:jc w:val="both"/>
      </w:pPr>
      <w:r w:rsidRPr="002F1951">
        <w:t>Sekretariát sleduje realizáciu spolufinancovaných programov/projektov.</w:t>
      </w:r>
    </w:p>
    <w:p w:rsidR="009C595C" w:rsidRPr="002F1951" w:rsidRDefault="009C595C" w:rsidP="009C595C">
      <w:pPr>
        <w:jc w:val="both"/>
      </w:pPr>
    </w:p>
    <w:p w:rsidR="00B7075A" w:rsidRPr="002F1951" w:rsidRDefault="009C595C" w:rsidP="00B7075A">
      <w:pPr>
        <w:jc w:val="both"/>
      </w:pPr>
      <w:r w:rsidRPr="002F1951">
        <w:t>Ďalšie informácie o verejn</w:t>
      </w:r>
      <w:r w:rsidR="002F1951">
        <w:t>om</w:t>
      </w:r>
      <w:r w:rsidRPr="002F1951">
        <w:t xml:space="preserve"> sú</w:t>
      </w:r>
      <w:r w:rsidR="002F1951">
        <w:t>behu</w:t>
      </w:r>
      <w:r w:rsidRPr="002F1951">
        <w:t xml:space="preserve"> možn</w:t>
      </w:r>
      <w:r w:rsidR="002F1951">
        <w:t>o</w:t>
      </w:r>
      <w:r w:rsidRPr="002F1951">
        <w:t xml:space="preserve"> získať na sekretariáte,  tel.</w:t>
      </w:r>
      <w:r w:rsidR="002F1951">
        <w:t xml:space="preserve"> </w:t>
      </w:r>
      <w:r w:rsidRPr="002F1951">
        <w:t xml:space="preserve">č. 021/ 487 4608, 487 4607, 487 4604, 487 4713 alebo </w:t>
      </w:r>
      <w:r w:rsidR="002F1951">
        <w:t>e</w:t>
      </w:r>
      <w:r w:rsidRPr="002F1951">
        <w:t xml:space="preserve">-mailom </w:t>
      </w:r>
      <w:hyperlink r:id="rId7" w:history="1">
        <w:r w:rsidRPr="002F1951">
          <w:rPr>
            <w:rStyle w:val="Hyperlink"/>
            <w:color w:val="auto"/>
          </w:rPr>
          <w:t>adrian.borka@vojvodina.gov.rs</w:t>
        </w:r>
      </w:hyperlink>
      <w:r w:rsidRPr="002F1951">
        <w:t>.</w:t>
      </w:r>
    </w:p>
    <w:p w:rsidR="00B7075A" w:rsidRPr="002F1951" w:rsidRDefault="00B7075A" w:rsidP="009C595C">
      <w:pPr>
        <w:jc w:val="both"/>
      </w:pPr>
    </w:p>
    <w:p w:rsidR="00295C38" w:rsidRPr="002F1951" w:rsidRDefault="00295C38" w:rsidP="00295C38">
      <w:pPr>
        <w:pStyle w:val="ListParagraph"/>
        <w:ind w:left="720"/>
        <w:rPr>
          <w:b/>
        </w:rPr>
      </w:pPr>
    </w:p>
    <w:p w:rsidR="00B81586" w:rsidRPr="002F1951" w:rsidRDefault="00DC1C60" w:rsidP="00B81586">
      <w:r w:rsidRPr="002F1951">
        <w:tab/>
      </w:r>
    </w:p>
    <w:p w:rsidR="00E73002" w:rsidRPr="002F1951" w:rsidRDefault="00E73002" w:rsidP="00DC1C60">
      <w:pPr>
        <w:ind w:left="2832" w:firstLine="708"/>
        <w:jc w:val="center"/>
      </w:pPr>
      <w:r w:rsidRPr="002F1951">
        <w:t>Pokrajinský tajomník</w:t>
      </w:r>
    </w:p>
    <w:p w:rsidR="00E73002" w:rsidRPr="002F1951" w:rsidRDefault="00E73002" w:rsidP="00E73002">
      <w:pPr>
        <w:jc w:val="center"/>
      </w:pPr>
    </w:p>
    <w:p w:rsidR="002F1951" w:rsidRPr="009F0822" w:rsidRDefault="00E73002" w:rsidP="00DC1C60">
      <w:pPr>
        <w:ind w:left="2832" w:firstLine="708"/>
        <w:jc w:val="center"/>
      </w:pPr>
      <w:r w:rsidRPr="009F0822">
        <w:t xml:space="preserve">Zsolt </w:t>
      </w:r>
      <w:r w:rsidR="009F0822" w:rsidRPr="009F0822">
        <w:t>Szakállas</w:t>
      </w:r>
    </w:p>
    <w:p w:rsidR="00E73002" w:rsidRPr="009F0822" w:rsidRDefault="002F1951" w:rsidP="00DC1C60">
      <w:pPr>
        <w:ind w:left="2832" w:firstLine="708"/>
        <w:jc w:val="center"/>
        <w:rPr>
          <w:i/>
        </w:rPr>
      </w:pPr>
      <w:r w:rsidRPr="009F0822">
        <w:rPr>
          <w:i/>
        </w:rPr>
        <w:t>v</w:t>
      </w:r>
      <w:r w:rsidR="00E73002" w:rsidRPr="009F0822">
        <w:rPr>
          <w:i/>
        </w:rPr>
        <w:t>.</w:t>
      </w:r>
      <w:r w:rsidRPr="009F0822">
        <w:rPr>
          <w:i/>
        </w:rPr>
        <w:t>r</w:t>
      </w:r>
      <w:r w:rsidR="00E73002" w:rsidRPr="009F0822">
        <w:rPr>
          <w:i/>
        </w:rPr>
        <w:t>.</w:t>
      </w:r>
    </w:p>
    <w:p w:rsidR="00B81586" w:rsidRPr="002F1951" w:rsidRDefault="00B81586">
      <w:pPr>
        <w:spacing w:after="200" w:line="276" w:lineRule="auto"/>
      </w:pPr>
    </w:p>
    <w:sectPr w:rsidR="00B81586" w:rsidRPr="002F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BE6"/>
    <w:rsid w:val="00027400"/>
    <w:rsid w:val="000878C4"/>
    <w:rsid w:val="000B02D0"/>
    <w:rsid w:val="000B5D59"/>
    <w:rsid w:val="00175E66"/>
    <w:rsid w:val="00185A88"/>
    <w:rsid w:val="001C2CFC"/>
    <w:rsid w:val="001C6735"/>
    <w:rsid w:val="001E447F"/>
    <w:rsid w:val="00295C38"/>
    <w:rsid w:val="002E0F04"/>
    <w:rsid w:val="002F1951"/>
    <w:rsid w:val="003070E4"/>
    <w:rsid w:val="003372F0"/>
    <w:rsid w:val="003376E9"/>
    <w:rsid w:val="003378C8"/>
    <w:rsid w:val="00340821"/>
    <w:rsid w:val="0035562A"/>
    <w:rsid w:val="00360A57"/>
    <w:rsid w:val="00364E62"/>
    <w:rsid w:val="003A4A82"/>
    <w:rsid w:val="003A5FAE"/>
    <w:rsid w:val="00412512"/>
    <w:rsid w:val="00426C06"/>
    <w:rsid w:val="00451EEA"/>
    <w:rsid w:val="004F30A1"/>
    <w:rsid w:val="005E3036"/>
    <w:rsid w:val="00607399"/>
    <w:rsid w:val="00657C36"/>
    <w:rsid w:val="0067630F"/>
    <w:rsid w:val="006A00EF"/>
    <w:rsid w:val="00744411"/>
    <w:rsid w:val="007655F9"/>
    <w:rsid w:val="007D1BDF"/>
    <w:rsid w:val="007D3FCE"/>
    <w:rsid w:val="00813889"/>
    <w:rsid w:val="00816B52"/>
    <w:rsid w:val="00824AB7"/>
    <w:rsid w:val="0084425C"/>
    <w:rsid w:val="00881327"/>
    <w:rsid w:val="00896307"/>
    <w:rsid w:val="00896A1F"/>
    <w:rsid w:val="008A7841"/>
    <w:rsid w:val="008F273A"/>
    <w:rsid w:val="00942FB3"/>
    <w:rsid w:val="00950DE2"/>
    <w:rsid w:val="00991409"/>
    <w:rsid w:val="009C595C"/>
    <w:rsid w:val="009F0822"/>
    <w:rsid w:val="00A001F0"/>
    <w:rsid w:val="00B30384"/>
    <w:rsid w:val="00B3515C"/>
    <w:rsid w:val="00B43E74"/>
    <w:rsid w:val="00B7075A"/>
    <w:rsid w:val="00B81586"/>
    <w:rsid w:val="00BE6696"/>
    <w:rsid w:val="00C03860"/>
    <w:rsid w:val="00C13637"/>
    <w:rsid w:val="00C708BF"/>
    <w:rsid w:val="00DA7E61"/>
    <w:rsid w:val="00DC1C60"/>
    <w:rsid w:val="00DF25A4"/>
    <w:rsid w:val="00E32C4A"/>
    <w:rsid w:val="00E717B4"/>
    <w:rsid w:val="00E71B62"/>
    <w:rsid w:val="00E72C35"/>
    <w:rsid w:val="00E73002"/>
    <w:rsid w:val="00E85342"/>
    <w:rsid w:val="00F66C6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9F1A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.bork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Borka</dc:creator>
  <cp:lastModifiedBy>Adrian Borka</cp:lastModifiedBy>
  <cp:revision>6</cp:revision>
  <cp:lastPrinted>2020-02-13T14:40:00Z</cp:lastPrinted>
  <dcterms:created xsi:type="dcterms:W3CDTF">2021-01-29T11:55:00Z</dcterms:created>
  <dcterms:modified xsi:type="dcterms:W3CDTF">2021-02-01T10:04:00Z</dcterms:modified>
</cp:coreProperties>
</file>