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АПВ», число 37/14, 54</w:t>
      </w:r>
      <w:r w:rsidR="009A29A4">
        <w:rPr>
          <w:rFonts w:ascii="Times New Roman" w:hAnsi="Times New Roman"/>
          <w:sz w:val="24"/>
          <w:szCs w:val="24"/>
        </w:rPr>
        <w:t>/14 ‒ др. о</w:t>
      </w:r>
      <w:r w:rsidRPr="009C73AD">
        <w:rPr>
          <w:rFonts w:ascii="Times New Roman" w:hAnsi="Times New Roman"/>
          <w:sz w:val="24"/>
          <w:szCs w:val="24"/>
        </w:rPr>
        <w:t>длука 37/2016, 29/2017 и 24/2019) и на основи Ришеня покраїнского секретара за образованє, предписаня, управу и национални меншини ‒ национални заєднїци, число</w:t>
      </w:r>
      <w:r w:rsidR="009A29A4">
        <w:rPr>
          <w:rFonts w:ascii="Times New Roman" w:hAnsi="Times New Roman"/>
          <w:sz w:val="24"/>
          <w:szCs w:val="24"/>
          <w:lang w:val="sr-Cyrl-CS"/>
        </w:rPr>
        <w:t>:</w:t>
      </w:r>
      <w:r w:rsidRPr="009C73AD">
        <w:rPr>
          <w:rFonts w:ascii="Times New Roman" w:hAnsi="Times New Roman"/>
          <w:sz w:val="24"/>
          <w:szCs w:val="24"/>
        </w:rPr>
        <w:t xml:space="preserve"> 128-031-241/2016-01 од 28.11.2018. року, заменїк покраїнского секретара, п р и н о ш и</w:t>
      </w:r>
      <w:bookmarkStart w:id="0" w:name="_GoBack1"/>
      <w:bookmarkEnd w:id="0"/>
      <w:r w:rsidRPr="009C73AD"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5A2943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943">
        <w:rPr>
          <w:rFonts w:ascii="Times New Roman" w:hAnsi="Times New Roman"/>
          <w:b/>
          <w:sz w:val="24"/>
          <w:szCs w:val="24"/>
        </w:rPr>
        <w:t>ПРАВИЛНЇК</w:t>
      </w:r>
    </w:p>
    <w:p w:rsidR="00585F17" w:rsidRPr="005A2943" w:rsidRDefault="00585F17" w:rsidP="005A29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85F17" w:rsidRPr="005A2943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943">
        <w:rPr>
          <w:rFonts w:ascii="Times New Roman" w:hAnsi="Times New Roman"/>
          <w:b/>
          <w:sz w:val="24"/>
          <w:szCs w:val="24"/>
        </w:rPr>
        <w:t>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1.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Зоз тим правилнїком ше ушорює способ, условия, приоритети и критериюми за додзельованє буджетних средствох (у дальшим тексту: средства) за финансованє и софинансованє програмох и проєктох у обласци основного и штреднього образованя и воспитаня у Автономней Покраїни Войводини (у дальшим тексту: АП Войводина),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</w:t>
      </w:r>
      <w:r w:rsidR="00AC4B30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9C73AD">
        <w:rPr>
          <w:rFonts w:ascii="Times New Roman" w:hAnsi="Times New Roman"/>
          <w:sz w:val="24"/>
          <w:szCs w:val="24"/>
        </w:rPr>
        <w:t xml:space="preserve"> национални меншини – национални заєднїци (</w:t>
      </w:r>
      <w:r w:rsidR="007E45DA">
        <w:rPr>
          <w:rFonts w:ascii="Times New Roman" w:hAnsi="Times New Roman"/>
          <w:sz w:val="24"/>
          <w:szCs w:val="24"/>
        </w:rPr>
        <w:t>у дальшим тексту: Секретарият).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2.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Право на додзельованє средствох маю установи основного и штреднього образованя и воспитаня на териториї АП Войводини чий снователь Република Сербия, автономна покраїна або єдинка локалней самоуправи, Реґионални центри за професионални розвой занятих у образованю зоз шедзиском на териториї АП Войводини, як и здруженя зоз шедзиском на териториї АП Войводини, хтори як єден з цильох здружованя предвидзели и активносци у обласци образованя (у дальшим тексту: хаснователє).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3.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Програми и проєкти зоз члена 1. того правилнїка ше финансує и софинансує прейґ конкурса (у дальшим тексту: конкурс), хтори Секретарият розписує найменєй раз у року, у складзе зоз финансийним планом Секретарияту.</w:t>
      </w:r>
      <w:r w:rsidR="009C73AD"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Конкурс облапя податки о назви акт</w:t>
      </w:r>
      <w:r w:rsidR="00AE445B">
        <w:rPr>
          <w:rFonts w:ascii="Times New Roman" w:hAnsi="Times New Roman"/>
          <w:sz w:val="24"/>
          <w:szCs w:val="24"/>
          <w:lang w:val="sr-Cyrl-CS"/>
        </w:rPr>
        <w:t>а</w:t>
      </w:r>
      <w:r w:rsidRPr="009C73AD">
        <w:rPr>
          <w:rFonts w:ascii="Times New Roman" w:hAnsi="Times New Roman"/>
          <w:sz w:val="24"/>
          <w:szCs w:val="24"/>
        </w:rPr>
        <w:t xml:space="preserve">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другу </w:t>
      </w:r>
      <w:r w:rsidRPr="009C73AD">
        <w:rPr>
          <w:rFonts w:ascii="Times New Roman" w:hAnsi="Times New Roman"/>
          <w:sz w:val="24"/>
          <w:szCs w:val="24"/>
        </w:rPr>
        <w:lastRenderedPageBreak/>
        <w:t>документацию, з яку ше доказує виполнєносц условийох за подношенє прияви на конкурс.</w:t>
      </w:r>
      <w:r w:rsidR="009C73AD"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4.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Конкурс ше обявює на урядовим </w:t>
      </w:r>
      <w:r w:rsidR="005F5649">
        <w:rPr>
          <w:rFonts w:ascii="Times New Roman" w:hAnsi="Times New Roman"/>
          <w:sz w:val="24"/>
          <w:szCs w:val="24"/>
        </w:rPr>
        <w:t>интернет-боку</w:t>
      </w:r>
      <w:r w:rsidRPr="009C73AD">
        <w:rPr>
          <w:rFonts w:ascii="Times New Roman" w:hAnsi="Times New Roman"/>
          <w:sz w:val="24"/>
          <w:szCs w:val="24"/>
        </w:rPr>
        <w:t xml:space="preserve"> Секретарияту, у «Службених новинох Автономней Войводини» и у єдним з явних глашнїкох хтори закрива цалу територию АП Войводини.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Конкурс мож обявиц и на язикох националних меншинох ‒ националних заєднїцох хтори ше службено хаснує у роботи орґанох АП Войводини.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5.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Прияву на конкурс ше подноши у писаней форми, на єдинственим формуларе хтори ше обявює на </w:t>
      </w:r>
      <w:r w:rsidR="005F5649">
        <w:rPr>
          <w:rFonts w:ascii="Times New Roman" w:hAnsi="Times New Roman"/>
          <w:sz w:val="24"/>
          <w:szCs w:val="24"/>
        </w:rPr>
        <w:t>интернет-боку</w:t>
      </w:r>
      <w:r w:rsidRPr="009C73AD">
        <w:rPr>
          <w:rFonts w:ascii="Times New Roman" w:hAnsi="Times New Roman"/>
          <w:sz w:val="24"/>
          <w:szCs w:val="24"/>
        </w:rPr>
        <w:t xml:space="preserve"> Секретарияту и хтори облапя общи податки о подношительови и общи податки о програми/проєкту: назву, приоритет, обласц (основне або штреднє образованє), общи и специфични цилї, период реализациї, учашнїкох и остатнїх хасновательох, активносци, очековани резултати, финансийни план, уплїв и отримуюцосц програмох/ проєктох з термином їх законченя.</w:t>
      </w:r>
      <w:r w:rsidR="009C73AD"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Єдна правна особа може поднєсц найвецей два прияви.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6.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Ґу прияви на конкурс ше подноши тоту документацию:</w:t>
      </w:r>
    </w:p>
    <w:p w:rsidR="00585F17" w:rsidRPr="005A2943" w:rsidRDefault="00585F17" w:rsidP="00927E2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фотокопию ришеня о упису до реґистру при Аґенциї за привредни реґистри за здруженя,</w:t>
      </w:r>
    </w:p>
    <w:p w:rsidR="00585F17" w:rsidRPr="005A2943" w:rsidRDefault="00585F17" w:rsidP="00927E2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 xml:space="preserve">фотокопию потвердзеня о порцийним идентификацийним чишлє; </w:t>
      </w:r>
    </w:p>
    <w:p w:rsidR="00585F17" w:rsidRPr="009C73AD" w:rsidRDefault="00585F17" w:rsidP="00927E2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фотокопию виводу зоз статута здруженя або сновательного акту (у яким утвердзене же</w:t>
      </w:r>
      <w:r w:rsidR="005A2943">
        <w:rPr>
          <w:rFonts w:ascii="Times New Roman" w:hAnsi="Times New Roman"/>
          <w:sz w:val="24"/>
          <w:szCs w:val="24"/>
        </w:rPr>
        <w:t xml:space="preserve"> </w:t>
      </w:r>
      <w:r w:rsidRPr="009C73AD">
        <w:rPr>
          <w:rFonts w:ascii="Times New Roman" w:hAnsi="Times New Roman"/>
          <w:sz w:val="24"/>
          <w:szCs w:val="24"/>
        </w:rPr>
        <w:t>ше цилї здруженя витворює у обласци хтора предвидзена зоз конкурсом), хтору оверело здруженє.</w:t>
      </w:r>
    </w:p>
    <w:p w:rsidR="00585F17" w:rsidRPr="009C73AD" w:rsidRDefault="00585F17" w:rsidP="00927E2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контракт о закупе обєкта або часци обєкта у явней власносци Автономней Покраїни Войводини и доказ о уплацованю средствох до буджету Автономней Покраїни Войводини.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4D94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Секретарият, по службеней длужносци, обезпечи податки о фактох зоз точки 1. и 2.</w:t>
      </w:r>
      <w:r w:rsidR="009C73AD">
        <w:rPr>
          <w:rFonts w:ascii="Times New Roman" w:hAnsi="Times New Roman"/>
          <w:sz w:val="24"/>
          <w:szCs w:val="24"/>
        </w:rPr>
        <w:t xml:space="preserve"> </w:t>
      </w:r>
      <w:r w:rsidRPr="009C73AD">
        <w:rPr>
          <w:rFonts w:ascii="Times New Roman" w:hAnsi="Times New Roman"/>
          <w:sz w:val="24"/>
          <w:szCs w:val="24"/>
        </w:rPr>
        <w:t xml:space="preserve">того члена, окрем кед странка катеґорично </w:t>
      </w:r>
      <w:r w:rsidR="00244D94">
        <w:rPr>
          <w:rFonts w:ascii="Times New Roman" w:hAnsi="Times New Roman"/>
          <w:sz w:val="24"/>
          <w:szCs w:val="24"/>
        </w:rPr>
        <w:t>вияви же податки обезпечи сама.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Секретарият затримує право од подношителя прияви, по потреби, питац додатну документацию и информациї.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7.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Комисия нє будзе розпатрац:</w:t>
      </w:r>
    </w:p>
    <w:p w:rsidR="00585F17" w:rsidRPr="005A2943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нєподполни прияви,</w:t>
      </w:r>
    </w:p>
    <w:p w:rsidR="00585F17" w:rsidRPr="005A2943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нєблагочасни прияви;</w:t>
      </w:r>
    </w:p>
    <w:p w:rsidR="00585F17" w:rsidRPr="005A2943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 xml:space="preserve">нєдошлєбодзени прияви (прияви хтори поднєсли нєовласцени особи и субєкти хтори нє предвидзени з конкурсом), </w:t>
      </w:r>
    </w:p>
    <w:p w:rsidR="00585F17" w:rsidRPr="005A2943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 xml:space="preserve">прияви хтори ше нє одноша на з конкурсом предвидзени наменки зоз члена 10. того правилнїка, 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прияви хтори ше одноша на набавку опреми або отримованє опреми хтора у функциї реализациї проєкта, 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lastRenderedPageBreak/>
        <w:t>прияви хасновательох хтори у предходним периодзе нє оправдали додзелєни средства прейґ финансийних и наративних звитох,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прияви хасновательох хтори наративни/финансийни звит о реализациї програмох/проєктох зоз предходного конкурсного периоду нє доручели у предвидзених терминох, 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програми односно проєкти чию реализацию нє мож преважно реализовац у чечуцим буджетним року.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8.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Покраїнски секретар цо компетентни за роботи образованя (у дальшим тексту: покраїнски секретар) формує Комисию за запровадзованє конкурса за додзельованє средствох за програми и проєкти у обласци основного и штреднього образованя (у дальшим тексту: Комисия).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Комисия розпатра поднєшени прияви на конкурс.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Комисия утвердзує виполнєносц предписаних условийох на конкурсу.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секретарови.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9.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Ришенє зоз пасуса 1. того члена конєчне.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Резултати конкурса ше обявює на интернет-боку Секретарияту. 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10.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При розпатраню приявох на конкурс, Комисия будзе брац до огляду програми и проєкти у обласци основного и штреднього образованя и воспитаня хтори ше одноша на:</w:t>
      </w:r>
    </w:p>
    <w:p w:rsidR="00585F17" w:rsidRPr="009C73AD" w:rsidRDefault="00585F17" w:rsidP="005A29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927E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 xml:space="preserve">Модернизацию образовно-воспитней роботи </w:t>
      </w:r>
    </w:p>
    <w:p w:rsidR="00585F17" w:rsidRPr="009C73AD" w:rsidRDefault="005514F3" w:rsidP="005A294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1.а</w:t>
      </w:r>
      <w:r w:rsidR="00585F17" w:rsidRPr="00F9491C">
        <w:rPr>
          <w:rFonts w:ascii="Times New Roman" w:hAnsi="Times New Roman"/>
          <w:b/>
          <w:sz w:val="24"/>
          <w:szCs w:val="24"/>
        </w:rPr>
        <w:t>)</w:t>
      </w:r>
      <w:r w:rsidR="00585F17" w:rsidRPr="009C73AD">
        <w:rPr>
          <w:rFonts w:ascii="Times New Roman" w:hAnsi="Times New Roman"/>
          <w:sz w:val="24"/>
          <w:szCs w:val="24"/>
        </w:rPr>
        <w:t xml:space="preserve"> осучасньованє наставного процесу прейґ иновативносци и</w:t>
      </w:r>
      <w:r w:rsidR="007D3311">
        <w:rPr>
          <w:rFonts w:ascii="Times New Roman" w:hAnsi="Times New Roman"/>
          <w:sz w:val="24"/>
          <w:szCs w:val="24"/>
        </w:rPr>
        <w:t xml:space="preserve"> креативносци шицких учашнїкох,</w:t>
      </w:r>
    </w:p>
    <w:p w:rsidR="00585F17" w:rsidRPr="009C73AD" w:rsidRDefault="005514F3" w:rsidP="005A294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1.б</w:t>
      </w:r>
      <w:r w:rsidR="00585F17" w:rsidRPr="00F9491C">
        <w:rPr>
          <w:rFonts w:ascii="Times New Roman" w:hAnsi="Times New Roman"/>
          <w:b/>
          <w:sz w:val="24"/>
          <w:szCs w:val="24"/>
        </w:rPr>
        <w:t>)</w:t>
      </w:r>
      <w:r w:rsidR="00585F17" w:rsidRPr="009C73AD">
        <w:rPr>
          <w:rFonts w:ascii="Times New Roman" w:hAnsi="Times New Roman"/>
          <w:sz w:val="24"/>
          <w:szCs w:val="24"/>
        </w:rPr>
        <w:t xml:space="preserve"> фахов</w:t>
      </w:r>
      <w:r w:rsidR="007D3311">
        <w:rPr>
          <w:rFonts w:ascii="Times New Roman" w:hAnsi="Times New Roman"/>
          <w:sz w:val="24"/>
          <w:szCs w:val="24"/>
        </w:rPr>
        <w:t>е усовершованє наставного кадру,</w:t>
      </w:r>
    </w:p>
    <w:p w:rsidR="00585F17" w:rsidRPr="007D3311" w:rsidRDefault="00585F17" w:rsidP="005A294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9491C">
        <w:rPr>
          <w:rFonts w:ascii="Times New Roman" w:hAnsi="Times New Roman"/>
          <w:b/>
          <w:sz w:val="24"/>
          <w:szCs w:val="24"/>
        </w:rPr>
        <w:t>1</w:t>
      </w:r>
      <w:r w:rsidR="005514F3" w:rsidRPr="00F9491C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F9491C">
        <w:rPr>
          <w:rFonts w:ascii="Times New Roman" w:hAnsi="Times New Roman"/>
          <w:b/>
          <w:sz w:val="24"/>
          <w:szCs w:val="24"/>
        </w:rPr>
        <w:t>в)</w:t>
      </w:r>
      <w:r w:rsidRPr="009C73AD">
        <w:rPr>
          <w:rFonts w:ascii="Times New Roman" w:hAnsi="Times New Roman"/>
          <w:sz w:val="24"/>
          <w:szCs w:val="24"/>
        </w:rPr>
        <w:t xml:space="preserve"> медийна популаризация образованя пре визначованє добрих прикладох зоз пракси и сучасних трендох у образованю</w:t>
      </w:r>
      <w:r w:rsidR="007D3311">
        <w:rPr>
          <w:rFonts w:ascii="Times New Roman" w:hAnsi="Times New Roman"/>
          <w:sz w:val="24"/>
          <w:szCs w:val="24"/>
          <w:lang w:val="sr-Cyrl-CS"/>
        </w:rPr>
        <w:t>,</w:t>
      </w:r>
    </w:p>
    <w:p w:rsidR="00585F17" w:rsidRPr="007D3311" w:rsidRDefault="005514F3" w:rsidP="005A294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9491C">
        <w:rPr>
          <w:rFonts w:ascii="Times New Roman" w:hAnsi="Times New Roman"/>
          <w:b/>
          <w:sz w:val="24"/>
          <w:szCs w:val="24"/>
        </w:rPr>
        <w:t>1.</w:t>
      </w:r>
      <w:r w:rsidRPr="00F9491C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585F17" w:rsidRPr="00F9491C">
        <w:rPr>
          <w:rFonts w:ascii="Times New Roman" w:hAnsi="Times New Roman"/>
          <w:b/>
          <w:sz w:val="24"/>
          <w:szCs w:val="24"/>
        </w:rPr>
        <w:t>)</w:t>
      </w:r>
      <w:r w:rsidR="00585F17" w:rsidRPr="009C73AD">
        <w:rPr>
          <w:rFonts w:ascii="Times New Roman" w:hAnsi="Times New Roman"/>
          <w:sz w:val="24"/>
          <w:szCs w:val="24"/>
        </w:rPr>
        <w:t xml:space="preserve"> обучованє за хаснованє интерактивних таблох у образовно-воспитней роботи, односно програми за чию реализацию потребни интерактивни табли</w:t>
      </w:r>
      <w:r w:rsidR="00AC4B30">
        <w:rPr>
          <w:rFonts w:ascii="Times New Roman" w:hAnsi="Times New Roman"/>
          <w:sz w:val="24"/>
          <w:szCs w:val="24"/>
          <w:lang w:val="sr-Cyrl-CS"/>
        </w:rPr>
        <w:t>.</w:t>
      </w:r>
    </w:p>
    <w:p w:rsidR="00585F17" w:rsidRPr="0031653C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5F17" w:rsidRPr="00F9491C" w:rsidRDefault="00585F17" w:rsidP="00927E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Усоглашованє образова</w:t>
      </w:r>
      <w:r w:rsidR="007D3311" w:rsidRPr="00F9491C">
        <w:rPr>
          <w:rFonts w:ascii="Times New Roman" w:hAnsi="Times New Roman"/>
          <w:b/>
          <w:sz w:val="24"/>
          <w:szCs w:val="24"/>
        </w:rPr>
        <w:t>ня з потребами тарґовища роботи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унапредзенє поднїмательного духу, розвой практичних и животних схопносцох,</w:t>
      </w:r>
      <w:r w:rsidR="009C73AD"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професионалну ориєнтацию и кариєрне водзенє, дз</w:t>
      </w:r>
      <w:r w:rsidR="00AC4B30">
        <w:rPr>
          <w:rFonts w:ascii="Times New Roman" w:hAnsi="Times New Roman"/>
          <w:sz w:val="24"/>
          <w:szCs w:val="24"/>
        </w:rPr>
        <w:t>виганє квалитету фаховей пракси.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927E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Пестованє мултикултуралносци/интеркултуралносци и традициї, мацеринского язика припаднїкох националних м</w:t>
      </w:r>
      <w:r w:rsidR="00AC4B30" w:rsidRPr="00F9491C">
        <w:rPr>
          <w:rFonts w:ascii="Times New Roman" w:hAnsi="Times New Roman"/>
          <w:b/>
          <w:sz w:val="24"/>
          <w:szCs w:val="24"/>
        </w:rPr>
        <w:t>еншинох – националних заєднїцох</w:t>
      </w:r>
    </w:p>
    <w:p w:rsidR="00585F17" w:rsidRPr="005A2943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lastRenderedPageBreak/>
        <w:t>творенє условийох же би ше школяре припаднїки рижних националних заєднїцох медзисобно лєпше</w:t>
      </w:r>
      <w:r w:rsidR="005A2943">
        <w:rPr>
          <w:rFonts w:ascii="Times New Roman" w:hAnsi="Times New Roman"/>
          <w:sz w:val="24"/>
          <w:szCs w:val="24"/>
        </w:rPr>
        <w:t xml:space="preserve"> </w:t>
      </w:r>
      <w:r w:rsidRPr="005A2943">
        <w:rPr>
          <w:rFonts w:ascii="Times New Roman" w:hAnsi="Times New Roman"/>
          <w:sz w:val="24"/>
          <w:szCs w:val="24"/>
        </w:rPr>
        <w:t>упознали як и же би здобули додатни знаня о историї, култури</w:t>
      </w:r>
      <w:r w:rsidR="005A2943">
        <w:rPr>
          <w:rFonts w:ascii="Times New Roman" w:hAnsi="Times New Roman"/>
          <w:sz w:val="24"/>
          <w:szCs w:val="24"/>
        </w:rPr>
        <w:t xml:space="preserve"> </w:t>
      </w:r>
      <w:r w:rsidRPr="005A2943">
        <w:rPr>
          <w:rFonts w:ascii="Times New Roman" w:hAnsi="Times New Roman"/>
          <w:sz w:val="24"/>
          <w:szCs w:val="24"/>
        </w:rPr>
        <w:t>и других важних фактох о соживоце, моц</w:t>
      </w:r>
      <w:r w:rsidR="00AC4B30">
        <w:rPr>
          <w:rFonts w:ascii="Times New Roman" w:hAnsi="Times New Roman"/>
          <w:sz w:val="24"/>
          <w:szCs w:val="24"/>
        </w:rPr>
        <w:t>нєнє медзинационалного довирия.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927E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Потримовку инклузивному образованю и превенцию вчасного н</w:t>
      </w:r>
      <w:r w:rsidR="00AC4B30" w:rsidRPr="00F9491C">
        <w:rPr>
          <w:rFonts w:ascii="Times New Roman" w:hAnsi="Times New Roman"/>
          <w:b/>
          <w:sz w:val="24"/>
          <w:szCs w:val="24"/>
        </w:rPr>
        <w:t>апущованя формалного образованя</w:t>
      </w:r>
    </w:p>
    <w:p w:rsidR="00585F17" w:rsidRPr="009C73AD" w:rsidRDefault="00585F17" w:rsidP="005A294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4а) дружтвене уключованє и напредованє школярох (зоз завадзанями у розвою, зоз специфичнима чежкосцами у ученю и школярох з</w:t>
      </w:r>
      <w:r w:rsidR="00AC4B30">
        <w:rPr>
          <w:rFonts w:ascii="Times New Roman" w:hAnsi="Times New Roman"/>
          <w:sz w:val="24"/>
          <w:szCs w:val="24"/>
          <w:lang w:val="sr-Cyrl-CS"/>
        </w:rPr>
        <w:t>оз</w:t>
      </w:r>
      <w:r w:rsidRPr="009C73AD">
        <w:rPr>
          <w:rFonts w:ascii="Times New Roman" w:hAnsi="Times New Roman"/>
          <w:sz w:val="24"/>
          <w:szCs w:val="24"/>
        </w:rPr>
        <w:t xml:space="preserve"> дружтвено чувствительних ґрупох), як и превенцию вчасного напущованя формалного образованя,</w:t>
      </w:r>
    </w:p>
    <w:p w:rsidR="00585F17" w:rsidRPr="009C73AD" w:rsidRDefault="00585F17" w:rsidP="005A294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4б) потримовку школяром хтори маю винїмково способносци, розвой талантох у складзе з їх образовно-воспитнима потребами (з 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</w:t>
      </w:r>
      <w:r w:rsidR="007D3311">
        <w:rPr>
          <w:rFonts w:ascii="Times New Roman" w:hAnsi="Times New Roman"/>
          <w:sz w:val="24"/>
          <w:szCs w:val="24"/>
        </w:rPr>
        <w:t>/м</w:t>
      </w:r>
      <w:r w:rsidR="00AC4B30">
        <w:rPr>
          <w:rFonts w:ascii="Times New Roman" w:hAnsi="Times New Roman"/>
          <w:sz w:val="24"/>
          <w:szCs w:val="24"/>
        </w:rPr>
        <w:t>едзиреґионални, медзинародни).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927E2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Стимулованє звонканаставних активносцох</w:t>
      </w:r>
    </w:p>
    <w:p w:rsidR="00585F17" w:rsidRPr="009C73AD" w:rsidRDefault="00585F17" w:rsidP="00927E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орґанизовани и фахово водзени шлєбодни час школярох у звонканаставним периодзе и под час школских розпустох прейґ едукативних кампох, стретнуцох школярох, секцийох, спортских, науково-технїчних, културних и других змистох).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11.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При одредзованю висини средствох за додзельованє ше будзе применьовац тоти критериюми:</w:t>
      </w:r>
    </w:p>
    <w:p w:rsidR="00585F17" w:rsidRPr="005A2943" w:rsidRDefault="00AC4B30" w:rsidP="00927E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Одвит на тему програми/проєкту:</w:t>
      </w:r>
    </w:p>
    <w:p w:rsidR="00585F17" w:rsidRPr="005A2943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Цилї и активносци програми/проєкту у складзе зоз приоритетами конкурса;</w:t>
      </w:r>
    </w:p>
    <w:p w:rsidR="00585F17" w:rsidRPr="005A2943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Цилї програми/проєкту ясни, конкретни и витворлїви;</w:t>
      </w:r>
    </w:p>
    <w:p w:rsidR="00585F17" w:rsidRPr="005A2943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Активносци реални и адекватни за посцигованє цильох;</w:t>
      </w:r>
    </w:p>
    <w:p w:rsidR="00585F17" w:rsidRPr="005A2943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43">
        <w:rPr>
          <w:rFonts w:ascii="Times New Roman" w:hAnsi="Times New Roman"/>
          <w:sz w:val="24"/>
          <w:szCs w:val="24"/>
        </w:rPr>
        <w:t>Применєни иновативни приступ у планованю активносцох з якима ше преноши знаня и искуства школох и здруженьох гражданох на ширшу дружтвену заєднїцу;</w:t>
      </w:r>
    </w:p>
    <w:p w:rsidR="00585F17" w:rsidRPr="009C73AD" w:rsidRDefault="00585F17" w:rsidP="00927E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Уплїв предложен</w:t>
      </w:r>
      <w:r w:rsidR="00AC4B30">
        <w:rPr>
          <w:rFonts w:ascii="Times New Roman" w:hAnsi="Times New Roman"/>
          <w:sz w:val="24"/>
          <w:szCs w:val="24"/>
        </w:rPr>
        <w:t>ей програми/проєкту:</w:t>
      </w:r>
    </w:p>
    <w:p w:rsidR="00585F17" w:rsidRPr="009C73AD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Велькосц цильней ґрупи;</w:t>
      </w:r>
    </w:p>
    <w:p w:rsidR="00585F17" w:rsidRPr="009C73AD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Ступень уключеносци цильней ґрупи хторей програма/проєкт наменєни;</w:t>
      </w:r>
    </w:p>
    <w:p w:rsidR="00585F17" w:rsidRPr="009C73AD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Видлївосц програми/проєкту;</w:t>
      </w:r>
    </w:p>
    <w:p w:rsidR="00585F17" w:rsidRPr="009C73AD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Отримуюцосц резултатох програми/проєкту;</w:t>
      </w:r>
    </w:p>
    <w:p w:rsidR="00585F17" w:rsidRPr="009C73AD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Уключеносц партнерских институцийох до реализациї програмох/проєктох.</w:t>
      </w:r>
    </w:p>
    <w:p w:rsidR="00585F17" w:rsidRPr="009C73AD" w:rsidRDefault="00585F17" w:rsidP="00927E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Компетентносц п</w:t>
      </w:r>
      <w:r w:rsidR="00AC4B30">
        <w:rPr>
          <w:rFonts w:ascii="Times New Roman" w:hAnsi="Times New Roman"/>
          <w:sz w:val="24"/>
          <w:szCs w:val="24"/>
        </w:rPr>
        <w:t>редкладача и потерашнє искуство:</w:t>
      </w:r>
    </w:p>
    <w:p w:rsidR="00585F17" w:rsidRPr="005A2943" w:rsidRDefault="00585F17" w:rsidP="00927E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 xml:space="preserve">Потерашнї искуства у реализациї програмох/проєктох з якима ше доприноши ґу унапредзованю </w:t>
      </w:r>
      <w:r w:rsidRPr="005A2943">
        <w:rPr>
          <w:rFonts w:ascii="Times New Roman" w:hAnsi="Times New Roman"/>
          <w:sz w:val="24"/>
          <w:szCs w:val="24"/>
        </w:rPr>
        <w:t>образовно-воспитней роботи.</w:t>
      </w:r>
    </w:p>
    <w:p w:rsidR="00585F17" w:rsidRPr="005A2943" w:rsidRDefault="00585F17" w:rsidP="00927E2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Суму средствох яку ше витвори од закупйованя обєкту або часци обєкту у явней власносци</w:t>
      </w:r>
      <w:r w:rsidR="005A29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2943">
        <w:rPr>
          <w:rFonts w:ascii="Times New Roman" w:hAnsi="Times New Roman"/>
          <w:sz w:val="24"/>
          <w:szCs w:val="24"/>
        </w:rPr>
        <w:t>Автономней Покраїни Войводини.</w:t>
      </w:r>
    </w:p>
    <w:p w:rsidR="00D4025D" w:rsidRDefault="00D4025D" w:rsidP="00D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12.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Обовязку додзельованя средствох Секретарият пребера на основи контракта, у смислу закона з яким ше ушорює буджетну систему.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13.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Хаснователь ма обовязку поднєсц звит о хаснованю средствох, найпознєйше у чаше 15 (петнац) дньох по утвердзеним термину за реализацию наменки, за яку средства додзелєни, з припадаюцу документацию хтору оверели одвичательни особи.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Хасновательови хтори нє доручи змист у предписаним термину ше посила опомнуце.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Кед анї по 8 дньох по приманю Опомнуца нє доручи комплетни наративни и финансийни звит, хаснователь ма обовязку врациц средства до буджету АПВ и траци право апликовац на розписани шлїдуюци конкурс.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У случаю подозривосци же додзелєни средства у дзепоєдних случайох нє хасновани наменково, Секретарият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91C">
        <w:rPr>
          <w:rFonts w:ascii="Times New Roman" w:hAnsi="Times New Roman"/>
          <w:b/>
          <w:sz w:val="24"/>
          <w:szCs w:val="24"/>
        </w:rPr>
        <w:t>Член 14.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9C73AD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F17" w:rsidRPr="009C73AD">
        <w:rPr>
          <w:rFonts w:ascii="Times New Roman" w:hAnsi="Times New Roman"/>
          <w:sz w:val="24"/>
          <w:szCs w:val="24"/>
        </w:rPr>
        <w:t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 – национални заєднїци за софинансованє програмох и проєктох у обласци основного и штреднього образованя и воспитаня у Автономней Покраїни Войводини, число: 128-451-214/2019-01 од 5. фебруара 2019. року.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F9491C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 w:rsidRPr="00F9491C">
        <w:rPr>
          <w:rFonts w:ascii="Times New Roman" w:hAnsi="Times New Roman"/>
          <w:b/>
          <w:sz w:val="24"/>
          <w:szCs w:val="24"/>
        </w:rPr>
        <w:t>Член 15.</w:t>
      </w:r>
    </w:p>
    <w:bookmarkEnd w:id="1"/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Тот правилнїк ступа на моц по обявйованю у «Службених новинох Автономней Покраїни Войводини».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5A2943" w:rsidRDefault="00585F17" w:rsidP="005A2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943">
        <w:rPr>
          <w:rFonts w:ascii="Times New Roman" w:hAnsi="Times New Roman"/>
          <w:b/>
          <w:sz w:val="24"/>
          <w:szCs w:val="24"/>
        </w:rPr>
        <w:t>ПОКРАЇНСКИ СЕКРЕТАРИЯТ ЗА ОБРАЗОВАНЄ, ПРЕДПИСАНЯ, УПРАВУ</w:t>
      </w:r>
      <w:r w:rsidR="005A294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C4B30">
        <w:rPr>
          <w:rFonts w:ascii="Times New Roman" w:hAnsi="Times New Roman"/>
          <w:b/>
          <w:sz w:val="24"/>
          <w:szCs w:val="24"/>
          <w:lang w:val="sr-Cyrl-CS"/>
        </w:rPr>
        <w:t xml:space="preserve">И </w:t>
      </w:r>
      <w:r w:rsidRPr="005A2943">
        <w:rPr>
          <w:rFonts w:ascii="Times New Roman" w:hAnsi="Times New Roman"/>
          <w:b/>
          <w:sz w:val="24"/>
          <w:szCs w:val="24"/>
        </w:rPr>
        <w:t xml:space="preserve">НАЦИОНАЛНИ МЕНШИНИ </w:t>
      </w:r>
      <w:r w:rsidR="007D3311">
        <w:rPr>
          <w:rFonts w:ascii="Times New Roman" w:hAnsi="Times New Roman"/>
          <w:b/>
          <w:sz w:val="24"/>
          <w:szCs w:val="24"/>
        </w:rPr>
        <w:t>–</w:t>
      </w:r>
      <w:r w:rsidRPr="005A2943">
        <w:rPr>
          <w:rFonts w:ascii="Times New Roman" w:hAnsi="Times New Roman"/>
          <w:b/>
          <w:sz w:val="24"/>
          <w:szCs w:val="24"/>
        </w:rPr>
        <w:t xml:space="preserve"> НАЦИОНАЛНИ ЗАЄДНЇЦИ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D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Число: 128-451-1046/2020-01</w:t>
      </w:r>
    </w:p>
    <w:p w:rsidR="00585F17" w:rsidRPr="009C73AD" w:rsidRDefault="00585F17" w:rsidP="00D40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>Нови Сад, 19. фебруара 2020. року</w:t>
      </w:r>
      <w:r w:rsidR="009C73AD">
        <w:rPr>
          <w:rFonts w:ascii="Times New Roman" w:hAnsi="Times New Roman"/>
          <w:sz w:val="24"/>
          <w:szCs w:val="24"/>
        </w:rPr>
        <w:t xml:space="preserve"> 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5A2943" w:rsidRDefault="00585F17" w:rsidP="005A2943">
      <w:pPr>
        <w:spacing w:after="0" w:line="240" w:lineRule="auto"/>
        <w:ind w:left="4320"/>
        <w:jc w:val="center"/>
        <w:rPr>
          <w:rFonts w:ascii="Times New Roman" w:hAnsi="Times New Roman"/>
          <w:b/>
          <w:sz w:val="24"/>
          <w:szCs w:val="24"/>
        </w:rPr>
      </w:pPr>
      <w:r w:rsidRPr="005A2943">
        <w:rPr>
          <w:rFonts w:ascii="Times New Roman" w:hAnsi="Times New Roman"/>
          <w:b/>
          <w:sz w:val="24"/>
          <w:szCs w:val="24"/>
        </w:rPr>
        <w:t>П.О. ПОКРАЇНСКОГО СЕКРЕТАРА,</w:t>
      </w:r>
    </w:p>
    <w:p w:rsidR="00D4025D" w:rsidRPr="005A2943" w:rsidRDefault="00D4025D" w:rsidP="005A2943">
      <w:pPr>
        <w:spacing w:after="0" w:line="240" w:lineRule="auto"/>
        <w:ind w:left="4320"/>
        <w:jc w:val="center"/>
        <w:rPr>
          <w:rFonts w:ascii="Times New Roman" w:hAnsi="Times New Roman"/>
          <w:b/>
          <w:sz w:val="24"/>
          <w:szCs w:val="24"/>
        </w:rPr>
      </w:pPr>
    </w:p>
    <w:p w:rsidR="00585F17" w:rsidRPr="005A2943" w:rsidRDefault="00585F17" w:rsidP="005A2943">
      <w:pPr>
        <w:spacing w:after="0" w:line="240" w:lineRule="auto"/>
        <w:ind w:left="43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A2943">
        <w:rPr>
          <w:rFonts w:ascii="Times New Roman" w:hAnsi="Times New Roman"/>
          <w:b/>
          <w:sz w:val="24"/>
          <w:szCs w:val="24"/>
        </w:rPr>
        <w:t>Милан Ковачевич</w:t>
      </w:r>
      <w:r w:rsidR="00D4025D" w:rsidRPr="005A2943">
        <w:rPr>
          <w:rFonts w:ascii="Times New Roman" w:hAnsi="Times New Roman"/>
          <w:b/>
          <w:sz w:val="24"/>
          <w:szCs w:val="24"/>
          <w:lang w:val="en-US"/>
        </w:rPr>
        <w:t>, с.р.</w:t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73AD">
        <w:rPr>
          <w:rFonts w:ascii="Times New Roman" w:hAnsi="Times New Roman"/>
          <w:sz w:val="24"/>
          <w:szCs w:val="24"/>
        </w:rPr>
        <w:tab/>
      </w:r>
    </w:p>
    <w:p w:rsidR="00585F17" w:rsidRPr="009C73AD" w:rsidRDefault="00585F17" w:rsidP="009C73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F17" w:rsidRPr="009C73AD" w:rsidRDefault="00585F17" w:rsidP="00F94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F17" w:rsidRPr="009C73AD" w:rsidSect="007D331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B9B"/>
    <w:multiLevelType w:val="hybridMultilevel"/>
    <w:tmpl w:val="6F50E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108A"/>
    <w:multiLevelType w:val="hybridMultilevel"/>
    <w:tmpl w:val="4C9A2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B652E"/>
    <w:multiLevelType w:val="hybridMultilevel"/>
    <w:tmpl w:val="B1941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A67D2"/>
    <w:multiLevelType w:val="hybridMultilevel"/>
    <w:tmpl w:val="48427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4900EF"/>
    <w:multiLevelType w:val="hybridMultilevel"/>
    <w:tmpl w:val="E1ACFE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F30FDF"/>
    <w:multiLevelType w:val="hybridMultilevel"/>
    <w:tmpl w:val="012076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92B62"/>
    <w:multiLevelType w:val="hybridMultilevel"/>
    <w:tmpl w:val="155CA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E75FE9"/>
    <w:multiLevelType w:val="hybridMultilevel"/>
    <w:tmpl w:val="8FF403AA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8627D2"/>
    <w:multiLevelType w:val="hybridMultilevel"/>
    <w:tmpl w:val="C30AF7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56232"/>
    <w:multiLevelType w:val="hybridMultilevel"/>
    <w:tmpl w:val="E86AE50E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BF0520"/>
    <w:multiLevelType w:val="hybridMultilevel"/>
    <w:tmpl w:val="748A4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452564"/>
    <w:multiLevelType w:val="hybridMultilevel"/>
    <w:tmpl w:val="34620930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601C7D"/>
    <w:multiLevelType w:val="hybridMultilevel"/>
    <w:tmpl w:val="5052C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2A546E"/>
    <w:multiLevelType w:val="hybridMultilevel"/>
    <w:tmpl w:val="ACCCA740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DE213B"/>
    <w:multiLevelType w:val="hybridMultilevel"/>
    <w:tmpl w:val="13620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F3FA6"/>
    <w:multiLevelType w:val="hybridMultilevel"/>
    <w:tmpl w:val="274ACE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EE6369"/>
    <w:multiLevelType w:val="hybridMultilevel"/>
    <w:tmpl w:val="CEB0C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9246CD6"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F32B83"/>
    <w:multiLevelType w:val="hybridMultilevel"/>
    <w:tmpl w:val="18B2E6BA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27596B"/>
    <w:multiLevelType w:val="hybridMultilevel"/>
    <w:tmpl w:val="4164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6672FB5"/>
    <w:multiLevelType w:val="hybridMultilevel"/>
    <w:tmpl w:val="D9287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875DFA"/>
    <w:multiLevelType w:val="hybridMultilevel"/>
    <w:tmpl w:val="E10C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607D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76BAD"/>
    <w:multiLevelType w:val="hybridMultilevel"/>
    <w:tmpl w:val="08F04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E5E43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1C0403"/>
    <w:multiLevelType w:val="hybridMultilevel"/>
    <w:tmpl w:val="27D2F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B378E"/>
    <w:multiLevelType w:val="hybridMultilevel"/>
    <w:tmpl w:val="E932E3A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9B86734"/>
    <w:multiLevelType w:val="hybridMultilevel"/>
    <w:tmpl w:val="0A8E48F4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9B91584"/>
    <w:multiLevelType w:val="hybridMultilevel"/>
    <w:tmpl w:val="2AC8A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970A0D"/>
    <w:multiLevelType w:val="hybridMultilevel"/>
    <w:tmpl w:val="9878AF4A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CFC303C"/>
    <w:multiLevelType w:val="hybridMultilevel"/>
    <w:tmpl w:val="3CE20A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60318A"/>
    <w:multiLevelType w:val="hybridMultilevel"/>
    <w:tmpl w:val="5EFE9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4F6B47"/>
    <w:multiLevelType w:val="hybridMultilevel"/>
    <w:tmpl w:val="12826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DE69CD"/>
    <w:multiLevelType w:val="hybridMultilevel"/>
    <w:tmpl w:val="77602EDC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64E39DC"/>
    <w:multiLevelType w:val="hybridMultilevel"/>
    <w:tmpl w:val="D132FD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133FDA"/>
    <w:multiLevelType w:val="hybridMultilevel"/>
    <w:tmpl w:val="9AF29DE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810371A"/>
    <w:multiLevelType w:val="hybridMultilevel"/>
    <w:tmpl w:val="59C8C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4734A"/>
    <w:multiLevelType w:val="hybridMultilevel"/>
    <w:tmpl w:val="395E2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8D76DD7"/>
    <w:multiLevelType w:val="hybridMultilevel"/>
    <w:tmpl w:val="3B70A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F877E5"/>
    <w:multiLevelType w:val="hybridMultilevel"/>
    <w:tmpl w:val="998AD424"/>
    <w:lvl w:ilvl="0" w:tplc="092C46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DAC63F1"/>
    <w:multiLevelType w:val="hybridMultilevel"/>
    <w:tmpl w:val="B10CC054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E4F39B7"/>
    <w:multiLevelType w:val="hybridMultilevel"/>
    <w:tmpl w:val="DCD8E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D81E2B"/>
    <w:multiLevelType w:val="hybridMultilevel"/>
    <w:tmpl w:val="0764E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12B0865"/>
    <w:multiLevelType w:val="hybridMultilevel"/>
    <w:tmpl w:val="7390C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22E43F3"/>
    <w:multiLevelType w:val="hybridMultilevel"/>
    <w:tmpl w:val="388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646C0A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D66295"/>
    <w:multiLevelType w:val="hybridMultilevel"/>
    <w:tmpl w:val="E9E0C92A"/>
    <w:lvl w:ilvl="0" w:tplc="DC2E8B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5E846A0"/>
    <w:multiLevelType w:val="hybridMultilevel"/>
    <w:tmpl w:val="42BEE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98D23F8"/>
    <w:multiLevelType w:val="hybridMultilevel"/>
    <w:tmpl w:val="3A288CBC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B8472A2"/>
    <w:multiLevelType w:val="hybridMultilevel"/>
    <w:tmpl w:val="F6FCE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BCC4B38"/>
    <w:multiLevelType w:val="hybridMultilevel"/>
    <w:tmpl w:val="B4D62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E170F7"/>
    <w:multiLevelType w:val="hybridMultilevel"/>
    <w:tmpl w:val="F1DC3762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BF43BA9"/>
    <w:multiLevelType w:val="hybridMultilevel"/>
    <w:tmpl w:val="07C0B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CA25455"/>
    <w:multiLevelType w:val="hybridMultilevel"/>
    <w:tmpl w:val="FA7852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CA25B6A"/>
    <w:multiLevelType w:val="hybridMultilevel"/>
    <w:tmpl w:val="82FEE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D192B4C"/>
    <w:multiLevelType w:val="hybridMultilevel"/>
    <w:tmpl w:val="21529916"/>
    <w:lvl w:ilvl="0" w:tplc="4E04730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E5E6D2C"/>
    <w:multiLevelType w:val="hybridMultilevel"/>
    <w:tmpl w:val="1FB27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05713F8"/>
    <w:multiLevelType w:val="hybridMultilevel"/>
    <w:tmpl w:val="7F56A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16C13FF"/>
    <w:multiLevelType w:val="hybridMultilevel"/>
    <w:tmpl w:val="80C6BE7C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1C551AD"/>
    <w:multiLevelType w:val="hybridMultilevel"/>
    <w:tmpl w:val="278C8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2FA3AAF"/>
    <w:multiLevelType w:val="hybridMultilevel"/>
    <w:tmpl w:val="F3BC031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3F14164"/>
    <w:multiLevelType w:val="hybridMultilevel"/>
    <w:tmpl w:val="CC9C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D464C3"/>
    <w:multiLevelType w:val="hybridMultilevel"/>
    <w:tmpl w:val="98B4C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9310DF9"/>
    <w:multiLevelType w:val="hybridMultilevel"/>
    <w:tmpl w:val="8BFE2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BD10E1"/>
    <w:multiLevelType w:val="hybridMultilevel"/>
    <w:tmpl w:val="6DAE49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9FA4AA1"/>
    <w:multiLevelType w:val="hybridMultilevel"/>
    <w:tmpl w:val="945C1D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8A2258"/>
    <w:multiLevelType w:val="hybridMultilevel"/>
    <w:tmpl w:val="A72E1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05C1E17"/>
    <w:multiLevelType w:val="hybridMultilevel"/>
    <w:tmpl w:val="130AC23A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0E93821"/>
    <w:multiLevelType w:val="hybridMultilevel"/>
    <w:tmpl w:val="3552E19E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16E3598"/>
    <w:multiLevelType w:val="hybridMultilevel"/>
    <w:tmpl w:val="AAF8725E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18E0756"/>
    <w:multiLevelType w:val="hybridMultilevel"/>
    <w:tmpl w:val="D56E68F0"/>
    <w:lvl w:ilvl="0" w:tplc="5B3474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18E0A4F"/>
    <w:multiLevelType w:val="hybridMultilevel"/>
    <w:tmpl w:val="CCE039DA"/>
    <w:lvl w:ilvl="0" w:tplc="D39461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2FD0490"/>
    <w:multiLevelType w:val="hybridMultilevel"/>
    <w:tmpl w:val="53566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58803EB"/>
    <w:multiLevelType w:val="hybridMultilevel"/>
    <w:tmpl w:val="E6A84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6F1268E"/>
    <w:multiLevelType w:val="hybridMultilevel"/>
    <w:tmpl w:val="905A6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3B2572"/>
    <w:multiLevelType w:val="hybridMultilevel"/>
    <w:tmpl w:val="9B548DA4"/>
    <w:lvl w:ilvl="0" w:tplc="8FCC0BAE">
      <w:start w:val="10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CA15D24"/>
    <w:multiLevelType w:val="hybridMultilevel"/>
    <w:tmpl w:val="07742C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DF7233B"/>
    <w:multiLevelType w:val="hybridMultilevel"/>
    <w:tmpl w:val="92380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0A7997"/>
    <w:multiLevelType w:val="hybridMultilevel"/>
    <w:tmpl w:val="BB2874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1AC61DF"/>
    <w:multiLevelType w:val="hybridMultilevel"/>
    <w:tmpl w:val="E7EA8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2F234CF"/>
    <w:multiLevelType w:val="hybridMultilevel"/>
    <w:tmpl w:val="42B6AA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4FB2E99"/>
    <w:multiLevelType w:val="hybridMultilevel"/>
    <w:tmpl w:val="C846A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59E238C"/>
    <w:multiLevelType w:val="hybridMultilevel"/>
    <w:tmpl w:val="E7426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6F3475C"/>
    <w:multiLevelType w:val="hybridMultilevel"/>
    <w:tmpl w:val="A91C4516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637C57"/>
    <w:multiLevelType w:val="hybridMultilevel"/>
    <w:tmpl w:val="C59CAD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7661455"/>
    <w:multiLevelType w:val="hybridMultilevel"/>
    <w:tmpl w:val="0D5A9C5C"/>
    <w:lvl w:ilvl="0" w:tplc="EE803FC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86E13CF"/>
    <w:multiLevelType w:val="hybridMultilevel"/>
    <w:tmpl w:val="FCC48416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A66083C"/>
    <w:multiLevelType w:val="hybridMultilevel"/>
    <w:tmpl w:val="45B82B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B432BA8"/>
    <w:multiLevelType w:val="hybridMultilevel"/>
    <w:tmpl w:val="0492C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BC07246"/>
    <w:multiLevelType w:val="hybridMultilevel"/>
    <w:tmpl w:val="6C347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D373756"/>
    <w:multiLevelType w:val="hybridMultilevel"/>
    <w:tmpl w:val="3C7E3792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F073347"/>
    <w:multiLevelType w:val="hybridMultilevel"/>
    <w:tmpl w:val="B2888A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12865B8"/>
    <w:multiLevelType w:val="hybridMultilevel"/>
    <w:tmpl w:val="0276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A343F2"/>
    <w:multiLevelType w:val="hybridMultilevel"/>
    <w:tmpl w:val="98EAD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1EE05C3"/>
    <w:multiLevelType w:val="hybridMultilevel"/>
    <w:tmpl w:val="61B82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4C237C"/>
    <w:multiLevelType w:val="hybridMultilevel"/>
    <w:tmpl w:val="F2E62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27E09D4"/>
    <w:multiLevelType w:val="hybridMultilevel"/>
    <w:tmpl w:val="E0E8E1C8"/>
    <w:lvl w:ilvl="0" w:tplc="35BA8E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2F90971"/>
    <w:multiLevelType w:val="hybridMultilevel"/>
    <w:tmpl w:val="E6B0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E56541"/>
    <w:multiLevelType w:val="hybridMultilevel"/>
    <w:tmpl w:val="70B446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4AA5E9A"/>
    <w:multiLevelType w:val="hybridMultilevel"/>
    <w:tmpl w:val="13D06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574321B"/>
    <w:multiLevelType w:val="hybridMultilevel"/>
    <w:tmpl w:val="C764F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5B147D6"/>
    <w:multiLevelType w:val="hybridMultilevel"/>
    <w:tmpl w:val="28AA4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8EC3760"/>
    <w:multiLevelType w:val="hybridMultilevel"/>
    <w:tmpl w:val="1D580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960D86"/>
    <w:multiLevelType w:val="hybridMultilevel"/>
    <w:tmpl w:val="E5105882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AAD1779"/>
    <w:multiLevelType w:val="hybridMultilevel"/>
    <w:tmpl w:val="76C846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BE43E65"/>
    <w:multiLevelType w:val="hybridMultilevel"/>
    <w:tmpl w:val="C0B2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BFC53D9"/>
    <w:multiLevelType w:val="hybridMultilevel"/>
    <w:tmpl w:val="CB561F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C620F98"/>
    <w:multiLevelType w:val="hybridMultilevel"/>
    <w:tmpl w:val="EC12EC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E490E6C"/>
    <w:multiLevelType w:val="hybridMultilevel"/>
    <w:tmpl w:val="E8A80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3"/>
  </w:num>
  <w:num w:numId="2">
    <w:abstractNumId w:val="98"/>
  </w:num>
  <w:num w:numId="3">
    <w:abstractNumId w:val="22"/>
  </w:num>
  <w:num w:numId="4">
    <w:abstractNumId w:val="14"/>
  </w:num>
  <w:num w:numId="5">
    <w:abstractNumId w:val="73"/>
  </w:num>
  <w:num w:numId="6">
    <w:abstractNumId w:val="38"/>
  </w:num>
  <w:num w:numId="7">
    <w:abstractNumId w:val="33"/>
  </w:num>
  <w:num w:numId="8">
    <w:abstractNumId w:val="57"/>
  </w:num>
  <w:num w:numId="9">
    <w:abstractNumId w:val="19"/>
  </w:num>
  <w:num w:numId="10">
    <w:abstractNumId w:val="88"/>
  </w:num>
  <w:num w:numId="11">
    <w:abstractNumId w:val="20"/>
  </w:num>
  <w:num w:numId="12">
    <w:abstractNumId w:val="35"/>
  </w:num>
  <w:num w:numId="13">
    <w:abstractNumId w:val="16"/>
  </w:num>
  <w:num w:numId="14">
    <w:abstractNumId w:val="9"/>
  </w:num>
  <w:num w:numId="15">
    <w:abstractNumId w:val="27"/>
  </w:num>
  <w:num w:numId="16">
    <w:abstractNumId w:val="11"/>
  </w:num>
  <w:num w:numId="17">
    <w:abstractNumId w:val="100"/>
  </w:num>
  <w:num w:numId="18">
    <w:abstractNumId w:val="37"/>
  </w:num>
  <w:num w:numId="19">
    <w:abstractNumId w:val="92"/>
  </w:num>
  <w:num w:numId="20">
    <w:abstractNumId w:val="42"/>
  </w:num>
  <w:num w:numId="21">
    <w:abstractNumId w:val="51"/>
  </w:num>
  <w:num w:numId="22">
    <w:abstractNumId w:val="61"/>
  </w:num>
  <w:num w:numId="23">
    <w:abstractNumId w:val="24"/>
  </w:num>
  <w:num w:numId="24">
    <w:abstractNumId w:val="21"/>
  </w:num>
  <w:num w:numId="25">
    <w:abstractNumId w:val="56"/>
  </w:num>
  <w:num w:numId="26">
    <w:abstractNumId w:val="97"/>
  </w:num>
  <w:num w:numId="27">
    <w:abstractNumId w:val="62"/>
  </w:num>
  <w:num w:numId="28">
    <w:abstractNumId w:val="6"/>
  </w:num>
  <w:num w:numId="29">
    <w:abstractNumId w:val="64"/>
  </w:num>
  <w:num w:numId="30">
    <w:abstractNumId w:val="84"/>
  </w:num>
  <w:num w:numId="31">
    <w:abstractNumId w:val="75"/>
  </w:num>
  <w:num w:numId="32">
    <w:abstractNumId w:val="25"/>
  </w:num>
  <w:num w:numId="33">
    <w:abstractNumId w:val="34"/>
  </w:num>
  <w:num w:numId="34">
    <w:abstractNumId w:val="71"/>
  </w:num>
  <w:num w:numId="35">
    <w:abstractNumId w:val="86"/>
  </w:num>
  <w:num w:numId="36">
    <w:abstractNumId w:val="72"/>
  </w:num>
  <w:num w:numId="37">
    <w:abstractNumId w:val="82"/>
  </w:num>
  <w:num w:numId="38">
    <w:abstractNumId w:val="29"/>
  </w:num>
  <w:num w:numId="39">
    <w:abstractNumId w:val="79"/>
  </w:num>
  <w:num w:numId="40">
    <w:abstractNumId w:val="39"/>
  </w:num>
  <w:num w:numId="41">
    <w:abstractNumId w:val="69"/>
  </w:num>
  <w:num w:numId="42">
    <w:abstractNumId w:val="95"/>
  </w:num>
  <w:num w:numId="43">
    <w:abstractNumId w:val="78"/>
  </w:num>
  <w:num w:numId="44">
    <w:abstractNumId w:val="87"/>
  </w:num>
  <w:num w:numId="45">
    <w:abstractNumId w:val="12"/>
  </w:num>
  <w:num w:numId="46">
    <w:abstractNumId w:val="85"/>
  </w:num>
  <w:num w:numId="47">
    <w:abstractNumId w:val="74"/>
  </w:num>
  <w:num w:numId="48">
    <w:abstractNumId w:val="36"/>
  </w:num>
  <w:num w:numId="49">
    <w:abstractNumId w:val="10"/>
  </w:num>
  <w:num w:numId="50">
    <w:abstractNumId w:val="41"/>
  </w:num>
  <w:num w:numId="51">
    <w:abstractNumId w:val="26"/>
  </w:num>
  <w:num w:numId="52">
    <w:abstractNumId w:val="60"/>
  </w:num>
  <w:num w:numId="53">
    <w:abstractNumId w:val="70"/>
  </w:num>
  <w:num w:numId="54">
    <w:abstractNumId w:val="68"/>
  </w:num>
  <w:num w:numId="55">
    <w:abstractNumId w:val="77"/>
  </w:num>
  <w:num w:numId="56">
    <w:abstractNumId w:val="55"/>
  </w:num>
  <w:num w:numId="57">
    <w:abstractNumId w:val="102"/>
  </w:num>
  <w:num w:numId="58">
    <w:abstractNumId w:val="49"/>
  </w:num>
  <w:num w:numId="59">
    <w:abstractNumId w:val="59"/>
  </w:num>
  <w:num w:numId="60">
    <w:abstractNumId w:val="18"/>
  </w:num>
  <w:num w:numId="61">
    <w:abstractNumId w:val="52"/>
  </w:num>
  <w:num w:numId="62">
    <w:abstractNumId w:val="45"/>
  </w:num>
  <w:num w:numId="63">
    <w:abstractNumId w:val="67"/>
  </w:num>
  <w:num w:numId="64">
    <w:abstractNumId w:val="15"/>
  </w:num>
  <w:num w:numId="65">
    <w:abstractNumId w:val="46"/>
  </w:num>
  <w:num w:numId="66">
    <w:abstractNumId w:val="54"/>
  </w:num>
  <w:num w:numId="67">
    <w:abstractNumId w:val="7"/>
  </w:num>
  <w:num w:numId="68">
    <w:abstractNumId w:val="4"/>
  </w:num>
  <w:num w:numId="69">
    <w:abstractNumId w:val="101"/>
  </w:num>
  <w:num w:numId="70">
    <w:abstractNumId w:val="66"/>
  </w:num>
  <w:num w:numId="71">
    <w:abstractNumId w:val="32"/>
  </w:num>
  <w:num w:numId="72">
    <w:abstractNumId w:val="8"/>
  </w:num>
  <w:num w:numId="73">
    <w:abstractNumId w:val="13"/>
  </w:num>
  <w:num w:numId="74">
    <w:abstractNumId w:val="40"/>
  </w:num>
  <w:num w:numId="75">
    <w:abstractNumId w:val="89"/>
  </w:num>
  <w:num w:numId="76">
    <w:abstractNumId w:val="104"/>
  </w:num>
  <w:num w:numId="77">
    <w:abstractNumId w:val="50"/>
  </w:num>
  <w:num w:numId="78">
    <w:abstractNumId w:val="2"/>
  </w:num>
  <w:num w:numId="79">
    <w:abstractNumId w:val="5"/>
  </w:num>
  <w:num w:numId="80">
    <w:abstractNumId w:val="3"/>
  </w:num>
  <w:num w:numId="81">
    <w:abstractNumId w:val="0"/>
  </w:num>
  <w:num w:numId="82">
    <w:abstractNumId w:val="63"/>
  </w:num>
  <w:num w:numId="83">
    <w:abstractNumId w:val="96"/>
  </w:num>
  <w:num w:numId="84">
    <w:abstractNumId w:val="48"/>
  </w:num>
  <w:num w:numId="85">
    <w:abstractNumId w:val="23"/>
  </w:num>
  <w:num w:numId="86">
    <w:abstractNumId w:val="58"/>
  </w:num>
  <w:num w:numId="87">
    <w:abstractNumId w:val="43"/>
  </w:num>
  <w:num w:numId="88">
    <w:abstractNumId w:val="47"/>
  </w:num>
  <w:num w:numId="89">
    <w:abstractNumId w:val="99"/>
  </w:num>
  <w:num w:numId="90">
    <w:abstractNumId w:val="31"/>
  </w:num>
  <w:num w:numId="91">
    <w:abstractNumId w:val="30"/>
  </w:num>
  <w:num w:numId="92">
    <w:abstractNumId w:val="76"/>
  </w:num>
  <w:num w:numId="93">
    <w:abstractNumId w:val="103"/>
  </w:num>
  <w:num w:numId="94">
    <w:abstractNumId w:val="53"/>
  </w:num>
  <w:num w:numId="95">
    <w:abstractNumId w:val="83"/>
  </w:num>
  <w:num w:numId="96">
    <w:abstractNumId w:val="1"/>
  </w:num>
  <w:num w:numId="97">
    <w:abstractNumId w:val="44"/>
  </w:num>
  <w:num w:numId="98">
    <w:abstractNumId w:val="94"/>
  </w:num>
  <w:num w:numId="99">
    <w:abstractNumId w:val="80"/>
  </w:num>
  <w:num w:numId="100">
    <w:abstractNumId w:val="90"/>
  </w:num>
  <w:num w:numId="101">
    <w:abstractNumId w:val="28"/>
  </w:num>
  <w:num w:numId="102">
    <w:abstractNumId w:val="65"/>
  </w:num>
  <w:num w:numId="103">
    <w:abstractNumId w:val="81"/>
  </w:num>
  <w:num w:numId="104">
    <w:abstractNumId w:val="17"/>
  </w:num>
  <w:num w:numId="105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7"/>
    <w:rsid w:val="00011FD7"/>
    <w:rsid w:val="00031645"/>
    <w:rsid w:val="000343B9"/>
    <w:rsid w:val="00070BD7"/>
    <w:rsid w:val="0008247F"/>
    <w:rsid w:val="000C1956"/>
    <w:rsid w:val="000D7DE3"/>
    <w:rsid w:val="000F0806"/>
    <w:rsid w:val="00103A83"/>
    <w:rsid w:val="00152B4A"/>
    <w:rsid w:val="001771F0"/>
    <w:rsid w:val="00183F55"/>
    <w:rsid w:val="001A77B6"/>
    <w:rsid w:val="001B3B2C"/>
    <w:rsid w:val="001E6456"/>
    <w:rsid w:val="00206E8C"/>
    <w:rsid w:val="002238B5"/>
    <w:rsid w:val="00225668"/>
    <w:rsid w:val="002365C9"/>
    <w:rsid w:val="00241736"/>
    <w:rsid w:val="00244D94"/>
    <w:rsid w:val="00256564"/>
    <w:rsid w:val="002C3BA6"/>
    <w:rsid w:val="002D6598"/>
    <w:rsid w:val="002F4353"/>
    <w:rsid w:val="0031653C"/>
    <w:rsid w:val="00326244"/>
    <w:rsid w:val="003338AF"/>
    <w:rsid w:val="00336FC3"/>
    <w:rsid w:val="00360590"/>
    <w:rsid w:val="0037571E"/>
    <w:rsid w:val="003A275B"/>
    <w:rsid w:val="003C7D1D"/>
    <w:rsid w:val="00405908"/>
    <w:rsid w:val="00427EF5"/>
    <w:rsid w:val="00456A52"/>
    <w:rsid w:val="00496C1C"/>
    <w:rsid w:val="004C5EBA"/>
    <w:rsid w:val="004C6E1C"/>
    <w:rsid w:val="004D3663"/>
    <w:rsid w:val="004D7A39"/>
    <w:rsid w:val="004E7946"/>
    <w:rsid w:val="00500F2C"/>
    <w:rsid w:val="0050328C"/>
    <w:rsid w:val="00522DDD"/>
    <w:rsid w:val="005514F3"/>
    <w:rsid w:val="00585F17"/>
    <w:rsid w:val="005A2943"/>
    <w:rsid w:val="005F5649"/>
    <w:rsid w:val="005F76D6"/>
    <w:rsid w:val="00617D41"/>
    <w:rsid w:val="006A136C"/>
    <w:rsid w:val="006A43A2"/>
    <w:rsid w:val="006D5077"/>
    <w:rsid w:val="006E2605"/>
    <w:rsid w:val="007308C5"/>
    <w:rsid w:val="00741DDE"/>
    <w:rsid w:val="007643F7"/>
    <w:rsid w:val="00764598"/>
    <w:rsid w:val="007767C2"/>
    <w:rsid w:val="0077721D"/>
    <w:rsid w:val="007861AF"/>
    <w:rsid w:val="00786674"/>
    <w:rsid w:val="0078697F"/>
    <w:rsid w:val="007A25D2"/>
    <w:rsid w:val="007C5779"/>
    <w:rsid w:val="007D1EDF"/>
    <w:rsid w:val="007D3311"/>
    <w:rsid w:val="007D3A07"/>
    <w:rsid w:val="007E45DA"/>
    <w:rsid w:val="00803AC8"/>
    <w:rsid w:val="0083515B"/>
    <w:rsid w:val="008734C7"/>
    <w:rsid w:val="00886067"/>
    <w:rsid w:val="008A0E88"/>
    <w:rsid w:val="008B07FF"/>
    <w:rsid w:val="008B4F49"/>
    <w:rsid w:val="008B62A9"/>
    <w:rsid w:val="008D2ADB"/>
    <w:rsid w:val="008D5A57"/>
    <w:rsid w:val="008E2246"/>
    <w:rsid w:val="008F3D17"/>
    <w:rsid w:val="00927E29"/>
    <w:rsid w:val="00980185"/>
    <w:rsid w:val="0099229D"/>
    <w:rsid w:val="009A29A4"/>
    <w:rsid w:val="009B35A4"/>
    <w:rsid w:val="009B3CB2"/>
    <w:rsid w:val="009C73AD"/>
    <w:rsid w:val="009D7D10"/>
    <w:rsid w:val="00A463D6"/>
    <w:rsid w:val="00A82C11"/>
    <w:rsid w:val="00AC4B30"/>
    <w:rsid w:val="00AC7DBB"/>
    <w:rsid w:val="00AE445B"/>
    <w:rsid w:val="00B12842"/>
    <w:rsid w:val="00B24423"/>
    <w:rsid w:val="00B24CBF"/>
    <w:rsid w:val="00B90199"/>
    <w:rsid w:val="00BC2C2A"/>
    <w:rsid w:val="00BD2FF6"/>
    <w:rsid w:val="00BE5521"/>
    <w:rsid w:val="00C03BC3"/>
    <w:rsid w:val="00C154AB"/>
    <w:rsid w:val="00C2174B"/>
    <w:rsid w:val="00C50782"/>
    <w:rsid w:val="00C70DDA"/>
    <w:rsid w:val="00CA004E"/>
    <w:rsid w:val="00CB1866"/>
    <w:rsid w:val="00D4025D"/>
    <w:rsid w:val="00D52FE6"/>
    <w:rsid w:val="00D734A6"/>
    <w:rsid w:val="00D83286"/>
    <w:rsid w:val="00D94A60"/>
    <w:rsid w:val="00DA259F"/>
    <w:rsid w:val="00DB1928"/>
    <w:rsid w:val="00DE1D27"/>
    <w:rsid w:val="00E25D0F"/>
    <w:rsid w:val="00E415D1"/>
    <w:rsid w:val="00E46195"/>
    <w:rsid w:val="00E55697"/>
    <w:rsid w:val="00E8078B"/>
    <w:rsid w:val="00EA201E"/>
    <w:rsid w:val="00EA349E"/>
    <w:rsid w:val="00EC1F08"/>
    <w:rsid w:val="00F1060C"/>
    <w:rsid w:val="00F5156D"/>
    <w:rsid w:val="00F64363"/>
    <w:rsid w:val="00F9491C"/>
    <w:rsid w:val="00FA31FD"/>
    <w:rsid w:val="00FB6556"/>
    <w:rsid w:val="00FD69AF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8CC6-C932-4B40-88B3-4A0DBFE4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0E88"/>
    <w:pPr>
      <w:keepNext/>
      <w:keepLines/>
      <w:suppressAutoHyphens/>
      <w:spacing w:after="0" w:line="240" w:lineRule="auto"/>
      <w:ind w:left="10" w:right="51" w:hanging="10"/>
      <w:jc w:val="center"/>
      <w:outlineLvl w:val="0"/>
    </w:pPr>
    <w:rPr>
      <w:rFonts w:cs="Calibri"/>
      <w:b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5F17"/>
    <w:pPr>
      <w:spacing w:after="160" w:line="259" w:lineRule="auto"/>
      <w:ind w:left="720"/>
      <w:contextualSpacing/>
    </w:pPr>
    <w:rPr>
      <w:noProof/>
    </w:rPr>
  </w:style>
  <w:style w:type="paragraph" w:styleId="BodyText">
    <w:name w:val="Body Text"/>
    <w:basedOn w:val="Normal"/>
    <w:link w:val="BodyTextChar"/>
    <w:rsid w:val="00585F1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85F17"/>
    <w:rPr>
      <w:rFonts w:ascii="Times New Roman" w:eastAsia="Lucida Sans Unicode" w:hAnsi="Times New Roman"/>
      <w:color w:val="00000A"/>
      <w:sz w:val="24"/>
      <w:szCs w:val="24"/>
      <w:lang w:val="uk-UA" w:eastAsia="zh-CN"/>
    </w:rPr>
  </w:style>
  <w:style w:type="character" w:customStyle="1" w:styleId="InternetLink">
    <w:name w:val="Internet Link"/>
    <w:rsid w:val="009C73AD"/>
    <w:rPr>
      <w:color w:val="000080"/>
      <w:u w:val="single"/>
    </w:rPr>
  </w:style>
  <w:style w:type="paragraph" w:styleId="NormalWeb">
    <w:name w:val="Normal (Web)"/>
    <w:basedOn w:val="Normal"/>
    <w:unhideWhenUsed/>
    <w:qFormat/>
    <w:rsid w:val="006A136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6A136C"/>
    <w:rPr>
      <w:color w:val="0000FF"/>
      <w:u w:val="single"/>
    </w:rPr>
  </w:style>
  <w:style w:type="paragraph" w:customStyle="1" w:styleId="Default">
    <w:name w:val="Default"/>
    <w:qFormat/>
    <w:rsid w:val="000C1956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Spacing">
    <w:name w:val="No Spacing"/>
    <w:qFormat/>
    <w:rsid w:val="000C1956"/>
    <w:pPr>
      <w:suppressAutoHyphens/>
      <w:jc w:val="both"/>
    </w:pPr>
    <w:rPr>
      <w:rFonts w:eastAsia="Times New Roman" w:cs="Calibri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8A0E88"/>
    <w:rPr>
      <w:rFonts w:cs="Calibri"/>
      <w:b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84CA-DF9F-41F8-AC9B-E2D86852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Marija Dudas</cp:lastModifiedBy>
  <cp:revision>3</cp:revision>
  <dcterms:created xsi:type="dcterms:W3CDTF">2022-01-19T07:18:00Z</dcterms:created>
  <dcterms:modified xsi:type="dcterms:W3CDTF">2022-01-19T07:22:00Z</dcterms:modified>
</cp:coreProperties>
</file>