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4E" w:rsidRPr="00CB33D4" w:rsidRDefault="00A7784E"/>
    <w:p w:rsidR="00F053C5" w:rsidRPr="00CB33D4" w:rsidRDefault="00F053C5"/>
    <w:tbl>
      <w:tblPr>
        <w:tblW w:w="10207" w:type="dxa"/>
        <w:tblInd w:w="-601" w:type="dxa"/>
        <w:tblLayout w:type="fixed"/>
        <w:tblLook w:val="04A0" w:firstRow="1" w:lastRow="0" w:firstColumn="1" w:lastColumn="0" w:noHBand="0" w:noVBand="1"/>
      </w:tblPr>
      <w:tblGrid>
        <w:gridCol w:w="2552"/>
        <w:gridCol w:w="2207"/>
        <w:gridCol w:w="5448"/>
      </w:tblGrid>
      <w:tr w:rsidR="00B80683" w:rsidRPr="00CB33D4" w:rsidTr="0005265E">
        <w:trPr>
          <w:trHeight w:val="1975"/>
        </w:trPr>
        <w:tc>
          <w:tcPr>
            <w:tcW w:w="2552" w:type="dxa"/>
          </w:tcPr>
          <w:p w:rsidR="00B80683" w:rsidRPr="00CB33D4" w:rsidRDefault="00B80683" w:rsidP="0005265E">
            <w:pPr>
              <w:tabs>
                <w:tab w:val="center" w:pos="4703"/>
                <w:tab w:val="right" w:pos="9406"/>
              </w:tabs>
              <w:spacing w:after="0" w:line="240" w:lineRule="auto"/>
              <w:ind w:left="-198" w:firstLine="108"/>
              <w:rPr>
                <w:color w:val="000000"/>
              </w:rPr>
            </w:pPr>
            <w:r w:rsidRPr="00CB33D4">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CB33D4" w:rsidRDefault="00B80683" w:rsidP="0005265E">
            <w:pPr>
              <w:tabs>
                <w:tab w:val="center" w:pos="4703"/>
                <w:tab w:val="right" w:pos="9406"/>
              </w:tabs>
              <w:spacing w:after="0" w:line="240" w:lineRule="auto"/>
              <w:rPr>
                <w:color w:val="000000"/>
                <w:sz w:val="14"/>
                <w:szCs w:val="20"/>
              </w:rPr>
            </w:pPr>
          </w:p>
          <w:p w:rsidR="00B80683" w:rsidRPr="00CB33D4" w:rsidRDefault="00B80683" w:rsidP="0005265E">
            <w:pPr>
              <w:tabs>
                <w:tab w:val="center" w:pos="4703"/>
                <w:tab w:val="right" w:pos="9406"/>
              </w:tabs>
              <w:spacing w:after="0" w:line="240" w:lineRule="auto"/>
              <w:rPr>
                <w:color w:val="000000"/>
                <w:sz w:val="14"/>
                <w:szCs w:val="20"/>
              </w:rPr>
            </w:pPr>
          </w:p>
          <w:p w:rsidR="00B80683" w:rsidRPr="00CB33D4" w:rsidRDefault="00CB33D4" w:rsidP="0005265E">
            <w:pPr>
              <w:tabs>
                <w:tab w:val="center" w:pos="4703"/>
                <w:tab w:val="right" w:pos="9406"/>
              </w:tabs>
              <w:spacing w:after="0" w:line="240" w:lineRule="auto"/>
              <w:rPr>
                <w:sz w:val="18"/>
                <w:szCs w:val="20"/>
              </w:rPr>
            </w:pPr>
            <w:r>
              <w:rPr>
                <w:sz w:val="18"/>
                <w:szCs w:val="20"/>
              </w:rPr>
              <w:t>Republika Srbija</w:t>
            </w:r>
          </w:p>
          <w:p w:rsidR="00B80683" w:rsidRPr="00CB33D4" w:rsidRDefault="00CB33D4" w:rsidP="0005265E">
            <w:pPr>
              <w:spacing w:after="0" w:line="240" w:lineRule="auto"/>
              <w:rPr>
                <w:sz w:val="18"/>
                <w:szCs w:val="20"/>
              </w:rPr>
            </w:pPr>
            <w:r>
              <w:rPr>
                <w:sz w:val="18"/>
                <w:szCs w:val="20"/>
              </w:rPr>
              <w:t>Autonomna Pokrajina Vojvodina</w:t>
            </w:r>
          </w:p>
          <w:p w:rsidR="00B80683" w:rsidRPr="00CB33D4" w:rsidRDefault="00B80683" w:rsidP="0005265E">
            <w:pPr>
              <w:spacing w:after="0" w:line="240" w:lineRule="auto"/>
              <w:rPr>
                <w:sz w:val="2"/>
                <w:szCs w:val="16"/>
              </w:rPr>
            </w:pPr>
          </w:p>
          <w:p w:rsidR="00B80683" w:rsidRPr="00CB33D4" w:rsidRDefault="00CB33D4" w:rsidP="0005265E">
            <w:pPr>
              <w:spacing w:after="0" w:line="240" w:lineRule="auto"/>
              <w:rPr>
                <w:rFonts w:cs="Arial"/>
                <w:b/>
              </w:rPr>
            </w:pPr>
            <w:r>
              <w:rPr>
                <w:b/>
              </w:rPr>
              <w:t>Pokrajinsko tajništvo za obrazovanje, propise,</w:t>
            </w:r>
          </w:p>
          <w:p w:rsidR="00B80683" w:rsidRPr="00CB33D4" w:rsidRDefault="00CB33D4" w:rsidP="0005265E">
            <w:pPr>
              <w:spacing w:after="0" w:line="240" w:lineRule="auto"/>
              <w:rPr>
                <w:rFonts w:cs="Arial"/>
                <w:b/>
              </w:rPr>
            </w:pPr>
            <w:r>
              <w:rPr>
                <w:b/>
              </w:rPr>
              <w:t>upravu i nacionalne manjine – nacionalne zajednice</w:t>
            </w:r>
          </w:p>
          <w:p w:rsidR="00B80683" w:rsidRPr="00CB33D4" w:rsidRDefault="00B80683" w:rsidP="0005265E">
            <w:pPr>
              <w:spacing w:after="0" w:line="240" w:lineRule="auto"/>
              <w:rPr>
                <w:rFonts w:cs="Arial"/>
                <w:b/>
                <w:sz w:val="16"/>
              </w:rPr>
            </w:pPr>
          </w:p>
          <w:p w:rsidR="00B80683" w:rsidRPr="00CB33D4" w:rsidRDefault="00B80683" w:rsidP="0005265E">
            <w:pPr>
              <w:tabs>
                <w:tab w:val="center" w:pos="4703"/>
                <w:tab w:val="right" w:pos="9406"/>
              </w:tabs>
              <w:spacing w:after="0" w:line="240" w:lineRule="auto"/>
              <w:rPr>
                <w:sz w:val="6"/>
                <w:szCs w:val="16"/>
              </w:rPr>
            </w:pPr>
          </w:p>
          <w:p w:rsidR="00B80683" w:rsidRPr="00CB33D4" w:rsidRDefault="00CB33D4" w:rsidP="0005265E">
            <w:pPr>
              <w:tabs>
                <w:tab w:val="center" w:pos="4703"/>
                <w:tab w:val="right" w:pos="9406"/>
              </w:tabs>
              <w:spacing w:after="0" w:line="240" w:lineRule="auto"/>
              <w:rPr>
                <w:sz w:val="20"/>
                <w:szCs w:val="20"/>
              </w:rPr>
            </w:pPr>
            <w:r>
              <w:rPr>
                <w:sz w:val="16"/>
                <w:szCs w:val="16"/>
              </w:rPr>
              <w:t>Bulevar Mihajla Pupina 16, 21000 Novi Sad</w:t>
            </w:r>
          </w:p>
          <w:p w:rsidR="00B80683" w:rsidRPr="00CB33D4" w:rsidRDefault="00CB33D4" w:rsidP="0005265E">
            <w:pPr>
              <w:tabs>
                <w:tab w:val="center" w:pos="4703"/>
                <w:tab w:val="right" w:pos="9406"/>
              </w:tabs>
              <w:spacing w:after="0" w:line="240" w:lineRule="auto"/>
              <w:rPr>
                <w:color w:val="FF0000"/>
                <w:sz w:val="16"/>
                <w:szCs w:val="16"/>
              </w:rPr>
            </w:pPr>
            <w:r>
              <w:rPr>
                <w:sz w:val="16"/>
                <w:szCs w:val="16"/>
              </w:rPr>
              <w:t>T: +381 21 487 4427, F: +381 21 557 074</w:t>
            </w:r>
          </w:p>
          <w:p w:rsidR="00B80683" w:rsidRPr="00CB33D4" w:rsidRDefault="0005265E" w:rsidP="0005265E">
            <w:pPr>
              <w:tabs>
                <w:tab w:val="center" w:pos="4703"/>
                <w:tab w:val="right" w:pos="9406"/>
              </w:tabs>
              <w:spacing w:after="0" w:line="240" w:lineRule="auto"/>
              <w:rPr>
                <w:color w:val="000000"/>
                <w:sz w:val="10"/>
                <w:szCs w:val="10"/>
              </w:rPr>
            </w:pPr>
            <w:r>
              <w:rPr>
                <w:sz w:val="16"/>
                <w:szCs w:val="16"/>
              </w:rPr>
              <w:t>Psounz@vojvodina.gov.rs</w:t>
            </w:r>
          </w:p>
        </w:tc>
      </w:tr>
      <w:tr w:rsidR="00B80683" w:rsidRPr="00CB33D4" w:rsidTr="0005265E">
        <w:trPr>
          <w:trHeight w:val="305"/>
        </w:trPr>
        <w:tc>
          <w:tcPr>
            <w:tcW w:w="2552" w:type="dxa"/>
          </w:tcPr>
          <w:p w:rsidR="00B80683" w:rsidRPr="00CB33D4" w:rsidRDefault="00B80683" w:rsidP="0005265E">
            <w:pPr>
              <w:tabs>
                <w:tab w:val="center" w:pos="4703"/>
                <w:tab w:val="right" w:pos="9406"/>
              </w:tabs>
              <w:spacing w:after="0" w:line="240" w:lineRule="auto"/>
              <w:ind w:left="-198" w:firstLine="108"/>
            </w:pPr>
          </w:p>
        </w:tc>
        <w:tc>
          <w:tcPr>
            <w:tcW w:w="2207" w:type="dxa"/>
          </w:tcPr>
          <w:p w:rsidR="00B80683" w:rsidRPr="00CB33D4" w:rsidRDefault="00B80683" w:rsidP="0005265E">
            <w:pPr>
              <w:tabs>
                <w:tab w:val="center" w:pos="4703"/>
                <w:tab w:val="right" w:pos="9406"/>
              </w:tabs>
              <w:spacing w:after="0" w:line="240" w:lineRule="auto"/>
              <w:rPr>
                <w:sz w:val="16"/>
                <w:szCs w:val="16"/>
              </w:rPr>
            </w:pPr>
          </w:p>
          <w:p w:rsidR="00B80683" w:rsidRPr="00CB33D4" w:rsidRDefault="00CB33D4" w:rsidP="0005265E">
            <w:pPr>
              <w:tabs>
                <w:tab w:val="center" w:pos="4703"/>
                <w:tab w:val="right" w:pos="9406"/>
              </w:tabs>
              <w:spacing w:after="0" w:line="240" w:lineRule="auto"/>
              <w:rPr>
                <w:sz w:val="16"/>
                <w:szCs w:val="16"/>
              </w:rPr>
            </w:pPr>
            <w:r>
              <w:rPr>
                <w:sz w:val="16"/>
                <w:szCs w:val="16"/>
              </w:rPr>
              <w:t>KLASA: 128-111-33/2022-03-3</w:t>
            </w:r>
          </w:p>
          <w:p w:rsidR="00B80683" w:rsidRPr="00CB33D4" w:rsidRDefault="00B80683" w:rsidP="0005265E">
            <w:pPr>
              <w:tabs>
                <w:tab w:val="center" w:pos="4703"/>
                <w:tab w:val="right" w:pos="9406"/>
              </w:tabs>
              <w:spacing w:after="0" w:line="240" w:lineRule="auto"/>
              <w:rPr>
                <w:sz w:val="16"/>
                <w:szCs w:val="16"/>
              </w:rPr>
            </w:pPr>
          </w:p>
        </w:tc>
        <w:tc>
          <w:tcPr>
            <w:tcW w:w="5448" w:type="dxa"/>
          </w:tcPr>
          <w:p w:rsidR="00B80683" w:rsidRPr="00CB33D4" w:rsidRDefault="00B80683" w:rsidP="0005265E">
            <w:pPr>
              <w:tabs>
                <w:tab w:val="center" w:pos="4703"/>
                <w:tab w:val="right" w:pos="9406"/>
              </w:tabs>
              <w:spacing w:after="0" w:line="240" w:lineRule="auto"/>
              <w:rPr>
                <w:sz w:val="16"/>
                <w:szCs w:val="16"/>
              </w:rPr>
            </w:pPr>
          </w:p>
          <w:p w:rsidR="00B80683" w:rsidRPr="00CB33D4" w:rsidRDefault="00CB33D4" w:rsidP="00BC767B">
            <w:pPr>
              <w:tabs>
                <w:tab w:val="center" w:pos="4703"/>
                <w:tab w:val="right" w:pos="9406"/>
              </w:tabs>
              <w:spacing w:after="0" w:line="240" w:lineRule="auto"/>
              <w:rPr>
                <w:sz w:val="16"/>
                <w:szCs w:val="16"/>
              </w:rPr>
            </w:pPr>
            <w:r>
              <w:rPr>
                <w:sz w:val="16"/>
                <w:szCs w:val="16"/>
              </w:rPr>
              <w:t>DATUM: 24.</w:t>
            </w:r>
            <w:r w:rsidR="009D76A0">
              <w:rPr>
                <w:sz w:val="16"/>
                <w:szCs w:val="16"/>
              </w:rPr>
              <w:t xml:space="preserve"> </w:t>
            </w:r>
            <w:r>
              <w:rPr>
                <w:sz w:val="16"/>
                <w:szCs w:val="16"/>
              </w:rPr>
              <w:t>3.</w:t>
            </w:r>
            <w:r w:rsidR="009D76A0">
              <w:rPr>
                <w:sz w:val="16"/>
                <w:szCs w:val="16"/>
              </w:rPr>
              <w:t xml:space="preserve"> </w:t>
            </w:r>
            <w:r>
              <w:rPr>
                <w:sz w:val="16"/>
                <w:szCs w:val="16"/>
              </w:rPr>
              <w:t>2022. godine</w:t>
            </w:r>
          </w:p>
          <w:p w:rsidR="00D2653B" w:rsidRPr="00CB33D4" w:rsidRDefault="00D2653B" w:rsidP="00BC767B">
            <w:pPr>
              <w:tabs>
                <w:tab w:val="center" w:pos="4703"/>
                <w:tab w:val="right" w:pos="9406"/>
              </w:tabs>
              <w:spacing w:after="0" w:line="240" w:lineRule="auto"/>
              <w:rPr>
                <w:sz w:val="16"/>
                <w:szCs w:val="16"/>
              </w:rPr>
            </w:pPr>
          </w:p>
          <w:p w:rsidR="00D2653B" w:rsidRPr="00CB33D4" w:rsidRDefault="00D2653B" w:rsidP="00BC767B">
            <w:pPr>
              <w:tabs>
                <w:tab w:val="center" w:pos="4703"/>
                <w:tab w:val="right" w:pos="9406"/>
              </w:tabs>
              <w:spacing w:after="0" w:line="240" w:lineRule="auto"/>
              <w:rPr>
                <w:sz w:val="16"/>
                <w:szCs w:val="16"/>
              </w:rPr>
            </w:pPr>
          </w:p>
        </w:tc>
      </w:tr>
    </w:tbl>
    <w:p w:rsidR="00B80683" w:rsidRPr="00CB33D4" w:rsidRDefault="00CB33D4" w:rsidP="000475ED">
      <w:pPr>
        <w:ind w:firstLine="720"/>
        <w:jc w:val="both"/>
        <w:rPr>
          <w:rFonts w:eastAsia="Times New Roman"/>
          <w:sz w:val="20"/>
          <w:szCs w:val="20"/>
          <w:shd w:val="clear" w:color="auto" w:fill="FFFFFF"/>
        </w:rPr>
      </w:pPr>
      <w:r>
        <w:rPr>
          <w:sz w:val="20"/>
          <w:szCs w:val="20"/>
          <w:shd w:val="clear" w:color="auto" w:fill="FFFFFF"/>
        </w:rPr>
        <w:t xml:space="preserve">Na temelju članka 83. Zakona o zaposlenicima u autonomnim pokrajinama i jedinicama lokalne samouprave („Službeni glasnik RS”, broj: 21/16, 113/17, 113/17 – drugi zakon, 95/18 i 114/21) i članka  7. Uredbe o provedbi internog i javnog natječaja za popunjavanje radnih mjesta u autonomnim pokrajinama i jedinicama lokalne samouprave („Službeni glasnik RS“, broj: 95/16 i 12/22), oglašava se </w:t>
      </w:r>
    </w:p>
    <w:p w:rsidR="00D2653B" w:rsidRPr="00CB33D4" w:rsidRDefault="00D2653B" w:rsidP="000475ED">
      <w:pPr>
        <w:ind w:firstLine="720"/>
        <w:jc w:val="both"/>
        <w:rPr>
          <w:rFonts w:eastAsia="Times New Roman"/>
          <w:sz w:val="20"/>
          <w:szCs w:val="20"/>
          <w:shd w:val="clear" w:color="auto" w:fill="FFFFFF"/>
          <w:lang w:eastAsia="en-GB"/>
        </w:rPr>
      </w:pPr>
    </w:p>
    <w:p w:rsidR="00E51F48" w:rsidRPr="00CB33D4" w:rsidRDefault="00CB33D4" w:rsidP="00E51F48">
      <w:pPr>
        <w:shd w:val="clear" w:color="auto" w:fill="FFFFFF"/>
        <w:jc w:val="center"/>
        <w:rPr>
          <w:rFonts w:eastAsia="Times New Roman"/>
          <w:sz w:val="20"/>
          <w:szCs w:val="20"/>
        </w:rPr>
      </w:pPr>
      <w:r>
        <w:rPr>
          <w:b/>
          <w:bCs/>
          <w:sz w:val="20"/>
          <w:szCs w:val="20"/>
        </w:rPr>
        <w:t xml:space="preserve">INTERNI NATJEČAJ ZA POPUNJAVANJE IZVRŠITELJSKOG RADNOG MJESTA U POKRAJINSKOM TAJNIŠTVU ZA OBRAZOVANJE, PROPISE, UPRAVU I NACIONALNE MANJINE </w:t>
      </w:r>
      <w:r w:rsidR="009D76A0">
        <w:rPr>
          <w:b/>
          <w:bCs/>
          <w:sz w:val="20"/>
          <w:szCs w:val="20"/>
        </w:rPr>
        <w:t>–</w:t>
      </w:r>
      <w:r>
        <w:rPr>
          <w:b/>
          <w:bCs/>
          <w:sz w:val="20"/>
          <w:szCs w:val="20"/>
        </w:rPr>
        <w:t xml:space="preserve"> NACIONALNE ZAJEDNICE</w:t>
      </w:r>
    </w:p>
    <w:p w:rsidR="00B80683" w:rsidRPr="00CB33D4" w:rsidRDefault="00B80683" w:rsidP="00E51F48">
      <w:pPr>
        <w:shd w:val="clear" w:color="auto" w:fill="FFFFFF"/>
        <w:rPr>
          <w:rFonts w:eastAsia="Times New Roman"/>
          <w:sz w:val="20"/>
          <w:szCs w:val="20"/>
        </w:rPr>
      </w:pPr>
      <w:r>
        <w:rPr>
          <w:color w:val="3D3D3D"/>
          <w:sz w:val="20"/>
          <w:szCs w:val="20"/>
        </w:rPr>
        <w:br/>
      </w:r>
      <w:r>
        <w:rPr>
          <w:b/>
          <w:bCs/>
          <w:sz w:val="20"/>
          <w:szCs w:val="20"/>
          <w:shd w:val="clear" w:color="auto" w:fill="FFFFFF"/>
        </w:rPr>
        <w:t>I. Tijelo u kojem se popunjava radno mjesto: </w:t>
      </w:r>
    </w:p>
    <w:p w:rsidR="00B80683" w:rsidRPr="00CB33D4" w:rsidRDefault="00CB33D4" w:rsidP="00B80683">
      <w:pPr>
        <w:rPr>
          <w:rFonts w:eastAsia="Times New Roman"/>
          <w:sz w:val="20"/>
          <w:szCs w:val="20"/>
        </w:rPr>
      </w:pPr>
      <w:r>
        <w:rPr>
          <w:sz w:val="20"/>
          <w:szCs w:val="20"/>
        </w:rPr>
        <w:t>Pokrajinsko tajništvo za obrazovanje, propi</w:t>
      </w:r>
      <w:r w:rsidR="009D76A0">
        <w:rPr>
          <w:sz w:val="20"/>
          <w:szCs w:val="20"/>
        </w:rPr>
        <w:t xml:space="preserve">se, </w:t>
      </w:r>
      <w:r>
        <w:rPr>
          <w:sz w:val="20"/>
          <w:szCs w:val="20"/>
        </w:rPr>
        <w:t xml:space="preserve">upravu i nacionalne manjine </w:t>
      </w:r>
      <w:r w:rsidR="009D76A0">
        <w:rPr>
          <w:sz w:val="20"/>
          <w:szCs w:val="20"/>
        </w:rPr>
        <w:t>–</w:t>
      </w:r>
      <w:r>
        <w:rPr>
          <w:sz w:val="20"/>
          <w:szCs w:val="20"/>
        </w:rPr>
        <w:t xml:space="preserve"> nacionalne zajednice</w:t>
      </w:r>
    </w:p>
    <w:p w:rsidR="003B47C6" w:rsidRPr="00CB33D4" w:rsidRDefault="00B80683" w:rsidP="006F060E">
      <w:pPr>
        <w:spacing w:before="120" w:after="120"/>
        <w:rPr>
          <w:rFonts w:eastAsia="Times New Roman"/>
          <w:b/>
          <w:sz w:val="20"/>
          <w:szCs w:val="20"/>
        </w:rPr>
      </w:pPr>
      <w:r>
        <w:rPr>
          <w:b/>
          <w:bCs/>
          <w:sz w:val="20"/>
          <w:szCs w:val="20"/>
          <w:shd w:val="clear" w:color="auto" w:fill="FFFFFF"/>
        </w:rPr>
        <w:t>II. Radno mjesto koje se popunjava: </w:t>
      </w:r>
      <w:r>
        <w:rPr>
          <w:b/>
          <w:sz w:val="20"/>
          <w:szCs w:val="20"/>
        </w:rPr>
        <w:t xml:space="preserve">savjetnik – pokrajinski prosvjetni inspektor </w:t>
      </w:r>
      <w:r w:rsidR="009D76A0">
        <w:rPr>
          <w:b/>
          <w:sz w:val="20"/>
          <w:szCs w:val="20"/>
        </w:rPr>
        <w:t>–</w:t>
      </w:r>
      <w:r>
        <w:rPr>
          <w:b/>
          <w:sz w:val="20"/>
          <w:szCs w:val="20"/>
        </w:rPr>
        <w:t xml:space="preserve"> 1 izvršitelj, na neodređeno vrijeme</w:t>
      </w:r>
    </w:p>
    <w:p w:rsidR="000475ED" w:rsidRPr="00CB33D4"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Opis poslova: </w:t>
      </w:r>
    </w:p>
    <w:p w:rsidR="00D24BA0" w:rsidRPr="00CB33D4" w:rsidRDefault="00CB33D4" w:rsidP="00D24BA0">
      <w:pPr>
        <w:spacing w:before="120" w:after="120" w:line="240" w:lineRule="auto"/>
        <w:ind w:firstLine="720"/>
        <w:jc w:val="both"/>
        <w:rPr>
          <w:rFonts w:asciiTheme="minorHAnsi" w:eastAsia="Times New Roman" w:hAnsiTheme="minorHAnsi"/>
          <w:sz w:val="20"/>
          <w:szCs w:val="20"/>
        </w:rPr>
      </w:pPr>
      <w:r>
        <w:rPr>
          <w:rFonts w:asciiTheme="minorHAnsi" w:hAnsiTheme="minorHAnsi"/>
          <w:color w:val="000000" w:themeColor="text1"/>
          <w:sz w:val="20"/>
          <w:szCs w:val="20"/>
        </w:rPr>
        <w:t xml:space="preserve">Obavlja složene inspekcijske i </w:t>
      </w:r>
      <w:r>
        <w:rPr>
          <w:rFonts w:asciiTheme="minorHAnsi" w:hAnsiTheme="minorHAnsi"/>
          <w:sz w:val="20"/>
          <w:szCs w:val="20"/>
        </w:rPr>
        <w:t xml:space="preserve">stručno-operativne poslove </w:t>
      </w:r>
      <w:r>
        <w:rPr>
          <w:rFonts w:asciiTheme="minorHAnsi" w:hAnsiTheme="minorHAnsi"/>
          <w:color w:val="000000" w:themeColor="text1"/>
          <w:sz w:val="20"/>
          <w:szCs w:val="20"/>
        </w:rPr>
        <w:t>u području predškolskog, osnovnog i srednjeg obrazovanja i odgoja i učeničkog standarda, koji zahtijevaju posebnu osposobljenost; prati propise i stanje u području predškolskog, osnovnog i srednjeg obrazovanja i odgoja i učeničkog standarda; na teritoriju Pokrajine obavlja nadzor nad radom ustanova predškolskog, osnovnog i srednjeg obrazovanja i odgoja i učeničkog standarda u okviru ovlasti utvrđenih zakonom ili drugim propisom, i to: obavlja neposredan inspekcijski nadzor nad ustanovama u općini, odnosno gradu koji nije organizirao ovaj nadzor; daje instrukcije općini, odnosno gradu za obavljanje inspekcijskog nadzora; pokrajinskom tajniku priprema prijedlog rješenja po žalbi protiv prvostupanjskog rješenja općinske, odnosno gradske uprave</w:t>
      </w:r>
      <w:r w:rsidR="009D76A0">
        <w:rPr>
          <w:rFonts w:asciiTheme="minorHAnsi" w:hAnsiTheme="minorHAnsi"/>
          <w:color w:val="000000" w:themeColor="text1"/>
          <w:sz w:val="20"/>
          <w:szCs w:val="20"/>
        </w:rPr>
        <w:t>,</w:t>
      </w:r>
      <w:r>
        <w:rPr>
          <w:rFonts w:asciiTheme="minorHAnsi" w:hAnsiTheme="minorHAnsi"/>
          <w:color w:val="000000" w:themeColor="text1"/>
          <w:sz w:val="20"/>
          <w:szCs w:val="20"/>
        </w:rPr>
        <w:t xml:space="preserve"> donesenog u obavljanju inspekcijskog nadzora; ostvaruje neposredan nadzor nad radom općinske, odnosno gradske inspekcije, izdaje obvezne instrukcije za izvršavanje zakona i drugih propisa i kontrolira njihovo izvršavanje; oduzima ovlasti pojedinom inspektoru koji poslove ne obavlja pravodobno, stručno, zakonito i savjesno i predlaže utvrđivanje odgovornosti u tijelu kojem je povjereno obavljanje inspekcijskog nadzora; organizira zajedničke akcije s inspektorima u tijelima kojima je povjereno obavljanje inspekcijskog nadzora; traži izvješća, podatke i obavijesti o obavljanju povjerenih poslova inspekcijskog nadzora i obavlja druge poslove sukladno zakonu kojim se na opći način uređuje inspekcijski nadzor; priprema godišnje izvješće o inspekcijskom nadzoru u ustanovama učeničkog standarda; vodi postupak za zaštitu prava učenika srednjih škola; sudjeluje u pripremnim radnjama za osnivanje srednje škole i u utvrđivanju ispunjenosti uvjeta za početak rada i obavljanje djelatnosti srednje škole; sudjeluje u utvrđivanju ispunjenosti uvjeta za početak rada i obavljanje djelatnosti predškolskih ustanova i osnovnih škola; obavlja poslove pripreme mišljenja o primjeni zakona i drugih propisa u području obrazovanja na zahtjev </w:t>
      </w:r>
      <w:r>
        <w:rPr>
          <w:rFonts w:asciiTheme="minorHAnsi" w:hAnsiTheme="minorHAnsi"/>
          <w:color w:val="000000" w:themeColor="text1"/>
          <w:sz w:val="20"/>
          <w:szCs w:val="20"/>
        </w:rPr>
        <w:lastRenderedPageBreak/>
        <w:t>ustanova u području obrazovanja i drugih organizacija i građana; priprema mišljenja na nacrte i prijedloge zakona i drugih propisa u području obrazovanja; pruža pravnu pomoć ustanovama u području obrazovanja i učeničkog standarda, učenicima, njihovim roditeljima i drugim fizičkim i pravnim osobama, sudjeluje u postupku davanja suglasnosti na akt o sistematizaciji radnih mjesta ustanova učeničkog standarda i izrađuje akt o davanju suglasnosti, obavlja poslove vođenja postupka i odlučivanja u upravnoj stvari.</w:t>
      </w:r>
    </w:p>
    <w:p w:rsidR="00D24BA0" w:rsidRPr="00CB33D4" w:rsidRDefault="00CB33D4" w:rsidP="00D24BA0">
      <w:pPr>
        <w:spacing w:before="120" w:after="120" w:line="240" w:lineRule="auto"/>
        <w:ind w:firstLine="720"/>
        <w:jc w:val="both"/>
        <w:rPr>
          <w:rFonts w:asciiTheme="minorHAnsi" w:eastAsia="Times New Roman" w:hAnsiTheme="minorHAnsi"/>
          <w:color w:val="000000" w:themeColor="text1"/>
          <w:sz w:val="20"/>
          <w:szCs w:val="20"/>
        </w:rPr>
      </w:pPr>
      <w:r>
        <w:rPr>
          <w:rFonts w:asciiTheme="minorHAnsi" w:hAnsiTheme="minorHAnsi"/>
          <w:sz w:val="20"/>
          <w:szCs w:val="20"/>
        </w:rPr>
        <w:t>Uvjeti:</w:t>
      </w:r>
      <w:r>
        <w:rPr>
          <w:rFonts w:asciiTheme="minorHAnsi" w:hAnsiTheme="minorHAnsi"/>
          <w:bCs/>
          <w:sz w:val="20"/>
          <w:szCs w:val="20"/>
        </w:rPr>
        <w:t xml:space="preserve"> visoko obrazovanje stečeno </w:t>
      </w:r>
      <w:r>
        <w:rPr>
          <w:rFonts w:asciiTheme="minorHAnsi" w:hAnsiTheme="minorHAnsi"/>
          <w:sz w:val="20"/>
          <w:szCs w:val="20"/>
        </w:rPr>
        <w:t xml:space="preserve">u polju društveno-humanističkih, prirodoslovno-matematičkih ili tehničko-tehnoloških znanosti </w:t>
      </w:r>
      <w:r>
        <w:rPr>
          <w:rFonts w:asciiTheme="minorHAnsi" w:hAnsiTheme="minorHAnsi"/>
          <w:iCs/>
          <w:sz w:val="20"/>
          <w:szCs w:val="20"/>
        </w:rPr>
        <w:t>na studijima drugog stupnja (master akademski studiji, master strukovni studiji i specijalistički akademski studiji), po propisu koji uređuje visoko obrazovanje, počevši od 10. rujna 2005. godine, odnosno na osnovnim studijima u trajanju od najmanje četiri godine, po propisu koji je uređivao visoko obrazovanje do 10. rujna 2005. godine, najmanje pet g</w:t>
      </w:r>
      <w:r w:rsidR="009D76A0">
        <w:rPr>
          <w:rFonts w:asciiTheme="minorHAnsi" w:hAnsiTheme="minorHAnsi"/>
          <w:iCs/>
          <w:sz w:val="20"/>
          <w:szCs w:val="20"/>
        </w:rPr>
        <w:t>odina radnog iskustva u struci,</w:t>
      </w:r>
      <w:r>
        <w:rPr>
          <w:rFonts w:asciiTheme="minorHAnsi" w:hAnsiTheme="minorHAnsi"/>
          <w:iCs/>
          <w:sz w:val="20"/>
          <w:szCs w:val="20"/>
        </w:rPr>
        <w:t xml:space="preserve"> položen ispit za inspektora, osnovna razina osposobljenosti za rad na računalu</w:t>
      </w:r>
      <w:r>
        <w:rPr>
          <w:rFonts w:asciiTheme="minorHAnsi" w:hAnsiTheme="minorHAnsi"/>
          <w:color w:val="000000" w:themeColor="text1"/>
          <w:sz w:val="20"/>
          <w:szCs w:val="20"/>
        </w:rPr>
        <w:t xml:space="preserve">, </w:t>
      </w:r>
      <w:r>
        <w:rPr>
          <w:rFonts w:asciiTheme="minorHAnsi" w:hAnsiTheme="minorHAnsi"/>
          <w:color w:val="000000"/>
          <w:sz w:val="20"/>
          <w:szCs w:val="20"/>
        </w:rPr>
        <w:t>položen državni stručni ispit, kao i potrebne kompetencije za obavljanje poslova.</w:t>
      </w:r>
    </w:p>
    <w:p w:rsidR="00D24BA0" w:rsidRPr="00CB33D4" w:rsidRDefault="00D24BA0" w:rsidP="00F90C49">
      <w:pPr>
        <w:spacing w:after="0"/>
        <w:jc w:val="both"/>
        <w:rPr>
          <w:rFonts w:asciiTheme="minorHAnsi" w:eastAsia="Times New Roman" w:hAnsiTheme="minorHAnsi"/>
          <w:color w:val="000000" w:themeColor="text1"/>
          <w:sz w:val="20"/>
          <w:szCs w:val="20"/>
          <w:lang w:eastAsia="x-none"/>
        </w:rPr>
      </w:pPr>
    </w:p>
    <w:p w:rsidR="00B80683" w:rsidRPr="00CB33D4" w:rsidRDefault="00CB33D4" w:rsidP="008059B0">
      <w:pPr>
        <w:spacing w:after="0"/>
        <w:ind w:firstLine="720"/>
        <w:jc w:val="both"/>
        <w:rPr>
          <w:rFonts w:eastAsia="Times New Roman"/>
          <w:sz w:val="20"/>
          <w:szCs w:val="20"/>
        </w:rPr>
      </w:pPr>
      <w:r>
        <w:rPr>
          <w:b/>
          <w:sz w:val="20"/>
          <w:szCs w:val="20"/>
        </w:rPr>
        <w:t>Opći uvjeti za rad u tijelima Autonomne Pokrajine Vojvodine:</w:t>
      </w:r>
      <w:r>
        <w:rPr>
          <w:sz w:val="20"/>
          <w:szCs w:val="20"/>
        </w:rPr>
        <w:t xml:space="preserve"> da je sudionik internog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rsidR="00B80683" w:rsidRPr="00CB33D4" w:rsidRDefault="00B80683" w:rsidP="00B80683">
      <w:pPr>
        <w:spacing w:before="120" w:after="120"/>
        <w:contextualSpacing/>
        <w:rPr>
          <w:rFonts w:eastAsia="Times New Roman"/>
          <w:b/>
          <w:bCs/>
          <w:sz w:val="20"/>
          <w:szCs w:val="20"/>
          <w:shd w:val="clear" w:color="auto" w:fill="FFFFFF"/>
          <w:lang w:eastAsia="en-GB"/>
        </w:rPr>
      </w:pPr>
    </w:p>
    <w:p w:rsidR="00B80683" w:rsidRPr="00CB33D4"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Izbor kandidata temelji se na stručnoj osposobljenosti, znanju i vještinama, odnosno provjeri općih i posebnih funkcionalnih kompetencija. Izborni postupak provodi se pismenom i usmenom provjerom i razgovorom s kandidatima</w:t>
      </w:r>
      <w:r>
        <w:rPr>
          <w:bCs/>
          <w:sz w:val="20"/>
          <w:szCs w:val="20"/>
          <w:shd w:val="clear" w:color="auto" w:fill="FFFFFF"/>
        </w:rPr>
        <w:t xml:space="preserve">. </w:t>
      </w:r>
    </w:p>
    <w:p w:rsidR="00650C62" w:rsidRPr="00CB33D4" w:rsidRDefault="00CB33D4" w:rsidP="00B80683">
      <w:pPr>
        <w:spacing w:before="120" w:after="120"/>
        <w:contextualSpacing/>
        <w:rPr>
          <w:rFonts w:eastAsia="Times New Roman"/>
          <w:sz w:val="20"/>
          <w:szCs w:val="20"/>
        </w:rPr>
      </w:pPr>
      <w:r>
        <w:rPr>
          <w:sz w:val="20"/>
          <w:szCs w:val="20"/>
        </w:rPr>
        <w:t>U izbornom postupku obavljat će se provjera sljedećih kompetencija:</w:t>
      </w:r>
    </w:p>
    <w:p w:rsidR="00650C62" w:rsidRPr="00CB33D4" w:rsidRDefault="00CB33D4" w:rsidP="00650C62">
      <w:pPr>
        <w:pStyle w:val="ListParagraph"/>
        <w:numPr>
          <w:ilvl w:val="0"/>
          <w:numId w:val="6"/>
        </w:numPr>
        <w:spacing w:before="120" w:after="120"/>
        <w:rPr>
          <w:rFonts w:eastAsia="Times New Roman"/>
          <w:sz w:val="20"/>
          <w:szCs w:val="20"/>
        </w:rPr>
      </w:pPr>
      <w:r>
        <w:rPr>
          <w:sz w:val="20"/>
          <w:szCs w:val="20"/>
        </w:rPr>
        <w:t>Opće funkcionalne kompetencije:</w:t>
      </w:r>
    </w:p>
    <w:p w:rsidR="00650C62" w:rsidRPr="00CB33D4" w:rsidRDefault="00650C62" w:rsidP="009D76A0">
      <w:pPr>
        <w:pStyle w:val="ListParagraph"/>
        <w:numPr>
          <w:ilvl w:val="1"/>
          <w:numId w:val="9"/>
        </w:numPr>
        <w:spacing w:before="120" w:after="120"/>
        <w:ind w:left="993"/>
        <w:rPr>
          <w:rFonts w:eastAsia="Times New Roman"/>
          <w:sz w:val="20"/>
          <w:szCs w:val="20"/>
        </w:rPr>
      </w:pPr>
      <w:r>
        <w:rPr>
          <w:sz w:val="20"/>
          <w:szCs w:val="20"/>
        </w:rPr>
        <w:t xml:space="preserve">organizacija i rad tijela autonomne pokrajine </w:t>
      </w:r>
      <w:r w:rsidR="009D76A0">
        <w:rPr>
          <w:sz w:val="20"/>
          <w:szCs w:val="20"/>
        </w:rPr>
        <w:t>–</w:t>
      </w:r>
      <w:r>
        <w:rPr>
          <w:sz w:val="20"/>
          <w:szCs w:val="20"/>
        </w:rPr>
        <w:t xml:space="preserve"> provjerit će se putem testa (pismeno)</w:t>
      </w:r>
    </w:p>
    <w:p w:rsidR="00650C62" w:rsidRPr="00CB33D4" w:rsidRDefault="00650C62" w:rsidP="009D76A0">
      <w:pPr>
        <w:pStyle w:val="ListParagraph"/>
        <w:numPr>
          <w:ilvl w:val="1"/>
          <w:numId w:val="9"/>
        </w:numPr>
        <w:spacing w:before="120" w:after="120"/>
        <w:ind w:left="993"/>
        <w:rPr>
          <w:rFonts w:eastAsia="Times New Roman"/>
          <w:sz w:val="20"/>
          <w:szCs w:val="20"/>
        </w:rPr>
      </w:pPr>
      <w:r>
        <w:rPr>
          <w:sz w:val="20"/>
          <w:szCs w:val="20"/>
        </w:rPr>
        <w:t xml:space="preserve">digitalna pismenost </w:t>
      </w:r>
      <w:r w:rsidR="009D76A0">
        <w:rPr>
          <w:sz w:val="20"/>
          <w:szCs w:val="20"/>
        </w:rPr>
        <w:t>–</w:t>
      </w:r>
      <w:r>
        <w:rPr>
          <w:sz w:val="20"/>
          <w:szCs w:val="20"/>
        </w:rPr>
        <w:t xml:space="preserve"> provjerit će se rješavanjem zadataka (praktičnim radom na računalu)</w:t>
      </w:r>
    </w:p>
    <w:p w:rsidR="00650C62" w:rsidRPr="00CB33D4" w:rsidRDefault="00CB33D4"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Posebne funkcionalne kompetencije:</w:t>
      </w:r>
    </w:p>
    <w:p w:rsidR="00B96A10" w:rsidRPr="009D76A0" w:rsidRDefault="00650C62" w:rsidP="009D76A0">
      <w:pPr>
        <w:pStyle w:val="ListParagraph"/>
        <w:numPr>
          <w:ilvl w:val="1"/>
          <w:numId w:val="9"/>
        </w:numPr>
        <w:spacing w:before="120" w:after="120"/>
        <w:ind w:left="993"/>
        <w:rPr>
          <w:sz w:val="20"/>
          <w:szCs w:val="20"/>
        </w:rPr>
      </w:pPr>
      <w:r w:rsidRPr="009D76A0">
        <w:rPr>
          <w:sz w:val="20"/>
          <w:szCs w:val="20"/>
        </w:rPr>
        <w:t xml:space="preserve">za područje rada </w:t>
      </w:r>
      <w:r w:rsidR="009D76A0">
        <w:rPr>
          <w:sz w:val="20"/>
          <w:szCs w:val="20"/>
        </w:rPr>
        <w:t>–</w:t>
      </w:r>
      <w:r w:rsidRPr="009D76A0">
        <w:rPr>
          <w:sz w:val="20"/>
          <w:szCs w:val="20"/>
        </w:rPr>
        <w:t xml:space="preserve"> inspekcijski poslovi (opći upravni postupak i osnove upravnih sporova i postupak inspekcijskog nadzora i metode analize rizika) </w:t>
      </w:r>
      <w:r w:rsidR="009D76A0">
        <w:rPr>
          <w:sz w:val="20"/>
          <w:szCs w:val="20"/>
        </w:rPr>
        <w:t>–</w:t>
      </w:r>
      <w:r w:rsidRPr="009D76A0">
        <w:rPr>
          <w:sz w:val="20"/>
          <w:szCs w:val="20"/>
        </w:rPr>
        <w:t xml:space="preserve"> provjerit će se pismenom simulacijom</w:t>
      </w:r>
    </w:p>
    <w:p w:rsidR="00B96A10" w:rsidRPr="009D76A0" w:rsidRDefault="00650C62" w:rsidP="009D76A0">
      <w:pPr>
        <w:pStyle w:val="ListParagraph"/>
        <w:numPr>
          <w:ilvl w:val="1"/>
          <w:numId w:val="9"/>
        </w:numPr>
        <w:spacing w:before="120" w:after="120"/>
        <w:ind w:left="993"/>
        <w:rPr>
          <w:sz w:val="20"/>
          <w:szCs w:val="20"/>
        </w:rPr>
      </w:pPr>
      <w:r>
        <w:rPr>
          <w:sz w:val="20"/>
          <w:szCs w:val="20"/>
        </w:rPr>
        <w:t>za područje rada</w:t>
      </w:r>
      <w:r w:rsidR="009D76A0">
        <w:rPr>
          <w:sz w:val="20"/>
          <w:szCs w:val="20"/>
        </w:rPr>
        <w:t xml:space="preserve"> –</w:t>
      </w:r>
      <w:r>
        <w:rPr>
          <w:sz w:val="20"/>
          <w:szCs w:val="20"/>
        </w:rPr>
        <w:t xml:space="preserve"> stručno-operativni poslovi: (postupak izrade stručnih nalaza) </w:t>
      </w:r>
      <w:r w:rsidR="009D76A0">
        <w:rPr>
          <w:sz w:val="20"/>
          <w:szCs w:val="20"/>
        </w:rPr>
        <w:t>–</w:t>
      </w:r>
      <w:r w:rsidRPr="009D76A0">
        <w:rPr>
          <w:sz w:val="20"/>
          <w:szCs w:val="20"/>
        </w:rPr>
        <w:t xml:space="preserve"> </w:t>
      </w:r>
      <w:r>
        <w:rPr>
          <w:sz w:val="20"/>
          <w:szCs w:val="20"/>
        </w:rPr>
        <w:t>provjerit će se pismenom simulacijom</w:t>
      </w:r>
    </w:p>
    <w:p w:rsidR="00B96A10" w:rsidRPr="009D76A0" w:rsidRDefault="00CB33D4" w:rsidP="009D76A0">
      <w:pPr>
        <w:pStyle w:val="ListParagraph"/>
        <w:numPr>
          <w:ilvl w:val="0"/>
          <w:numId w:val="6"/>
        </w:numPr>
        <w:rPr>
          <w:rFonts w:eastAsia="Times New Roman"/>
          <w:sz w:val="20"/>
          <w:szCs w:val="20"/>
        </w:rPr>
      </w:pPr>
      <w:r>
        <w:rPr>
          <w:sz w:val="20"/>
          <w:szCs w:val="20"/>
        </w:rPr>
        <w:t xml:space="preserve">za određeno radno mjesto </w:t>
      </w:r>
      <w:r w:rsidR="009D76A0">
        <w:rPr>
          <w:sz w:val="20"/>
          <w:szCs w:val="20"/>
        </w:rPr>
        <w:t>–</w:t>
      </w:r>
      <w:r>
        <w:rPr>
          <w:sz w:val="20"/>
          <w:szCs w:val="20"/>
        </w:rPr>
        <w:t xml:space="preserve"> relevantni propisi iz djelokruga radnog mjesta: (Zakon o osnovama sustava obrazovanja i odgoja, Zakon o općem upravnom postupku, Zakon o inspekcijskom nadzoru, Zakon o srednjem obrazovanju i odgoju, Zakon o osnovnom obrazovanju i odgoju, Zakon o učeničkom i studentskom standardu, Zakon o obrazovanju odraslih) provjerit će se usmenom simulacijom</w:t>
      </w:r>
    </w:p>
    <w:p w:rsidR="00B96A10" w:rsidRPr="00CB33D4" w:rsidRDefault="00CB33D4" w:rsidP="009D76A0">
      <w:pPr>
        <w:pStyle w:val="4clan"/>
        <w:spacing w:before="240" w:beforeAutospacing="0" w:after="0" w:afterAutospacing="0"/>
        <w:jc w:val="both"/>
        <w:rPr>
          <w:rFonts w:ascii="Calibri" w:hAnsi="Calibri"/>
          <w:sz w:val="20"/>
          <w:szCs w:val="20"/>
        </w:rPr>
      </w:pPr>
      <w:r>
        <w:rPr>
          <w:rFonts w:ascii="Calibri" w:hAnsi="Calibri"/>
          <w:sz w:val="20"/>
          <w:szCs w:val="20"/>
        </w:rPr>
        <w:t>Završni razgovor s kandidatom natječajno povjerenstvo provodi u cilju procjene motivacije kandidata za rad na radnom mjestu, mogućih doprinosa na radu i prihvaćanja vrijednosti tijela.</w:t>
      </w:r>
    </w:p>
    <w:p w:rsidR="00B80683" w:rsidRPr="00CB33D4" w:rsidRDefault="00B80683" w:rsidP="009D76A0">
      <w:pPr>
        <w:spacing w:after="120"/>
        <w:rPr>
          <w:rFonts w:eastAsia="Times New Roman"/>
          <w:b/>
          <w:bCs/>
          <w:sz w:val="20"/>
          <w:szCs w:val="20"/>
          <w:shd w:val="clear" w:color="auto" w:fill="FFFFFF"/>
        </w:rPr>
      </w:pPr>
      <w:r>
        <w:rPr>
          <w:color w:val="3D3D3D"/>
          <w:sz w:val="20"/>
          <w:szCs w:val="20"/>
        </w:rPr>
        <w:br/>
      </w:r>
      <w:r>
        <w:rPr>
          <w:b/>
          <w:bCs/>
          <w:sz w:val="20"/>
          <w:szCs w:val="20"/>
          <w:shd w:val="clear" w:color="auto" w:fill="FFFFFF"/>
        </w:rPr>
        <w:t>IV. Mjesto rada:</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Rok za podnošenje prijave na interni natječaj: </w:t>
      </w:r>
      <w:r>
        <w:rPr>
          <w:bCs/>
          <w:sz w:val="20"/>
          <w:szCs w:val="20"/>
          <w:shd w:val="clear" w:color="auto" w:fill="FFFFFF"/>
        </w:rPr>
        <w:t>Rok za podnošenje prijava</w:t>
      </w:r>
      <w:r>
        <w:rPr>
          <w:b/>
          <w:bCs/>
          <w:sz w:val="20"/>
          <w:szCs w:val="20"/>
          <w:shd w:val="clear" w:color="auto" w:fill="FFFFFF"/>
        </w:rPr>
        <w:t xml:space="preserve"> </w:t>
      </w:r>
      <w:r>
        <w:rPr>
          <w:sz w:val="20"/>
          <w:szCs w:val="20"/>
          <w:shd w:val="clear" w:color="auto" w:fill="FFFFFF"/>
        </w:rPr>
        <w:t xml:space="preserve">je osam dana i počinje </w:t>
      </w:r>
      <w:r w:rsidR="009D76A0">
        <w:rPr>
          <w:sz w:val="20"/>
          <w:szCs w:val="20"/>
          <w:shd w:val="clear" w:color="auto" w:fill="FFFFFF"/>
        </w:rPr>
        <w:t>teći 25. 3. 2022. godine, a istje</w:t>
      </w:r>
      <w:r>
        <w:rPr>
          <w:sz w:val="20"/>
          <w:szCs w:val="20"/>
          <w:shd w:val="clear" w:color="auto" w:fill="FFFFFF"/>
        </w:rPr>
        <w:t xml:space="preserve">če 1. 4. 2022. godine. </w:t>
      </w:r>
      <w:r>
        <w:rPr>
          <w:sz w:val="20"/>
          <w:szCs w:val="20"/>
        </w:rPr>
        <w:br/>
      </w:r>
      <w:r>
        <w:rPr>
          <w:sz w:val="20"/>
          <w:szCs w:val="20"/>
        </w:rPr>
        <w:br/>
      </w:r>
      <w:r>
        <w:rPr>
          <w:b/>
          <w:bCs/>
          <w:sz w:val="20"/>
          <w:szCs w:val="20"/>
          <w:shd w:val="clear" w:color="auto" w:fill="FFFFFF"/>
        </w:rPr>
        <w:t>VI. Osoba zadužena za davanje obavijesti:</w:t>
      </w:r>
      <w:r>
        <w:rPr>
          <w:sz w:val="20"/>
          <w:szCs w:val="20"/>
          <w:shd w:val="clear" w:color="auto" w:fill="FFFFFF"/>
        </w:rPr>
        <w:t> Dijana Katona, telefon: 021/487 4427.</w:t>
      </w:r>
      <w:r>
        <w:rPr>
          <w:sz w:val="20"/>
          <w:szCs w:val="20"/>
        </w:rPr>
        <w:br/>
      </w:r>
    </w:p>
    <w:p w:rsidR="00B80683" w:rsidRPr="00CB33D4" w:rsidRDefault="00B80683" w:rsidP="00B80683">
      <w:pPr>
        <w:rPr>
          <w:rFonts w:eastAsia="Times New Roman"/>
          <w:b/>
          <w:bCs/>
          <w:sz w:val="20"/>
          <w:szCs w:val="20"/>
          <w:shd w:val="clear" w:color="auto" w:fill="FFFFFF"/>
        </w:rPr>
      </w:pPr>
      <w:r>
        <w:rPr>
          <w:b/>
          <w:bCs/>
          <w:sz w:val="20"/>
          <w:szCs w:val="20"/>
          <w:shd w:val="clear" w:color="auto" w:fill="FFFFFF"/>
        </w:rPr>
        <w:t>VII. Datum oglašavanja:</w:t>
      </w:r>
      <w:r>
        <w:rPr>
          <w:sz w:val="20"/>
          <w:szCs w:val="20"/>
          <w:shd w:val="clear" w:color="auto" w:fill="FFFFFF"/>
        </w:rPr>
        <w:t xml:space="preserve"> 24. 3. 2022. godine </w:t>
      </w:r>
    </w:p>
    <w:p w:rsidR="00B80683" w:rsidRPr="00CB33D4" w:rsidRDefault="00B80683" w:rsidP="00B80683">
      <w:pPr>
        <w:rPr>
          <w:rFonts w:eastAsia="Times New Roman"/>
          <w:b/>
          <w:sz w:val="20"/>
          <w:szCs w:val="20"/>
        </w:rPr>
      </w:pPr>
      <w:r>
        <w:rPr>
          <w:b/>
          <w:sz w:val="20"/>
          <w:szCs w:val="20"/>
        </w:rPr>
        <w:lastRenderedPageBreak/>
        <w:t xml:space="preserve">VIII. </w:t>
      </w:r>
      <w:r>
        <w:rPr>
          <w:b/>
          <w:bCs/>
          <w:sz w:val="20"/>
          <w:szCs w:val="20"/>
          <w:shd w:val="clear" w:color="auto" w:fill="FFFFFF"/>
        </w:rPr>
        <w:t>Adresa na koju se podnosi prijava: </w:t>
      </w:r>
      <w:r>
        <w:rPr>
          <w:bCs/>
          <w:sz w:val="20"/>
          <w:szCs w:val="20"/>
          <w:shd w:val="clear" w:color="auto" w:fill="FFFFFF"/>
        </w:rPr>
        <w:t xml:space="preserve">Pokrajinsko tajništvo za obrazovanje, propise, upravu i nacionalne manjine </w:t>
      </w:r>
      <w:r w:rsidR="009D76A0">
        <w:rPr>
          <w:bCs/>
          <w:sz w:val="20"/>
          <w:szCs w:val="20"/>
          <w:shd w:val="clear" w:color="auto" w:fill="FFFFFF"/>
        </w:rPr>
        <w:t>–</w:t>
      </w:r>
      <w:r>
        <w:rPr>
          <w:bCs/>
          <w:sz w:val="20"/>
          <w:szCs w:val="20"/>
          <w:shd w:val="clear" w:color="auto" w:fill="FFFFFF"/>
        </w:rPr>
        <w:t xml:space="preserve"> nacionalne zajednice, </w:t>
      </w:r>
      <w:r>
        <w:rPr>
          <w:b/>
          <w:bCs/>
          <w:sz w:val="20"/>
          <w:szCs w:val="20"/>
          <w:shd w:val="clear" w:color="auto" w:fill="FFFFFF"/>
        </w:rPr>
        <w:t>s naznakom „Za interni natječaj za popunjavanje radnog mjesta savjetnik</w:t>
      </w:r>
      <w:r w:rsidR="009D76A0">
        <w:rPr>
          <w:b/>
          <w:bCs/>
          <w:sz w:val="20"/>
          <w:szCs w:val="20"/>
          <w:shd w:val="clear" w:color="auto" w:fill="FFFFFF"/>
        </w:rPr>
        <w:t xml:space="preserve"> – </w:t>
      </w:r>
      <w:r>
        <w:rPr>
          <w:b/>
          <w:bCs/>
          <w:sz w:val="20"/>
          <w:szCs w:val="20"/>
          <w:shd w:val="clear" w:color="auto" w:fill="FFFFFF"/>
        </w:rPr>
        <w:t xml:space="preserve">pokrajinski prosvjetni inspektor </w:t>
      </w:r>
      <w:r w:rsidR="009D76A0">
        <w:rPr>
          <w:b/>
          <w:bCs/>
          <w:sz w:val="20"/>
          <w:szCs w:val="20"/>
          <w:shd w:val="clear" w:color="auto" w:fill="FFFFFF"/>
        </w:rPr>
        <w:t>– 1</w:t>
      </w:r>
      <w:r>
        <w:rPr>
          <w:b/>
          <w:bCs/>
          <w:sz w:val="20"/>
          <w:szCs w:val="20"/>
          <w:shd w:val="clear" w:color="auto" w:fill="FFFFFF"/>
        </w:rPr>
        <w:t xml:space="preserve"> izvršitelj“.</w:t>
      </w:r>
    </w:p>
    <w:p w:rsidR="00B80683" w:rsidRPr="00CB33D4" w:rsidRDefault="00B80683" w:rsidP="00B80683">
      <w:pPr>
        <w:rPr>
          <w:rFonts w:eastAsia="Times New Roman"/>
          <w:sz w:val="20"/>
          <w:szCs w:val="20"/>
        </w:rPr>
      </w:pPr>
      <w:r>
        <w:rPr>
          <w:b/>
          <w:bCs/>
          <w:sz w:val="20"/>
          <w:szCs w:val="20"/>
          <w:shd w:val="clear" w:color="auto" w:fill="FFFFFF"/>
        </w:rPr>
        <w:t>IX. Dokazi koji se prilažu uz prijavu na interni natječaj</w:t>
      </w:r>
      <w:r>
        <w:rPr>
          <w:sz w:val="20"/>
          <w:szCs w:val="20"/>
        </w:rPr>
        <w:t>: </w:t>
      </w:r>
    </w:p>
    <w:p w:rsidR="003B47C6" w:rsidRPr="009D76A0" w:rsidRDefault="003B47C6" w:rsidP="009D76A0">
      <w:pPr>
        <w:pStyle w:val="ListParagraph"/>
        <w:numPr>
          <w:ilvl w:val="0"/>
          <w:numId w:val="10"/>
        </w:numPr>
        <w:ind w:left="426"/>
        <w:rPr>
          <w:rFonts w:eastAsia="Times New Roman"/>
          <w:sz w:val="20"/>
          <w:szCs w:val="20"/>
        </w:rPr>
      </w:pPr>
      <w:r w:rsidRPr="009D76A0">
        <w:rPr>
          <w:sz w:val="20"/>
          <w:szCs w:val="20"/>
        </w:rPr>
        <w:t xml:space="preserve">Potpisana prijava s adresom stanovanja, kontakt telefonom, adresom elektroničke pošte i potpisanom izjavom u kojoj se sudionik internog natječaja opredjeljuje hoće li sam pribaviti dokaze o činjenicama o kojima se vodi službena evidencija ili će to tijelo učiniti umjesto njega; </w:t>
      </w:r>
    </w:p>
    <w:p w:rsidR="003B47C6" w:rsidRPr="009D76A0" w:rsidRDefault="003B47C6" w:rsidP="009D76A0">
      <w:pPr>
        <w:pStyle w:val="ListParagraph"/>
        <w:numPr>
          <w:ilvl w:val="0"/>
          <w:numId w:val="10"/>
        </w:numPr>
        <w:ind w:left="426"/>
        <w:rPr>
          <w:rFonts w:eastAsia="Times New Roman"/>
          <w:sz w:val="20"/>
          <w:szCs w:val="20"/>
        </w:rPr>
      </w:pPr>
      <w:r w:rsidRPr="009D76A0">
        <w:rPr>
          <w:sz w:val="20"/>
          <w:szCs w:val="20"/>
        </w:rPr>
        <w:t>životopis s navodima o dosadašnjem radnom iskustvu;</w:t>
      </w:r>
    </w:p>
    <w:p w:rsidR="003B47C6" w:rsidRPr="009D76A0" w:rsidRDefault="003B47C6" w:rsidP="009D76A0">
      <w:pPr>
        <w:pStyle w:val="ListParagraph"/>
        <w:numPr>
          <w:ilvl w:val="0"/>
          <w:numId w:val="10"/>
        </w:numPr>
        <w:ind w:left="426"/>
        <w:rPr>
          <w:rFonts w:eastAsia="Times New Roman"/>
          <w:sz w:val="20"/>
          <w:szCs w:val="20"/>
        </w:rPr>
      </w:pPr>
      <w:r w:rsidRPr="009D76A0">
        <w:rPr>
          <w:sz w:val="20"/>
          <w:szCs w:val="20"/>
        </w:rPr>
        <w:t xml:space="preserve">izvornik ili ovjerena preslika uvjerenja o državljanstvu; </w:t>
      </w:r>
    </w:p>
    <w:p w:rsidR="003B47C6" w:rsidRPr="009D76A0" w:rsidRDefault="003B47C6" w:rsidP="009D76A0">
      <w:pPr>
        <w:pStyle w:val="ListParagraph"/>
        <w:numPr>
          <w:ilvl w:val="0"/>
          <w:numId w:val="10"/>
        </w:numPr>
        <w:ind w:left="426"/>
        <w:rPr>
          <w:rFonts w:eastAsia="Times New Roman"/>
          <w:sz w:val="20"/>
          <w:szCs w:val="20"/>
        </w:rPr>
      </w:pPr>
      <w:r w:rsidRPr="009D76A0">
        <w:rPr>
          <w:sz w:val="20"/>
          <w:szCs w:val="20"/>
        </w:rPr>
        <w:t xml:space="preserve">ovjerena preslika osobne iskaznice, odnosno izvadak elektroničkog čitača biometrijske osobne iskaznice; </w:t>
      </w:r>
    </w:p>
    <w:p w:rsidR="003B47C6" w:rsidRPr="009D76A0" w:rsidRDefault="003B47C6" w:rsidP="009D76A0">
      <w:pPr>
        <w:pStyle w:val="ListParagraph"/>
        <w:numPr>
          <w:ilvl w:val="0"/>
          <w:numId w:val="10"/>
        </w:numPr>
        <w:ind w:left="426"/>
        <w:rPr>
          <w:rFonts w:eastAsia="Times New Roman"/>
          <w:sz w:val="20"/>
          <w:szCs w:val="20"/>
        </w:rPr>
      </w:pPr>
      <w:r w:rsidRPr="009D76A0">
        <w:rPr>
          <w:sz w:val="20"/>
          <w:szCs w:val="20"/>
        </w:rPr>
        <w:t xml:space="preserve">izvornik ili ovjerena preslika uvjerenja MUP-a da kandidat nije osuđivan na bezuvjetnu kaznu zatvora od najmanje šest mjeseci, ne starije od 6 mjeseci od dana oglašavanja internog natječaja; </w:t>
      </w:r>
    </w:p>
    <w:p w:rsidR="003B47C6" w:rsidRPr="009D76A0" w:rsidRDefault="003B47C6" w:rsidP="009D76A0">
      <w:pPr>
        <w:pStyle w:val="ListParagraph"/>
        <w:numPr>
          <w:ilvl w:val="0"/>
          <w:numId w:val="10"/>
        </w:numPr>
        <w:ind w:left="426"/>
        <w:rPr>
          <w:rFonts w:eastAsia="Times New Roman"/>
          <w:sz w:val="20"/>
          <w:szCs w:val="20"/>
        </w:rPr>
      </w:pPr>
      <w:r w:rsidRPr="009D76A0">
        <w:rPr>
          <w:sz w:val="20"/>
          <w:szCs w:val="20"/>
        </w:rPr>
        <w:t>izvornik ili ovjerena preslika diplome kojom se potvrđuje stručna sprema;</w:t>
      </w:r>
    </w:p>
    <w:p w:rsidR="003B47C6" w:rsidRPr="009D76A0" w:rsidRDefault="00FD5296" w:rsidP="009D76A0">
      <w:pPr>
        <w:pStyle w:val="ListParagraph"/>
        <w:numPr>
          <w:ilvl w:val="0"/>
          <w:numId w:val="10"/>
        </w:numPr>
        <w:ind w:left="426"/>
        <w:rPr>
          <w:rFonts w:eastAsia="Times New Roman"/>
          <w:sz w:val="20"/>
          <w:szCs w:val="20"/>
        </w:rPr>
      </w:pPr>
      <w:r w:rsidRPr="009D76A0">
        <w:rPr>
          <w:sz w:val="20"/>
          <w:szCs w:val="20"/>
        </w:rPr>
        <w:t>izvornik ili ovjerena preslika dokaza o najmanje pet godina radnog iskustva u struci (potvrde, rješenja, ugovori i drugi akti iz kojih se može utvrditi na kojim poslovima, s kojom stručnom spremom i u kojem razdoblju je stečeno radno iskustvo),</w:t>
      </w:r>
    </w:p>
    <w:p w:rsidR="003B47C6" w:rsidRPr="009D76A0" w:rsidRDefault="00FD5296" w:rsidP="009D76A0">
      <w:pPr>
        <w:pStyle w:val="ListParagraph"/>
        <w:numPr>
          <w:ilvl w:val="0"/>
          <w:numId w:val="10"/>
        </w:numPr>
        <w:ind w:left="426"/>
        <w:rPr>
          <w:rFonts w:eastAsia="Times New Roman"/>
          <w:sz w:val="20"/>
          <w:szCs w:val="20"/>
        </w:rPr>
      </w:pPr>
      <w:r w:rsidRPr="009D76A0">
        <w:rPr>
          <w:sz w:val="20"/>
          <w:szCs w:val="20"/>
        </w:rPr>
        <w:t>potpisana izjava (obrazac 3) da kandidatu nije prestajao radni odnos u državnom tijelu, odnosno tijelu autonomne pokrajine i jedinice lokalne samouprave, zbog teže povrede dužnosti iz radnog odnosa,</w:t>
      </w:r>
    </w:p>
    <w:p w:rsidR="003B47C6" w:rsidRPr="009D76A0" w:rsidRDefault="0095234D" w:rsidP="009D76A0">
      <w:pPr>
        <w:pStyle w:val="ListParagraph"/>
        <w:numPr>
          <w:ilvl w:val="0"/>
          <w:numId w:val="10"/>
        </w:numPr>
        <w:ind w:left="426"/>
        <w:rPr>
          <w:rFonts w:ascii="Roboto" w:eastAsia="Times New Roman" w:hAnsi="Roboto"/>
          <w:sz w:val="20"/>
          <w:szCs w:val="20"/>
        </w:rPr>
      </w:pPr>
      <w:r w:rsidRPr="009D76A0">
        <w:rPr>
          <w:sz w:val="20"/>
          <w:szCs w:val="20"/>
        </w:rPr>
        <w:t>izvornik ili ovjerena preslika dokaza o poznavanju rada na računalu (uvjerenje, certifikat, potvrda i sl.),</w:t>
      </w:r>
    </w:p>
    <w:p w:rsidR="00DC1A43" w:rsidRPr="009D76A0" w:rsidRDefault="0095234D" w:rsidP="009D76A0">
      <w:pPr>
        <w:pStyle w:val="ListParagraph"/>
        <w:numPr>
          <w:ilvl w:val="0"/>
          <w:numId w:val="10"/>
        </w:numPr>
        <w:ind w:left="426"/>
        <w:rPr>
          <w:rFonts w:eastAsia="Times New Roman"/>
          <w:sz w:val="20"/>
          <w:szCs w:val="20"/>
        </w:rPr>
      </w:pPr>
      <w:r w:rsidRPr="009D76A0">
        <w:rPr>
          <w:sz w:val="20"/>
          <w:szCs w:val="20"/>
        </w:rPr>
        <w:t>izvornik ili ovjerena preslika uvjerenja o položenom državnom stručnom ispitu,</w:t>
      </w:r>
    </w:p>
    <w:p w:rsidR="0095234D" w:rsidRPr="009D76A0" w:rsidRDefault="0095234D" w:rsidP="009D76A0">
      <w:pPr>
        <w:pStyle w:val="ListParagraph"/>
        <w:numPr>
          <w:ilvl w:val="0"/>
          <w:numId w:val="10"/>
        </w:numPr>
        <w:ind w:left="426"/>
        <w:rPr>
          <w:rFonts w:eastAsia="Times New Roman"/>
          <w:sz w:val="20"/>
          <w:szCs w:val="20"/>
          <w:shd w:val="clear" w:color="auto" w:fill="FFFFFF"/>
        </w:rPr>
      </w:pPr>
      <w:r w:rsidRPr="009D76A0">
        <w:rPr>
          <w:sz w:val="20"/>
          <w:szCs w:val="20"/>
          <w:shd w:val="clear" w:color="auto" w:fill="FFFFFF"/>
        </w:rPr>
        <w:t>izvornik ili ovjerena preslika uvjerenja o položenom ispitu za inspektora.</w:t>
      </w:r>
    </w:p>
    <w:p w:rsidR="009D76A0" w:rsidRPr="009D76A0" w:rsidRDefault="009D76A0" w:rsidP="009D76A0">
      <w:pPr>
        <w:pStyle w:val="ListParagraph"/>
        <w:ind w:left="426"/>
        <w:rPr>
          <w:rFonts w:eastAsia="Times New Roman"/>
          <w:sz w:val="20"/>
          <w:szCs w:val="20"/>
          <w:shd w:val="clear" w:color="auto" w:fill="FFFFFF"/>
        </w:rPr>
      </w:pPr>
    </w:p>
    <w:p w:rsidR="00F96A0F" w:rsidRPr="00CB33D4" w:rsidRDefault="00CB33D4" w:rsidP="003B47C6">
      <w:pPr>
        <w:jc w:val="both"/>
        <w:rPr>
          <w:rFonts w:eastAsia="Times New Roman"/>
          <w:sz w:val="20"/>
          <w:szCs w:val="20"/>
          <w:shd w:val="clear" w:color="auto" w:fill="FFFFFF"/>
        </w:rPr>
      </w:pPr>
      <w:r>
        <w:rPr>
          <w:sz w:val="20"/>
          <w:szCs w:val="20"/>
          <w:shd w:val="clear" w:color="auto" w:fill="FFFFFF"/>
        </w:rPr>
        <w:t>Iznimno od točke 11. smatra se da inspektor koji na dan stupanja na snagu Zakona o inspekcijskom nadzoru koji ima najmanje sedam godina radnog iskustva na poslovima inspekcijskog nadzora ispunjava uvjete za obavljanje poslova inspekcijskog nadzora i on nije dužan polagati ispit za inspektora. U navedenom slučaju dostavlja se potvrda kojom se dokazuje da kandidat ima najmanje sedam godina radnog iskustva na poslovima inspekcijskog nadzora.</w:t>
      </w:r>
    </w:p>
    <w:p w:rsidR="00EC1317" w:rsidRPr="00CB33D4" w:rsidRDefault="00CB33D4" w:rsidP="00ED1E7B">
      <w:pPr>
        <w:jc w:val="both"/>
        <w:rPr>
          <w:rFonts w:eastAsia="Times New Roman"/>
          <w:sz w:val="20"/>
          <w:szCs w:val="20"/>
          <w:shd w:val="clear" w:color="auto" w:fill="FFFFFF"/>
        </w:rPr>
      </w:pPr>
      <w:r>
        <w:rPr>
          <w:sz w:val="20"/>
          <w:szCs w:val="20"/>
          <w:shd w:val="clear" w:color="auto" w:fill="FFFFFF"/>
        </w:rPr>
        <w:t>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w:t>
      </w:r>
      <w:r w:rsidR="009D76A0">
        <w:rPr>
          <w:sz w:val="20"/>
          <w:szCs w:val="20"/>
          <w:shd w:val="clear" w:color="auto" w:fill="FFFFFF"/>
        </w:rPr>
        <w:t>staje mu radni odnos. Službenik</w:t>
      </w:r>
      <w:r>
        <w:rPr>
          <w:sz w:val="20"/>
          <w:szCs w:val="20"/>
          <w:shd w:val="clear" w:color="auto" w:fill="FFFFFF"/>
        </w:rPr>
        <w:t xml:space="preserve">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rsidR="004E669A" w:rsidRPr="00CB33D4" w:rsidRDefault="00CB33D4" w:rsidP="00B91F6A">
      <w:pPr>
        <w:jc w:val="both"/>
        <w:rPr>
          <w:rFonts w:eastAsia="Times New Roman"/>
          <w:sz w:val="20"/>
          <w:szCs w:val="20"/>
          <w:shd w:val="clear" w:color="auto" w:fill="FFFFFF"/>
        </w:rPr>
      </w:pPr>
      <w:r>
        <w:rPr>
          <w:sz w:val="20"/>
          <w:szCs w:val="20"/>
          <w:shd w:val="clear" w:color="auto" w:fill="FFFFFF"/>
        </w:rPr>
        <w:t>Odredbom članka 9. stavaka 3., 4. i 103. Zakona o općem upravnom postupku („Službeni glasnik RS“, broj: 18/16</w:t>
      </w:r>
      <w:r>
        <w:t xml:space="preserve"> </w:t>
      </w:r>
      <w:r>
        <w:rPr>
          <w:sz w:val="20"/>
          <w:szCs w:val="20"/>
          <w:shd w:val="clear" w:color="auto" w:fill="FFFFFF"/>
        </w:rPr>
        <w:t xml:space="preserve">i 95/18 </w:t>
      </w:r>
      <w:r w:rsidR="009D76A0">
        <w:rPr>
          <w:sz w:val="20"/>
          <w:szCs w:val="20"/>
          <w:shd w:val="clear" w:color="auto" w:fill="FFFFFF"/>
        </w:rPr>
        <w:t>–</w:t>
      </w:r>
      <w:r>
        <w:rPr>
          <w:sz w:val="20"/>
          <w:szCs w:val="20"/>
          <w:shd w:val="clear" w:color="auto" w:fill="FFFFFF"/>
        </w:rPr>
        <w:t xml:space="preserve">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rsidR="008420F7" w:rsidRPr="00CB33D4" w:rsidRDefault="00CB33D4" w:rsidP="00B91F6A">
      <w:pPr>
        <w:jc w:val="both"/>
        <w:rPr>
          <w:rFonts w:eastAsia="Times New Roman"/>
          <w:sz w:val="20"/>
          <w:szCs w:val="20"/>
          <w:shd w:val="clear" w:color="auto" w:fill="FFFFFF"/>
        </w:rPr>
      </w:pPr>
      <w:r>
        <w:rPr>
          <w:sz w:val="20"/>
          <w:szCs w:val="20"/>
          <w:shd w:val="clear" w:color="auto" w:fill="FFFFFF"/>
        </w:rPr>
        <w:t xml:space="preserve">Dokazi koji se prilažu uz prijavu na ovaj interni natječaj, a o kojima se vodi službena evidencija su </w:t>
      </w:r>
      <w:r>
        <w:rPr>
          <w:sz w:val="20"/>
          <w:szCs w:val="20"/>
        </w:rPr>
        <w:t>uvjerenje o državljanstvu, uvjerenje MUP-a da kandidat nije osuđivan na bezuvjetnu kaznu zatvora od najmanje šest mjeseci, uvjerenje o položenom državnom stručnom ispitu, uvjerenje o položenom ispitu za inspektora.</w:t>
      </w:r>
    </w:p>
    <w:p w:rsidR="004E669A" w:rsidRPr="00CB33D4" w:rsidRDefault="00CB33D4" w:rsidP="00B91F6A">
      <w:pPr>
        <w:jc w:val="both"/>
        <w:rPr>
          <w:rFonts w:eastAsia="Times New Roman"/>
          <w:sz w:val="20"/>
          <w:szCs w:val="20"/>
          <w:shd w:val="clear" w:color="auto" w:fill="FFFFFF"/>
        </w:rPr>
      </w:pPr>
      <w:r>
        <w:rPr>
          <w:sz w:val="20"/>
          <w:szCs w:val="20"/>
          <w:shd w:val="clear" w:color="auto" w:fill="FFFFFF"/>
        </w:rPr>
        <w:t>Sudionik internog natječaja može se izjasniti o tome da tijelo po službenoj dužnosti pribavi prethodno navedene dokaze od tijela koje je nadležno za vođenje službene evidencije ili da će sam pribaviti navedeni dokaz u propisanom roku. </w:t>
      </w:r>
    </w:p>
    <w:p w:rsidR="006A6306" w:rsidRPr="00CB33D4" w:rsidRDefault="00B80683" w:rsidP="00B91F6A">
      <w:pPr>
        <w:jc w:val="both"/>
        <w:rPr>
          <w:rFonts w:eastAsia="Times New Roman"/>
          <w:sz w:val="20"/>
          <w:szCs w:val="20"/>
          <w:shd w:val="clear" w:color="auto" w:fill="FFFFFF"/>
        </w:rPr>
      </w:pPr>
      <w:r>
        <w:rPr>
          <w:sz w:val="20"/>
          <w:szCs w:val="20"/>
        </w:rPr>
        <w:lastRenderedPageBreak/>
        <w:br/>
      </w:r>
      <w:r>
        <w:rPr>
          <w:sz w:val="20"/>
          <w:szCs w:val="20"/>
          <w:shd w:val="clear" w:color="auto" w:fill="FFFFFF"/>
        </w:rPr>
        <w:t xml:space="preserve">Ukoliko se sudionik natječaja opredijeli da </w:t>
      </w:r>
      <w:r>
        <w:rPr>
          <w:b/>
          <w:sz w:val="20"/>
          <w:szCs w:val="20"/>
          <w:shd w:val="clear" w:color="auto" w:fill="FFFFFF"/>
        </w:rPr>
        <w:t>tijelo pribavi po službenoj dužnosti</w:t>
      </w:r>
      <w:r>
        <w:rPr>
          <w:sz w:val="20"/>
          <w:szCs w:val="20"/>
          <w:shd w:val="clear" w:color="auto" w:fill="FFFFFF"/>
        </w:rPr>
        <w:t xml:space="preserve"> navedeni dokaz, dužan je </w:t>
      </w:r>
      <w:r>
        <w:rPr>
          <w:sz w:val="20"/>
          <w:szCs w:val="20"/>
        </w:rPr>
        <w:t xml:space="preserve"> </w:t>
      </w:r>
      <w:r>
        <w:rPr>
          <w:i/>
          <w:sz w:val="20"/>
          <w:szCs w:val="20"/>
          <w:u w:val="single"/>
          <w:shd w:val="clear" w:color="auto" w:fill="FFFFFF"/>
        </w:rPr>
        <w:t>u prijavi na interni natječaj o tome se posebno pismeno izjasniti i potpisati izjavu koja je sastavni dio internog natječaja - (obrazac 1) Izjava o davanju suglasnosti za korištenje osobnih podataka u svrhu prikupljanja podataka o navedenom dokazu</w:t>
      </w:r>
      <w:r>
        <w:rPr>
          <w:sz w:val="20"/>
          <w:szCs w:val="20"/>
          <w:shd w:val="clear" w:color="auto" w:fill="FFFFFF"/>
        </w:rPr>
        <w:t>.</w:t>
      </w:r>
    </w:p>
    <w:p w:rsidR="004E669A" w:rsidRPr="00CB33D4" w:rsidRDefault="00CB33D4" w:rsidP="004E669A">
      <w:pPr>
        <w:jc w:val="both"/>
        <w:rPr>
          <w:rFonts w:eastAsia="Times New Roman"/>
          <w:i/>
          <w:sz w:val="20"/>
          <w:szCs w:val="20"/>
          <w:u w:val="single"/>
          <w:shd w:val="clear" w:color="auto" w:fill="FFFFFF"/>
        </w:rPr>
      </w:pPr>
      <w:r>
        <w:rPr>
          <w:sz w:val="20"/>
          <w:szCs w:val="20"/>
          <w:shd w:val="clear" w:color="auto" w:fill="FFFFFF"/>
        </w:rPr>
        <w:t xml:space="preserve">Ukoliko se sudionik internog natječaja opredijeli da </w:t>
      </w:r>
      <w:r>
        <w:rPr>
          <w:b/>
          <w:sz w:val="20"/>
          <w:szCs w:val="20"/>
          <w:shd w:val="clear" w:color="auto" w:fill="FFFFFF"/>
        </w:rPr>
        <w:t>će sam pribaviti navedeni dokaz</w:t>
      </w:r>
      <w:r>
        <w:rPr>
          <w:sz w:val="20"/>
          <w:szCs w:val="20"/>
          <w:shd w:val="clear" w:color="auto" w:fill="FFFFFF"/>
        </w:rPr>
        <w:t>, dužan je</w:t>
      </w:r>
      <w:r>
        <w:rPr>
          <w:sz w:val="20"/>
          <w:szCs w:val="20"/>
        </w:rPr>
        <w:t xml:space="preserve"> u</w:t>
      </w:r>
      <w:r w:rsidRPr="009D76A0">
        <w:rPr>
          <w:i/>
          <w:sz w:val="20"/>
          <w:szCs w:val="20"/>
        </w:rPr>
        <w:t xml:space="preserve"> </w:t>
      </w:r>
      <w:r>
        <w:rPr>
          <w:i/>
          <w:sz w:val="20"/>
          <w:szCs w:val="20"/>
          <w:u w:val="single"/>
          <w:shd w:val="clear" w:color="auto" w:fill="FFFFFF"/>
        </w:rPr>
        <w:t>prijavi na interni natječaj o tome se posebno pismeno izjasniti i potpisati izjavu koja je sastavni dio internog natječaja -(obrazac 2)</w:t>
      </w:r>
    </w:p>
    <w:p w:rsidR="007D5CAB" w:rsidRPr="00CB33D4" w:rsidRDefault="00B80683" w:rsidP="004E669A">
      <w:pPr>
        <w:jc w:val="both"/>
        <w:rPr>
          <w:rFonts w:eastAsia="Times New Roman"/>
          <w:sz w:val="20"/>
          <w:szCs w:val="20"/>
          <w:shd w:val="clear" w:color="auto" w:fill="FFFFFF"/>
        </w:rPr>
      </w:pPr>
      <w:r>
        <w:rPr>
          <w:sz w:val="20"/>
          <w:szCs w:val="20"/>
        </w:rPr>
        <w:br/>
      </w:r>
      <w:r>
        <w:rPr>
          <w:b/>
          <w:bCs/>
          <w:sz w:val="20"/>
          <w:szCs w:val="20"/>
          <w:shd w:val="clear" w:color="auto" w:fill="FFFFFF"/>
        </w:rPr>
        <w:t>X. Mjesto, dan i vrijeme provjere osposobljenosti, znanja i vještina kandidata u izbornom postupku:  </w:t>
      </w:r>
      <w:r>
        <w:rPr>
          <w:sz w:val="20"/>
          <w:szCs w:val="20"/>
        </w:rPr>
        <w:br/>
      </w:r>
      <w:r>
        <w:rPr>
          <w:sz w:val="20"/>
          <w:szCs w:val="20"/>
          <w:shd w:val="clear" w:color="auto" w:fill="FFFFFF"/>
        </w:rPr>
        <w:t xml:space="preserve">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posebnih funkcionalnih kompetencija u prostorijama Pokrajinskog tajništva za obrazovanje, propise, upravu i nacionalne manjine </w:t>
      </w:r>
      <w:r w:rsidR="00050DC8">
        <w:rPr>
          <w:sz w:val="20"/>
          <w:szCs w:val="20"/>
          <w:shd w:val="clear" w:color="auto" w:fill="FFFFFF"/>
        </w:rPr>
        <w:t>–</w:t>
      </w:r>
      <w:r>
        <w:rPr>
          <w:sz w:val="20"/>
          <w:szCs w:val="20"/>
          <w:shd w:val="clear" w:color="auto" w:fill="FFFFFF"/>
        </w:rPr>
        <w:t xml:space="preserve"> nacionalne zajednice, Novi Sad, Bulevar Mihajla Pupina 16. Pismena i usmena provjera će se obavljati počevši od 5. 4. 2022. godine o čemu će sudionici natječaja biti obaviješteni telefonskim putem na brojeve telefona koje su dostavili u svojim prijavama i putem elektroničke pošte na adrese elektroničke pošte.</w:t>
      </w:r>
    </w:p>
    <w:p w:rsidR="007D5CAB" w:rsidRPr="00CB33D4"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Službenici koji imaju pravo sudjelovati na internom natječaju:</w:t>
      </w:r>
    </w:p>
    <w:p w:rsidR="00BA4B40" w:rsidRPr="00CB33D4" w:rsidRDefault="00CB33D4" w:rsidP="00050DC8">
      <w:pPr>
        <w:spacing w:before="120" w:after="120"/>
        <w:contextualSpacing/>
        <w:jc w:val="both"/>
        <w:rPr>
          <w:rFonts w:asciiTheme="minorHAnsi" w:eastAsia="Times New Roman" w:hAnsiTheme="minorHAnsi"/>
          <w:sz w:val="20"/>
          <w:szCs w:val="20"/>
        </w:rPr>
      </w:pPr>
      <w:r>
        <w:rPr>
          <w:rFonts w:asciiTheme="minorHAnsi" w:hAnsiTheme="minorHAnsi"/>
          <w:sz w:val="20"/>
          <w:szCs w:val="20"/>
        </w:rPr>
        <w:t>Sukladno Zakonu o zaposlenicima u autonomnim pokrajinama i jedinicama lokalne samouprave, na interni natječaj mogu se prijaviti:</w:t>
      </w:r>
    </w:p>
    <w:p w:rsidR="00BA4B40" w:rsidRPr="00050DC8" w:rsidRDefault="00BA4B40" w:rsidP="00050DC8">
      <w:pPr>
        <w:pStyle w:val="ListParagraph"/>
        <w:numPr>
          <w:ilvl w:val="1"/>
          <w:numId w:val="6"/>
        </w:numPr>
        <w:spacing w:before="120" w:after="120"/>
        <w:ind w:left="284"/>
        <w:rPr>
          <w:rFonts w:eastAsia="Times New Roman"/>
          <w:sz w:val="20"/>
          <w:szCs w:val="20"/>
        </w:rPr>
      </w:pPr>
      <w:r w:rsidRPr="00050DC8">
        <w:rPr>
          <w:sz w:val="20"/>
          <w:szCs w:val="20"/>
        </w:rPr>
        <w:t>službenici zaposleni na neodređeno vrijeme u tijelima APV, kao i službama i organizacijama koje osniva nadležno tijelo APV i</w:t>
      </w:r>
    </w:p>
    <w:p w:rsidR="00B80683" w:rsidRPr="00050DC8" w:rsidRDefault="00BA4B40" w:rsidP="00050DC8">
      <w:pPr>
        <w:pStyle w:val="ListParagraph"/>
        <w:numPr>
          <w:ilvl w:val="1"/>
          <w:numId w:val="6"/>
        </w:numPr>
        <w:spacing w:before="120" w:after="120"/>
        <w:ind w:left="284"/>
        <w:rPr>
          <w:rFonts w:eastAsia="Times New Roman"/>
          <w:sz w:val="20"/>
          <w:szCs w:val="20"/>
        </w:rPr>
      </w:pPr>
      <w:r w:rsidRPr="00050DC8">
        <w:rPr>
          <w:sz w:val="20"/>
          <w:szCs w:val="20"/>
        </w:rPr>
        <w:t>službenici u istom zvanju ili službenici koji ispunjavaju uvjete za napredovanje u zvanje u koje je razvrstano radno mjesto koje se popunjava.</w:t>
      </w:r>
    </w:p>
    <w:p w:rsidR="00BA4B40" w:rsidRPr="00CB33D4" w:rsidRDefault="00BA4B40" w:rsidP="005F2DA0">
      <w:pPr>
        <w:spacing w:before="120" w:after="120"/>
        <w:contextualSpacing/>
        <w:rPr>
          <w:rFonts w:eastAsia="Times New Roman"/>
          <w:sz w:val="20"/>
          <w:szCs w:val="20"/>
          <w:shd w:val="clear" w:color="auto" w:fill="FFFFFF"/>
          <w:lang w:eastAsia="en-GB"/>
        </w:rPr>
      </w:pPr>
    </w:p>
    <w:p w:rsidR="00B80683" w:rsidRPr="00CB33D4" w:rsidRDefault="00CB33D4" w:rsidP="004E669A">
      <w:pPr>
        <w:jc w:val="both"/>
        <w:rPr>
          <w:rFonts w:eastAsia="Times New Roman"/>
          <w:sz w:val="20"/>
          <w:szCs w:val="20"/>
          <w:shd w:val="clear" w:color="auto" w:fill="FFFFFF"/>
        </w:rPr>
      </w:pPr>
      <w:r>
        <w:rPr>
          <w:b/>
          <w:bCs/>
          <w:sz w:val="20"/>
          <w:szCs w:val="20"/>
          <w:shd w:val="clear" w:color="auto" w:fill="FFFFFF"/>
        </w:rPr>
        <w:t>Napomene: </w:t>
      </w:r>
      <w:r>
        <w:rPr>
          <w:sz w:val="20"/>
          <w:szCs w:val="20"/>
        </w:rPr>
        <w:br/>
      </w:r>
      <w:r>
        <w:rPr>
          <w:sz w:val="20"/>
          <w:szCs w:val="20"/>
          <w:shd w:val="clear" w:color="auto" w:fill="FFFFFF"/>
        </w:rPr>
        <w:t>Nepravodobne, nedopuštene, nerazumljive ili nepotpune prijave i prijave uz koje nisu priloženi svi potrebni dokazi  (kako je navedeno u tekstu internog natječaja) u izvorniku ili preslici ovjerenoj od nadležnog tijela za ovjeru prijepisa, bit će odbačene Zaključkom Natječajnog povjerenstva.</w:t>
      </w:r>
      <w:r w:rsidR="00050DC8">
        <w:rPr>
          <w:sz w:val="20"/>
          <w:szCs w:val="20"/>
        </w:rPr>
        <w:t xml:space="preserve"> </w:t>
      </w:r>
      <w:r>
        <w:rPr>
          <w:sz w:val="20"/>
          <w:szCs w:val="20"/>
          <w:shd w:val="clear" w:color="auto" w:fill="FFFFFF"/>
        </w:rPr>
        <w:t>Interni natječaj provodi Natječajno povjerenstvo koje je rješenjem formirao pokrajinski tajnik.</w:t>
      </w:r>
    </w:p>
    <w:p w:rsidR="006A6306" w:rsidRDefault="00CB33D4" w:rsidP="004E669A">
      <w:pPr>
        <w:jc w:val="both"/>
        <w:rPr>
          <w:sz w:val="20"/>
          <w:szCs w:val="20"/>
          <w:shd w:val="clear" w:color="auto" w:fill="FFFFFF"/>
        </w:rPr>
      </w:pPr>
      <w:r>
        <w:rPr>
          <w:sz w:val="20"/>
          <w:szCs w:val="20"/>
          <w:shd w:val="clear" w:color="auto" w:fill="FFFFFF"/>
        </w:rPr>
        <w:t>Ovaj interni natječaj objavljuje se na oglasnoj ploči i internetskoj prezentaciji Tajništva i na internetskoj prezentaciji Službe za upravljanje ljudskim resursima.</w:t>
      </w:r>
    </w:p>
    <w:p w:rsidR="00050DC8" w:rsidRDefault="00050DC8" w:rsidP="004E669A">
      <w:pPr>
        <w:jc w:val="both"/>
        <w:rPr>
          <w:sz w:val="20"/>
          <w:szCs w:val="20"/>
          <w:shd w:val="clear" w:color="auto" w:fill="FFFFFF"/>
        </w:rPr>
      </w:pPr>
    </w:p>
    <w:p w:rsidR="00050DC8" w:rsidRPr="00CB33D4" w:rsidRDefault="00050DC8" w:rsidP="004E669A">
      <w:pPr>
        <w:jc w:val="both"/>
        <w:rPr>
          <w:rFonts w:eastAsia="Times New Roman"/>
          <w:sz w:val="20"/>
          <w:szCs w:val="20"/>
          <w:shd w:val="clear" w:color="auto" w:fill="FFFFFF"/>
        </w:rPr>
      </w:pPr>
    </w:p>
    <w:p w:rsidR="00D92696" w:rsidRPr="00CB33D4" w:rsidRDefault="006A6306" w:rsidP="00050DC8">
      <w:pPr>
        <w:tabs>
          <w:tab w:val="center" w:pos="7200"/>
        </w:tabs>
        <w:spacing w:after="0" w:line="240" w:lineRule="auto"/>
        <w:ind w:left="7655"/>
        <w:jc w:val="center"/>
        <w:rPr>
          <w:rFonts w:eastAsia="Times New Roman" w:cs="Calibri"/>
          <w:sz w:val="20"/>
          <w:szCs w:val="20"/>
        </w:rPr>
      </w:pPr>
      <w:r>
        <w:rPr>
          <w:sz w:val="20"/>
          <w:szCs w:val="20"/>
        </w:rPr>
        <w:t>Pokrajinski tajnik</w:t>
      </w:r>
    </w:p>
    <w:p w:rsidR="00F81712" w:rsidRPr="00CB33D4" w:rsidRDefault="00F81712" w:rsidP="00050DC8">
      <w:pPr>
        <w:tabs>
          <w:tab w:val="center" w:pos="7200"/>
        </w:tabs>
        <w:spacing w:after="0" w:line="240" w:lineRule="auto"/>
        <w:ind w:left="7655"/>
        <w:jc w:val="center"/>
        <w:rPr>
          <w:rFonts w:eastAsia="Times New Roman" w:cs="Calibri"/>
          <w:sz w:val="20"/>
          <w:szCs w:val="20"/>
        </w:rPr>
      </w:pPr>
    </w:p>
    <w:p w:rsidR="00D92696" w:rsidRPr="00CB33D4" w:rsidRDefault="00D92696" w:rsidP="00050DC8">
      <w:pPr>
        <w:tabs>
          <w:tab w:val="center" w:pos="7200"/>
        </w:tabs>
        <w:spacing w:after="0" w:line="240" w:lineRule="auto"/>
        <w:ind w:left="7655"/>
        <w:jc w:val="center"/>
        <w:rPr>
          <w:rFonts w:ascii="Times New Roman" w:eastAsia="Times New Roman" w:hAnsi="Times New Roman" w:cs="Arial"/>
          <w:sz w:val="20"/>
          <w:szCs w:val="20"/>
        </w:rPr>
      </w:pPr>
      <w:r>
        <w:rPr>
          <w:sz w:val="20"/>
          <w:szCs w:val="20"/>
        </w:rPr>
        <w:t>Zsolt Szakállas</w:t>
      </w:r>
    </w:p>
    <w:p w:rsidR="00050DC8" w:rsidRDefault="006A6306" w:rsidP="00D92696">
      <w:pPr>
        <w:ind w:left="5040"/>
        <w:rPr>
          <w:sz w:val="20"/>
          <w:szCs w:val="20"/>
        </w:rPr>
      </w:pPr>
      <w:r>
        <w:rPr>
          <w:sz w:val="20"/>
          <w:szCs w:val="20"/>
        </w:rPr>
        <w:t xml:space="preserve">   </w:t>
      </w:r>
    </w:p>
    <w:p w:rsidR="00050DC8" w:rsidRDefault="00050DC8">
      <w:pPr>
        <w:rPr>
          <w:sz w:val="20"/>
          <w:szCs w:val="20"/>
        </w:rPr>
      </w:pPr>
      <w:r>
        <w:rPr>
          <w:sz w:val="20"/>
          <w:szCs w:val="20"/>
        </w:rPr>
        <w:br w:type="page"/>
      </w:r>
    </w:p>
    <w:p w:rsidR="00B80683" w:rsidRPr="00CB33D4" w:rsidRDefault="00B80683" w:rsidP="00D92696">
      <w:pPr>
        <w:ind w:left="5040"/>
        <w:rPr>
          <w:sz w:val="20"/>
          <w:szCs w:val="20"/>
        </w:rPr>
      </w:pPr>
    </w:p>
    <w:p w:rsidR="00B80683" w:rsidRPr="00CB33D4" w:rsidRDefault="00CB33D4" w:rsidP="004E669A">
      <w:pPr>
        <w:jc w:val="right"/>
        <w:rPr>
          <w:b/>
          <w:color w:val="000000"/>
          <w:sz w:val="20"/>
          <w:szCs w:val="20"/>
        </w:rPr>
      </w:pPr>
      <w:r>
        <w:rPr>
          <w:b/>
          <w:color w:val="000000"/>
          <w:sz w:val="20"/>
          <w:szCs w:val="20"/>
        </w:rPr>
        <w:t>OBRAZAC</w:t>
      </w:r>
      <w:r>
        <w:rPr>
          <w:b/>
          <w:sz w:val="20"/>
          <w:szCs w:val="20"/>
        </w:rPr>
        <w:t xml:space="preserve"> 1</w:t>
      </w:r>
    </w:p>
    <w:p w:rsidR="00B80683" w:rsidRPr="00CB33D4" w:rsidRDefault="00CB33D4" w:rsidP="003A28B6">
      <w:pPr>
        <w:ind w:firstLine="708"/>
        <w:jc w:val="both"/>
        <w:rPr>
          <w:color w:val="000000"/>
          <w:sz w:val="20"/>
          <w:szCs w:val="20"/>
        </w:rPr>
      </w:pPr>
      <w:r>
        <w:rPr>
          <w:color w:val="000000"/>
          <w:sz w:val="20"/>
          <w:szCs w:val="20"/>
        </w:rPr>
        <w:t>Na temelju članka 13. Zakona o zaštiti osobnih podataka („Sl. glasnik RS”, broj: 97/08, 104/09 – dr. zakon, 68/12 – odluka US i 107/12)</w:t>
      </w:r>
      <w:r>
        <w:rPr>
          <w:color w:val="000000"/>
          <w:sz w:val="20"/>
          <w:szCs w:val="20"/>
          <w:vertAlign w:val="superscript"/>
        </w:rPr>
        <w:t>1</w:t>
      </w:r>
      <w:r>
        <w:rPr>
          <w:color w:val="000000"/>
          <w:sz w:val="20"/>
          <w:szCs w:val="20"/>
        </w:rPr>
        <w:t xml:space="preserve">, a radi sudjelovanja na internom natječaju za popunjavanje izvršiteljskog radnog mjesta </w:t>
      </w:r>
      <w:r>
        <w:rPr>
          <w:b/>
          <w:color w:val="000000"/>
          <w:sz w:val="20"/>
          <w:szCs w:val="20"/>
        </w:rPr>
        <w:t>savjetnik</w:t>
      </w:r>
      <w:r w:rsidR="00050DC8">
        <w:rPr>
          <w:b/>
          <w:color w:val="000000"/>
          <w:sz w:val="20"/>
          <w:szCs w:val="20"/>
        </w:rPr>
        <w:t xml:space="preserve"> – </w:t>
      </w:r>
      <w:r>
        <w:rPr>
          <w:b/>
          <w:color w:val="000000"/>
          <w:sz w:val="20"/>
          <w:szCs w:val="20"/>
        </w:rPr>
        <w:t xml:space="preserve">pokrajinski prosvjetni inspektor </w:t>
      </w:r>
      <w:r>
        <w:rPr>
          <w:color w:val="000000"/>
          <w:sz w:val="20"/>
          <w:szCs w:val="20"/>
        </w:rPr>
        <w:t>u</w:t>
      </w:r>
      <w:r>
        <w:rPr>
          <w:b/>
          <w:color w:val="000000"/>
          <w:sz w:val="20"/>
          <w:szCs w:val="20"/>
        </w:rPr>
        <w:t xml:space="preserve"> </w:t>
      </w:r>
      <w:r>
        <w:rPr>
          <w:color w:val="000000"/>
          <w:sz w:val="20"/>
          <w:szCs w:val="20"/>
        </w:rPr>
        <w:t xml:space="preserve">Pokrajinskom tajništvu za obrazovanje, propise, upravu i nacionalne manjine </w:t>
      </w:r>
      <w:r w:rsidR="00050DC8">
        <w:rPr>
          <w:color w:val="000000"/>
          <w:sz w:val="20"/>
          <w:szCs w:val="20"/>
        </w:rPr>
        <w:t>–</w:t>
      </w:r>
      <w:r>
        <w:rPr>
          <w:color w:val="000000"/>
          <w:sz w:val="20"/>
          <w:szCs w:val="20"/>
        </w:rPr>
        <w:t xml:space="preserve"> nacionalne zajednice, dajem sljedeću</w:t>
      </w:r>
    </w:p>
    <w:p w:rsidR="00B80683" w:rsidRPr="00CB33D4" w:rsidRDefault="00B80683" w:rsidP="00B80683">
      <w:pPr>
        <w:jc w:val="center"/>
        <w:rPr>
          <w:color w:val="000000"/>
          <w:sz w:val="20"/>
          <w:szCs w:val="20"/>
        </w:rPr>
      </w:pPr>
    </w:p>
    <w:p w:rsidR="00B80683" w:rsidRPr="00CB33D4" w:rsidRDefault="00CB33D4" w:rsidP="00B80683">
      <w:pPr>
        <w:jc w:val="center"/>
        <w:rPr>
          <w:b/>
          <w:color w:val="000000"/>
          <w:sz w:val="20"/>
          <w:szCs w:val="20"/>
        </w:rPr>
      </w:pPr>
      <w:r>
        <w:rPr>
          <w:b/>
          <w:color w:val="000000"/>
          <w:sz w:val="20"/>
          <w:szCs w:val="20"/>
        </w:rPr>
        <w:t xml:space="preserve">I Z J A V U </w:t>
      </w:r>
    </w:p>
    <w:p w:rsidR="00B80683" w:rsidRPr="00CB33D4" w:rsidRDefault="00B80683" w:rsidP="00B80683">
      <w:pPr>
        <w:rPr>
          <w:sz w:val="20"/>
          <w:szCs w:val="20"/>
        </w:rPr>
      </w:pPr>
    </w:p>
    <w:p w:rsidR="00B80683" w:rsidRPr="00CB33D4" w:rsidRDefault="00CB33D4" w:rsidP="00B80683">
      <w:pPr>
        <w:rPr>
          <w:sz w:val="20"/>
          <w:szCs w:val="20"/>
        </w:rPr>
      </w:pPr>
      <w:r>
        <w:rPr>
          <w:sz w:val="20"/>
          <w:szCs w:val="20"/>
        </w:rPr>
        <w:t xml:space="preserve">Suglasan/a sam da se moj JMBG koristi isključivo u svrhu prikupljanja podataka koji se odnose na </w:t>
      </w:r>
      <w:r>
        <w:rPr>
          <w:b/>
          <w:sz w:val="20"/>
          <w:szCs w:val="20"/>
        </w:rPr>
        <w:t>(zaokružiti)</w:t>
      </w:r>
      <w:r>
        <w:rPr>
          <w:sz w:val="20"/>
          <w:szCs w:val="20"/>
        </w:rPr>
        <w:t>:</w:t>
      </w:r>
    </w:p>
    <w:p w:rsidR="00B80683" w:rsidRPr="00CB33D4" w:rsidRDefault="00B80683" w:rsidP="00B80683">
      <w:pPr>
        <w:rPr>
          <w:sz w:val="20"/>
          <w:szCs w:val="20"/>
        </w:rPr>
      </w:pPr>
    </w:p>
    <w:p w:rsidR="00B80683" w:rsidRPr="00CB33D4" w:rsidRDefault="00CB33D4" w:rsidP="00B80683">
      <w:pPr>
        <w:pStyle w:val="ListParagraph"/>
        <w:numPr>
          <w:ilvl w:val="0"/>
          <w:numId w:val="2"/>
        </w:numPr>
        <w:rPr>
          <w:sz w:val="20"/>
          <w:szCs w:val="20"/>
        </w:rPr>
      </w:pPr>
      <w:r>
        <w:rPr>
          <w:sz w:val="20"/>
          <w:szCs w:val="20"/>
        </w:rPr>
        <w:t>Dokaz o državljanstvu</w:t>
      </w:r>
    </w:p>
    <w:p w:rsidR="00B80683" w:rsidRPr="00CB33D4" w:rsidRDefault="00CB33D4" w:rsidP="00B80683">
      <w:pPr>
        <w:pStyle w:val="ListParagraph"/>
        <w:numPr>
          <w:ilvl w:val="0"/>
          <w:numId w:val="2"/>
        </w:numPr>
        <w:rPr>
          <w:sz w:val="20"/>
          <w:szCs w:val="20"/>
        </w:rPr>
      </w:pPr>
      <w:r>
        <w:rPr>
          <w:sz w:val="20"/>
          <w:szCs w:val="20"/>
        </w:rPr>
        <w:t>Dokaz da kandidat nije osuđivan na bezuvjetnu kaznu zatvora od najmanje šest mjeseci</w:t>
      </w:r>
    </w:p>
    <w:p w:rsidR="00E25B08" w:rsidRPr="00CB33D4" w:rsidRDefault="00CB33D4" w:rsidP="00B80683">
      <w:pPr>
        <w:pStyle w:val="ListParagraph"/>
        <w:numPr>
          <w:ilvl w:val="0"/>
          <w:numId w:val="2"/>
        </w:numPr>
        <w:rPr>
          <w:sz w:val="20"/>
          <w:szCs w:val="20"/>
        </w:rPr>
      </w:pPr>
      <w:r>
        <w:rPr>
          <w:sz w:val="20"/>
          <w:szCs w:val="20"/>
        </w:rPr>
        <w:t>Uvjerenje o položenom državnom stručnom ispitu</w:t>
      </w:r>
    </w:p>
    <w:p w:rsidR="008978A4" w:rsidRPr="00CB33D4" w:rsidRDefault="00CB33D4" w:rsidP="00B80683">
      <w:pPr>
        <w:pStyle w:val="ListParagraph"/>
        <w:numPr>
          <w:ilvl w:val="0"/>
          <w:numId w:val="2"/>
        </w:numPr>
        <w:rPr>
          <w:sz w:val="20"/>
          <w:szCs w:val="20"/>
        </w:rPr>
      </w:pPr>
      <w:r>
        <w:rPr>
          <w:sz w:val="20"/>
          <w:szCs w:val="20"/>
        </w:rPr>
        <w:t>Uvjerenje o položenom ispitu za inspektora</w:t>
      </w:r>
    </w:p>
    <w:p w:rsidR="00B80683" w:rsidRPr="00CB33D4" w:rsidRDefault="00B80683" w:rsidP="00B80683">
      <w:pPr>
        <w:ind w:left="1068"/>
        <w:rPr>
          <w:sz w:val="20"/>
          <w:szCs w:val="20"/>
        </w:rPr>
      </w:pPr>
    </w:p>
    <w:p w:rsidR="00B80683" w:rsidRPr="00CB33D4" w:rsidRDefault="00B80683" w:rsidP="00B80683">
      <w:pPr>
        <w:rPr>
          <w:sz w:val="20"/>
          <w:szCs w:val="20"/>
        </w:rPr>
      </w:pPr>
    </w:p>
    <w:p w:rsidR="00B80683" w:rsidRPr="00CB33D4" w:rsidRDefault="00B80683" w:rsidP="00B80683">
      <w:pPr>
        <w:rPr>
          <w:sz w:val="20"/>
          <w:szCs w:val="20"/>
        </w:rPr>
      </w:pPr>
      <w:r>
        <w:rPr>
          <w:sz w:val="20"/>
          <w:szCs w:val="20"/>
        </w:rPr>
        <w:t>...................................</w:t>
      </w:r>
      <w:r>
        <w:rPr>
          <w:sz w:val="20"/>
          <w:szCs w:val="20"/>
        </w:rPr>
        <w:tab/>
        <w:t>.........................................................</w:t>
      </w:r>
    </w:p>
    <w:p w:rsidR="00B80683" w:rsidRPr="00CB33D4" w:rsidRDefault="00B80683" w:rsidP="00B80683">
      <w:pPr>
        <w:rPr>
          <w:b/>
          <w:sz w:val="20"/>
          <w:szCs w:val="20"/>
        </w:rPr>
      </w:pPr>
      <w:r>
        <w:rPr>
          <w:b/>
          <w:sz w:val="20"/>
          <w:szCs w:val="20"/>
        </w:rPr>
        <w:t>(JMBG davatelja izjave)</w:t>
      </w:r>
      <w:r>
        <w:rPr>
          <w:b/>
          <w:sz w:val="20"/>
          <w:szCs w:val="20"/>
        </w:rPr>
        <w:tab/>
        <w:t>(Ime i prezime davatelja izjave)</w:t>
      </w:r>
    </w:p>
    <w:p w:rsidR="00B80683" w:rsidRPr="00CB33D4" w:rsidRDefault="00B80683" w:rsidP="00B80683">
      <w:pPr>
        <w:rPr>
          <w:sz w:val="20"/>
          <w:szCs w:val="20"/>
        </w:rPr>
      </w:pPr>
    </w:p>
    <w:p w:rsidR="00B80683" w:rsidRPr="00CB33D4" w:rsidRDefault="00B80683" w:rsidP="00B80683">
      <w:pPr>
        <w:rPr>
          <w:sz w:val="20"/>
          <w:szCs w:val="20"/>
        </w:rPr>
      </w:pPr>
      <w:r>
        <w:rPr>
          <w:sz w:val="20"/>
          <w:szCs w:val="20"/>
        </w:rPr>
        <w:t>........................................</w:t>
      </w:r>
      <w:r>
        <w:rPr>
          <w:sz w:val="20"/>
          <w:szCs w:val="20"/>
        </w:rPr>
        <w:tab/>
        <w:t>........................................................</w:t>
      </w:r>
    </w:p>
    <w:p w:rsidR="00B80683" w:rsidRPr="00CB33D4" w:rsidRDefault="00B80683" w:rsidP="00B80683">
      <w:pPr>
        <w:rPr>
          <w:sz w:val="20"/>
          <w:szCs w:val="20"/>
        </w:rPr>
      </w:pPr>
      <w:r>
        <w:rPr>
          <w:sz w:val="20"/>
          <w:szCs w:val="20"/>
        </w:rPr>
        <w:t xml:space="preserve">    (mjesto i datum)                    (potpis davatelja izjave) </w:t>
      </w:r>
      <w:bookmarkStart w:id="0" w:name="_GoBack"/>
      <w:bookmarkEnd w:id="0"/>
    </w:p>
    <w:p w:rsidR="00B80683" w:rsidRPr="00CB33D4" w:rsidRDefault="00B80683" w:rsidP="00B80683">
      <w:pPr>
        <w:rPr>
          <w:sz w:val="20"/>
          <w:szCs w:val="20"/>
        </w:rPr>
      </w:pPr>
      <w:r>
        <w:rPr>
          <w:sz w:val="20"/>
          <w:szCs w:val="20"/>
        </w:rPr>
        <w:t>_______________________________________________________________________</w:t>
      </w:r>
    </w:p>
    <w:p w:rsidR="00B80683" w:rsidRPr="00CB33D4" w:rsidRDefault="00B80683" w:rsidP="00050DC8">
      <w:pPr>
        <w:ind w:firstLine="708"/>
        <w:jc w:val="both"/>
        <w:rPr>
          <w:sz w:val="20"/>
          <w:szCs w:val="20"/>
        </w:rPr>
      </w:pPr>
      <w:r>
        <w:rPr>
          <w:sz w:val="20"/>
          <w:szCs w:val="20"/>
          <w:vertAlign w:val="superscript"/>
        </w:rPr>
        <w:t xml:space="preserve">1  </w:t>
      </w:r>
      <w:r>
        <w:rPr>
          <w:sz w:val="20"/>
          <w:szCs w:val="20"/>
        </w:rPr>
        <w:t xml:space="preserve">Suglasno odredbi članka 13. Zakona o zaštiti osobnih podataka </w:t>
      </w:r>
      <w:r>
        <w:rPr>
          <w:color w:val="000000"/>
          <w:sz w:val="20"/>
          <w:szCs w:val="20"/>
        </w:rPr>
        <w:t>(„Sl. glasnik RS”, broj: 97/08, 104/09 – dr. zakon, 68/12 – odluka US i 107/12)</w:t>
      </w:r>
      <w:r>
        <w:rPr>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rsidR="00B80683" w:rsidRPr="00CB33D4" w:rsidRDefault="00B80683" w:rsidP="00B80683">
      <w:pPr>
        <w:rPr>
          <w:sz w:val="20"/>
          <w:szCs w:val="20"/>
        </w:rPr>
      </w:pPr>
    </w:p>
    <w:p w:rsidR="00B80683" w:rsidRPr="00CB33D4" w:rsidRDefault="00B80683" w:rsidP="00B80683">
      <w:pPr>
        <w:rPr>
          <w:b/>
          <w:color w:val="000000"/>
          <w:sz w:val="20"/>
          <w:szCs w:val="20"/>
        </w:rPr>
      </w:pPr>
      <w:r>
        <w:rPr>
          <w:sz w:val="20"/>
          <w:szCs w:val="20"/>
          <w:vertAlign w:val="superscript"/>
        </w:rPr>
        <w:t xml:space="preserve">           </w:t>
      </w:r>
      <w:r>
        <w:rPr>
          <w:sz w:val="20"/>
          <w:szCs w:val="20"/>
        </w:rPr>
        <w:br w:type="page"/>
      </w:r>
    </w:p>
    <w:p w:rsidR="00B80683" w:rsidRPr="00CB33D4" w:rsidRDefault="00CB33D4" w:rsidP="00B80683">
      <w:pPr>
        <w:jc w:val="right"/>
        <w:rPr>
          <w:b/>
          <w:sz w:val="20"/>
          <w:szCs w:val="20"/>
        </w:rPr>
      </w:pPr>
      <w:r>
        <w:rPr>
          <w:b/>
          <w:color w:val="000000"/>
          <w:sz w:val="20"/>
          <w:szCs w:val="20"/>
        </w:rPr>
        <w:lastRenderedPageBreak/>
        <w:t>OBRAZAC</w:t>
      </w:r>
      <w:r>
        <w:rPr>
          <w:b/>
          <w:sz w:val="20"/>
          <w:szCs w:val="20"/>
        </w:rPr>
        <w:t xml:space="preserve"> 2</w:t>
      </w:r>
    </w:p>
    <w:p w:rsidR="00B80683" w:rsidRPr="00CB33D4" w:rsidRDefault="00B80683" w:rsidP="00B80683">
      <w:pPr>
        <w:rPr>
          <w:color w:val="000000"/>
          <w:sz w:val="20"/>
          <w:szCs w:val="20"/>
        </w:rPr>
      </w:pPr>
    </w:p>
    <w:p w:rsidR="00B80683" w:rsidRPr="00CB33D4" w:rsidRDefault="00CB33D4" w:rsidP="005D571C">
      <w:pPr>
        <w:ind w:firstLine="708"/>
        <w:jc w:val="both"/>
        <w:rPr>
          <w:color w:val="000000"/>
          <w:sz w:val="20"/>
          <w:szCs w:val="20"/>
        </w:rPr>
      </w:pPr>
      <w:r>
        <w:rPr>
          <w:color w:val="000000"/>
          <w:sz w:val="20"/>
          <w:szCs w:val="20"/>
        </w:rPr>
        <w:t>Na temelju članka 103. stavka 3. Zakona o općem upravnom postupku („Sl. glasnik RS”, broj: 18/16 i 95/18 – autentično tumačenje)</w:t>
      </w:r>
      <w:r>
        <w:rPr>
          <w:color w:val="000000"/>
          <w:sz w:val="20"/>
          <w:szCs w:val="20"/>
          <w:vertAlign w:val="superscript"/>
        </w:rPr>
        <w:t>1</w:t>
      </w:r>
      <w:r>
        <w:rPr>
          <w:color w:val="000000"/>
          <w:sz w:val="20"/>
          <w:szCs w:val="20"/>
        </w:rPr>
        <w:t xml:space="preserve">, a radi sudjelovanja na internom natječaju za popunjavanje izvršiteljskog radnog mjesta </w:t>
      </w:r>
      <w:r>
        <w:rPr>
          <w:b/>
          <w:color w:val="000000"/>
          <w:sz w:val="20"/>
          <w:szCs w:val="20"/>
        </w:rPr>
        <w:t>savjetnik</w:t>
      </w:r>
      <w:r w:rsidR="00050DC8">
        <w:rPr>
          <w:b/>
          <w:color w:val="000000"/>
          <w:sz w:val="20"/>
          <w:szCs w:val="20"/>
        </w:rPr>
        <w:t xml:space="preserve"> – </w:t>
      </w:r>
      <w:r>
        <w:rPr>
          <w:b/>
          <w:color w:val="000000"/>
          <w:sz w:val="20"/>
          <w:szCs w:val="20"/>
        </w:rPr>
        <w:t xml:space="preserve">pokrajinski prosvjetni inspektor </w:t>
      </w:r>
      <w:r>
        <w:rPr>
          <w:color w:val="000000"/>
          <w:sz w:val="20"/>
          <w:szCs w:val="20"/>
        </w:rPr>
        <w:t>u</w:t>
      </w:r>
      <w:r>
        <w:rPr>
          <w:b/>
          <w:color w:val="000000"/>
          <w:sz w:val="20"/>
          <w:szCs w:val="20"/>
        </w:rPr>
        <w:t xml:space="preserve"> </w:t>
      </w:r>
      <w:r>
        <w:rPr>
          <w:color w:val="000000"/>
          <w:sz w:val="20"/>
          <w:szCs w:val="20"/>
        </w:rPr>
        <w:t xml:space="preserve">Pokrajinskom tajništvu za obrazovanje, propise, upravu i nacionalne manjine </w:t>
      </w:r>
      <w:r w:rsidR="00050DC8">
        <w:rPr>
          <w:color w:val="000000"/>
          <w:sz w:val="20"/>
          <w:szCs w:val="20"/>
        </w:rPr>
        <w:t>–</w:t>
      </w:r>
      <w:r>
        <w:rPr>
          <w:color w:val="000000"/>
          <w:sz w:val="20"/>
          <w:szCs w:val="20"/>
        </w:rPr>
        <w:t xml:space="preserve"> nacionalne zajednice, dajem sljedeću</w:t>
      </w:r>
    </w:p>
    <w:p w:rsidR="00B80683" w:rsidRPr="00CB33D4" w:rsidRDefault="00B80683" w:rsidP="00B80683">
      <w:pPr>
        <w:rPr>
          <w:color w:val="000000"/>
          <w:sz w:val="20"/>
          <w:szCs w:val="20"/>
        </w:rPr>
      </w:pPr>
      <w:r>
        <w:rPr>
          <w:color w:val="000000"/>
          <w:sz w:val="20"/>
          <w:szCs w:val="20"/>
        </w:rPr>
        <w:tab/>
        <w:t xml:space="preserve">                     </w:t>
      </w:r>
    </w:p>
    <w:p w:rsidR="00B80683" w:rsidRPr="00CB33D4" w:rsidRDefault="00B80683" w:rsidP="00B80683">
      <w:pPr>
        <w:rPr>
          <w:b/>
          <w:color w:val="000000"/>
          <w:sz w:val="20"/>
          <w:szCs w:val="20"/>
        </w:rPr>
      </w:pPr>
    </w:p>
    <w:p w:rsidR="00B80683" w:rsidRPr="00CB33D4" w:rsidRDefault="00CB33D4" w:rsidP="00B80683">
      <w:pPr>
        <w:jc w:val="center"/>
        <w:rPr>
          <w:b/>
          <w:color w:val="000000"/>
          <w:sz w:val="20"/>
          <w:szCs w:val="20"/>
        </w:rPr>
      </w:pPr>
      <w:r>
        <w:rPr>
          <w:b/>
          <w:color w:val="000000"/>
          <w:sz w:val="20"/>
          <w:szCs w:val="20"/>
        </w:rPr>
        <w:t xml:space="preserve">I Z J A V U </w:t>
      </w:r>
    </w:p>
    <w:p w:rsidR="00B80683" w:rsidRPr="00CB33D4" w:rsidRDefault="00B80683" w:rsidP="00B80683">
      <w:pPr>
        <w:jc w:val="center"/>
        <w:rPr>
          <w:sz w:val="20"/>
          <w:szCs w:val="20"/>
        </w:rPr>
      </w:pPr>
    </w:p>
    <w:p w:rsidR="00B80683" w:rsidRPr="00CB33D4" w:rsidRDefault="00CB33D4" w:rsidP="00B80683">
      <w:pPr>
        <w:rPr>
          <w:sz w:val="20"/>
          <w:szCs w:val="20"/>
        </w:rPr>
      </w:pPr>
      <w:r>
        <w:rPr>
          <w:b/>
          <w:sz w:val="20"/>
          <w:szCs w:val="20"/>
        </w:rPr>
        <w:t>Izjavljujem da ću sam/a za potrebe postupka pribaviti i dostaviti, do isteka roka za podnošenje prijava na navedeni interni, dokaz (zaokružiti):</w:t>
      </w:r>
    </w:p>
    <w:p w:rsidR="00B80683" w:rsidRPr="00CB33D4" w:rsidRDefault="00B80683" w:rsidP="00B80683">
      <w:pPr>
        <w:rPr>
          <w:sz w:val="20"/>
          <w:szCs w:val="20"/>
        </w:rPr>
      </w:pPr>
      <w:r>
        <w:rPr>
          <w:sz w:val="20"/>
          <w:szCs w:val="20"/>
        </w:rPr>
        <w:tab/>
      </w:r>
    </w:p>
    <w:p w:rsidR="00E25B08" w:rsidRPr="00CB33D4" w:rsidRDefault="00CB33D4" w:rsidP="00E25B08">
      <w:pPr>
        <w:pStyle w:val="ListParagraph"/>
        <w:numPr>
          <w:ilvl w:val="0"/>
          <w:numId w:val="5"/>
        </w:numPr>
        <w:rPr>
          <w:sz w:val="20"/>
          <w:szCs w:val="20"/>
        </w:rPr>
      </w:pPr>
      <w:r>
        <w:rPr>
          <w:sz w:val="20"/>
          <w:szCs w:val="20"/>
        </w:rPr>
        <w:t>Dokaz o državljanstvu</w:t>
      </w:r>
    </w:p>
    <w:p w:rsidR="00E25B08" w:rsidRPr="00CB33D4" w:rsidRDefault="00CB33D4" w:rsidP="00E25B08">
      <w:pPr>
        <w:pStyle w:val="ListParagraph"/>
        <w:numPr>
          <w:ilvl w:val="0"/>
          <w:numId w:val="5"/>
        </w:numPr>
        <w:rPr>
          <w:sz w:val="20"/>
          <w:szCs w:val="20"/>
        </w:rPr>
      </w:pPr>
      <w:r>
        <w:rPr>
          <w:sz w:val="20"/>
          <w:szCs w:val="20"/>
        </w:rPr>
        <w:t>Dokaz da kandidat nije osuđivan na bezuvjetnu kaznu zatvora od najmanje šest mjeseci</w:t>
      </w:r>
    </w:p>
    <w:p w:rsidR="00E25B08" w:rsidRPr="00CB33D4" w:rsidRDefault="00CB33D4" w:rsidP="00E25B08">
      <w:pPr>
        <w:pStyle w:val="ListParagraph"/>
        <w:numPr>
          <w:ilvl w:val="0"/>
          <w:numId w:val="5"/>
        </w:numPr>
        <w:rPr>
          <w:sz w:val="20"/>
          <w:szCs w:val="20"/>
        </w:rPr>
      </w:pPr>
      <w:r>
        <w:rPr>
          <w:sz w:val="20"/>
          <w:szCs w:val="20"/>
        </w:rPr>
        <w:t>Uvjerenje o položenom državnom stručnom ispitu</w:t>
      </w:r>
    </w:p>
    <w:p w:rsidR="008978A4" w:rsidRPr="00CB33D4" w:rsidRDefault="00CB33D4" w:rsidP="00E25B08">
      <w:pPr>
        <w:pStyle w:val="ListParagraph"/>
        <w:numPr>
          <w:ilvl w:val="0"/>
          <w:numId w:val="5"/>
        </w:numPr>
        <w:rPr>
          <w:sz w:val="20"/>
          <w:szCs w:val="20"/>
        </w:rPr>
      </w:pPr>
      <w:r>
        <w:rPr>
          <w:sz w:val="20"/>
          <w:szCs w:val="20"/>
        </w:rPr>
        <w:t>Uvjerenje o položenom ispitu za inspektora</w:t>
      </w:r>
    </w:p>
    <w:p w:rsidR="000D3770" w:rsidRPr="00CB33D4" w:rsidRDefault="000D3770" w:rsidP="000D3770">
      <w:pPr>
        <w:rPr>
          <w:sz w:val="20"/>
          <w:szCs w:val="20"/>
        </w:rPr>
      </w:pPr>
    </w:p>
    <w:p w:rsidR="000D3770" w:rsidRPr="00CB33D4" w:rsidRDefault="000D3770" w:rsidP="000D3770">
      <w:pPr>
        <w:rPr>
          <w:sz w:val="20"/>
          <w:szCs w:val="20"/>
        </w:rPr>
      </w:pPr>
    </w:p>
    <w:p w:rsidR="00B80683" w:rsidRPr="00CB33D4" w:rsidRDefault="00B80683" w:rsidP="00B80683">
      <w:pPr>
        <w:rPr>
          <w:sz w:val="20"/>
          <w:szCs w:val="20"/>
        </w:rPr>
      </w:pPr>
      <w:r>
        <w:rPr>
          <w:sz w:val="20"/>
          <w:szCs w:val="20"/>
        </w:rPr>
        <w:t>...................................</w:t>
      </w:r>
      <w:r>
        <w:rPr>
          <w:sz w:val="20"/>
          <w:szCs w:val="20"/>
        </w:rPr>
        <w:tab/>
        <w:t>.........................................................</w:t>
      </w:r>
    </w:p>
    <w:p w:rsidR="00B80683" w:rsidRPr="00CB33D4" w:rsidRDefault="00B80683" w:rsidP="00B80683">
      <w:pPr>
        <w:rPr>
          <w:b/>
          <w:sz w:val="20"/>
          <w:szCs w:val="20"/>
        </w:rPr>
      </w:pPr>
      <w:r>
        <w:rPr>
          <w:b/>
          <w:sz w:val="20"/>
          <w:szCs w:val="20"/>
        </w:rPr>
        <w:t>(JMBG davatelja izjave)</w:t>
      </w:r>
      <w:r>
        <w:rPr>
          <w:b/>
          <w:sz w:val="20"/>
          <w:szCs w:val="20"/>
        </w:rPr>
        <w:tab/>
        <w:t>(Ime i prezime davatelja izjave)</w:t>
      </w:r>
    </w:p>
    <w:p w:rsidR="00B80683" w:rsidRPr="00CB33D4" w:rsidRDefault="00B80683" w:rsidP="00B80683">
      <w:pPr>
        <w:rPr>
          <w:sz w:val="20"/>
          <w:szCs w:val="20"/>
        </w:rPr>
      </w:pPr>
    </w:p>
    <w:p w:rsidR="00B80683" w:rsidRPr="00CB33D4" w:rsidRDefault="00B80683" w:rsidP="00B80683">
      <w:pPr>
        <w:rPr>
          <w:sz w:val="20"/>
          <w:szCs w:val="20"/>
        </w:rPr>
      </w:pPr>
      <w:r>
        <w:rPr>
          <w:sz w:val="20"/>
          <w:szCs w:val="20"/>
        </w:rPr>
        <w:t>........................................</w:t>
      </w:r>
      <w:r>
        <w:rPr>
          <w:sz w:val="20"/>
          <w:szCs w:val="20"/>
        </w:rPr>
        <w:tab/>
        <w:t>........................................................</w:t>
      </w:r>
    </w:p>
    <w:p w:rsidR="00B80683" w:rsidRPr="00CB33D4" w:rsidRDefault="00B80683" w:rsidP="00B80683">
      <w:pPr>
        <w:rPr>
          <w:sz w:val="20"/>
          <w:szCs w:val="20"/>
        </w:rPr>
      </w:pPr>
      <w:r>
        <w:rPr>
          <w:sz w:val="20"/>
          <w:szCs w:val="20"/>
        </w:rPr>
        <w:t xml:space="preserve">    (mjesto i datum)                    (potpis davatelja izjave) </w:t>
      </w:r>
    </w:p>
    <w:p w:rsidR="00B80683" w:rsidRPr="00CB33D4" w:rsidRDefault="00B80683" w:rsidP="00B80683">
      <w:pPr>
        <w:rPr>
          <w:sz w:val="20"/>
          <w:szCs w:val="20"/>
        </w:rPr>
      </w:pPr>
    </w:p>
    <w:p w:rsidR="00B80683" w:rsidRPr="00CB33D4" w:rsidRDefault="00B80683" w:rsidP="00B80683">
      <w:pPr>
        <w:rPr>
          <w:sz w:val="20"/>
          <w:szCs w:val="20"/>
        </w:rPr>
      </w:pPr>
      <w:r>
        <w:rPr>
          <w:sz w:val="20"/>
          <w:szCs w:val="20"/>
        </w:rPr>
        <w:t>_______________________________________________________________________</w:t>
      </w:r>
    </w:p>
    <w:p w:rsidR="00B80683" w:rsidRPr="00CB33D4" w:rsidRDefault="00B80683" w:rsidP="00050DC8">
      <w:pPr>
        <w:ind w:firstLine="708"/>
        <w:jc w:val="both"/>
        <w:rPr>
          <w:color w:val="000000"/>
          <w:sz w:val="20"/>
          <w:szCs w:val="20"/>
        </w:rPr>
      </w:pPr>
      <w:r>
        <w:rPr>
          <w:sz w:val="20"/>
          <w:szCs w:val="20"/>
          <w:vertAlign w:val="superscript"/>
        </w:rPr>
        <w:t xml:space="preserve">1 </w:t>
      </w:r>
      <w:r>
        <w:rPr>
          <w:sz w:val="20"/>
          <w:szCs w:val="20"/>
        </w:rPr>
        <w:t xml:space="preserve">Suglasno odredbi članka 103. stavka 3. Zakona o općem upravnom postupku </w:t>
      </w:r>
      <w:r>
        <w:rPr>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rsidR="003B47C6" w:rsidRPr="00CB33D4" w:rsidRDefault="003B47C6" w:rsidP="00050DC8">
      <w:pPr>
        <w:rPr>
          <w:color w:val="000000"/>
          <w:sz w:val="20"/>
          <w:szCs w:val="20"/>
        </w:rPr>
      </w:pPr>
    </w:p>
    <w:p w:rsidR="00050DC8" w:rsidRDefault="00050DC8">
      <w:pPr>
        <w:rPr>
          <w:color w:val="000000"/>
          <w:sz w:val="20"/>
          <w:szCs w:val="20"/>
        </w:rPr>
      </w:pPr>
      <w:r>
        <w:rPr>
          <w:color w:val="000000"/>
          <w:sz w:val="20"/>
          <w:szCs w:val="20"/>
        </w:rPr>
        <w:br w:type="page"/>
      </w:r>
    </w:p>
    <w:p w:rsidR="003B47C6" w:rsidRPr="00CB33D4" w:rsidRDefault="003B47C6" w:rsidP="00F838EE">
      <w:pPr>
        <w:ind w:firstLine="708"/>
        <w:rPr>
          <w:color w:val="000000"/>
          <w:sz w:val="20"/>
          <w:szCs w:val="20"/>
        </w:rPr>
      </w:pPr>
    </w:p>
    <w:p w:rsidR="00050DC8" w:rsidRPr="00050DC8" w:rsidRDefault="00CB33D4" w:rsidP="00050DC8">
      <w:pPr>
        <w:ind w:firstLine="708"/>
        <w:jc w:val="right"/>
        <w:rPr>
          <w:b/>
          <w:sz w:val="20"/>
          <w:szCs w:val="20"/>
        </w:rPr>
      </w:pPr>
      <w:r>
        <w:rPr>
          <w:b/>
          <w:sz w:val="20"/>
          <w:szCs w:val="20"/>
        </w:rPr>
        <w:t>OBRAZAC 3</w:t>
      </w:r>
    </w:p>
    <w:p w:rsidR="00050DC8" w:rsidRPr="00CB33D4" w:rsidRDefault="00050DC8" w:rsidP="00F838EE">
      <w:pPr>
        <w:ind w:firstLine="708"/>
        <w:rPr>
          <w:sz w:val="20"/>
          <w:szCs w:val="20"/>
        </w:rPr>
      </w:pPr>
    </w:p>
    <w:p w:rsidR="00F838EE" w:rsidRPr="00CB33D4" w:rsidRDefault="00CB33D4" w:rsidP="00050DC8">
      <w:pPr>
        <w:ind w:firstLine="708"/>
        <w:jc w:val="both"/>
        <w:rPr>
          <w:sz w:val="20"/>
          <w:szCs w:val="20"/>
        </w:rPr>
      </w:pPr>
      <w:r>
        <w:rPr>
          <w:sz w:val="20"/>
          <w:szCs w:val="20"/>
        </w:rPr>
        <w:t xml:space="preserve">Ja, _________________________    (ime i prezime kandidata) pod kaznenom i  materijalnom odgovornošću dajem </w:t>
      </w:r>
    </w:p>
    <w:p w:rsidR="00F838EE" w:rsidRPr="00CB33D4" w:rsidRDefault="00F838EE" w:rsidP="00F838EE">
      <w:pPr>
        <w:ind w:firstLine="708"/>
        <w:rPr>
          <w:sz w:val="20"/>
          <w:szCs w:val="20"/>
        </w:rPr>
      </w:pPr>
    </w:p>
    <w:p w:rsidR="00F838EE" w:rsidRPr="00050DC8" w:rsidRDefault="00CB33D4" w:rsidP="00050DC8">
      <w:pPr>
        <w:jc w:val="center"/>
        <w:rPr>
          <w:b/>
          <w:sz w:val="20"/>
          <w:szCs w:val="20"/>
        </w:rPr>
      </w:pPr>
      <w:r w:rsidRPr="00050DC8">
        <w:rPr>
          <w:b/>
          <w:sz w:val="20"/>
          <w:szCs w:val="20"/>
        </w:rPr>
        <w:t>I Z J A V U</w:t>
      </w:r>
    </w:p>
    <w:p w:rsidR="00F838EE" w:rsidRPr="00CB33D4" w:rsidRDefault="00F838EE" w:rsidP="00F838EE">
      <w:pPr>
        <w:ind w:firstLine="708"/>
        <w:rPr>
          <w:sz w:val="20"/>
          <w:szCs w:val="20"/>
        </w:rPr>
      </w:pPr>
    </w:p>
    <w:p w:rsidR="00F838EE" w:rsidRPr="00CB33D4" w:rsidRDefault="00CB33D4" w:rsidP="00D92696">
      <w:pPr>
        <w:ind w:firstLine="708"/>
        <w:jc w:val="both"/>
        <w:rPr>
          <w:sz w:val="20"/>
          <w:szCs w:val="20"/>
        </w:rPr>
      </w:pPr>
      <w:r>
        <w:rPr>
          <w:sz w:val="20"/>
          <w:szCs w:val="20"/>
        </w:rPr>
        <w:t>da mi nije prestajao radni odnos u državnom tijelu, odnosno tijelu autonomne pokrajine i jedinice lokalne samouprave, zbog teže povrede dužnosti iz radnog odnosa, a radi prijave na interni natječaj za savjetnika</w:t>
      </w:r>
      <w:r w:rsidR="00050DC8">
        <w:rPr>
          <w:sz w:val="20"/>
          <w:szCs w:val="20"/>
        </w:rPr>
        <w:t xml:space="preserve"> – </w:t>
      </w:r>
      <w:r>
        <w:rPr>
          <w:sz w:val="20"/>
          <w:szCs w:val="20"/>
        </w:rPr>
        <w:t xml:space="preserve">pokrajinskog prosvjetnog inspektora </w:t>
      </w:r>
      <w:r>
        <w:rPr>
          <w:color w:val="000000"/>
          <w:sz w:val="20"/>
          <w:szCs w:val="20"/>
        </w:rPr>
        <w:t xml:space="preserve">koji je raspisalo Pokrajinsko tajništvo za obrazovanje, propise, upravu i nacionalne manjine </w:t>
      </w:r>
      <w:r w:rsidR="00050DC8">
        <w:rPr>
          <w:color w:val="000000"/>
          <w:sz w:val="20"/>
          <w:szCs w:val="20"/>
        </w:rPr>
        <w:t>–</w:t>
      </w:r>
      <w:r>
        <w:rPr>
          <w:color w:val="000000"/>
          <w:sz w:val="20"/>
          <w:szCs w:val="20"/>
        </w:rPr>
        <w:t xml:space="preserve"> nacionalne zajednice.</w:t>
      </w:r>
    </w:p>
    <w:p w:rsidR="00F838EE" w:rsidRPr="00CB33D4" w:rsidRDefault="00F838EE" w:rsidP="00F838EE">
      <w:pPr>
        <w:ind w:firstLine="708"/>
        <w:rPr>
          <w:sz w:val="20"/>
          <w:szCs w:val="20"/>
        </w:rPr>
      </w:pPr>
    </w:p>
    <w:p w:rsidR="00F838EE" w:rsidRPr="00CB33D4" w:rsidRDefault="00F838EE" w:rsidP="00F838EE">
      <w:pPr>
        <w:ind w:firstLine="708"/>
        <w:rPr>
          <w:sz w:val="20"/>
          <w:szCs w:val="20"/>
        </w:rPr>
      </w:pPr>
    </w:p>
    <w:p w:rsidR="00F838EE" w:rsidRPr="00CB33D4" w:rsidRDefault="00F838EE" w:rsidP="00F838EE">
      <w:pPr>
        <w:ind w:firstLine="708"/>
        <w:rPr>
          <w:sz w:val="20"/>
          <w:szCs w:val="20"/>
        </w:rPr>
      </w:pPr>
    </w:p>
    <w:p w:rsidR="00F838EE" w:rsidRPr="00CB33D4" w:rsidRDefault="00F838EE" w:rsidP="00F838EE">
      <w:pPr>
        <w:ind w:firstLine="708"/>
        <w:rPr>
          <w:sz w:val="20"/>
          <w:szCs w:val="20"/>
        </w:rPr>
      </w:pPr>
      <w:r>
        <w:rPr>
          <w:sz w:val="20"/>
          <w:szCs w:val="20"/>
        </w:rPr>
        <w:t>........................................</w:t>
      </w:r>
      <w:r>
        <w:rPr>
          <w:sz w:val="20"/>
          <w:szCs w:val="20"/>
        </w:rPr>
        <w:tab/>
        <w:t xml:space="preserve">                                                                           ........................................................</w:t>
      </w:r>
    </w:p>
    <w:p w:rsidR="00F838EE" w:rsidRPr="00CB33D4" w:rsidRDefault="00F838EE" w:rsidP="00F838EE">
      <w:pPr>
        <w:ind w:firstLine="708"/>
        <w:rPr>
          <w:sz w:val="20"/>
          <w:szCs w:val="20"/>
        </w:rPr>
      </w:pPr>
      <w:r>
        <w:rPr>
          <w:sz w:val="20"/>
          <w:szCs w:val="20"/>
        </w:rPr>
        <w:t xml:space="preserve">    (mjes</w:t>
      </w:r>
      <w:r w:rsidR="00050DC8">
        <w:rPr>
          <w:sz w:val="20"/>
          <w:szCs w:val="20"/>
        </w:rPr>
        <w:t xml:space="preserve">to i datum)                    </w:t>
      </w:r>
      <w:r w:rsidR="00050DC8">
        <w:rPr>
          <w:sz w:val="20"/>
          <w:szCs w:val="20"/>
        </w:rPr>
        <w:tab/>
      </w:r>
      <w:r w:rsidR="00050DC8">
        <w:rPr>
          <w:sz w:val="20"/>
          <w:szCs w:val="20"/>
        </w:rPr>
        <w:tab/>
      </w:r>
      <w:r w:rsidR="00050DC8">
        <w:rPr>
          <w:sz w:val="20"/>
          <w:szCs w:val="20"/>
        </w:rPr>
        <w:tab/>
      </w:r>
      <w:r w:rsidR="00050DC8">
        <w:rPr>
          <w:sz w:val="20"/>
          <w:szCs w:val="20"/>
        </w:rPr>
        <w:tab/>
      </w:r>
      <w:r w:rsidR="00050DC8">
        <w:rPr>
          <w:sz w:val="20"/>
          <w:szCs w:val="20"/>
        </w:rPr>
        <w:tab/>
      </w:r>
      <w:r w:rsidR="00050DC8">
        <w:rPr>
          <w:sz w:val="20"/>
          <w:szCs w:val="20"/>
        </w:rPr>
        <w:tab/>
      </w:r>
      <w:r>
        <w:rPr>
          <w:sz w:val="20"/>
          <w:szCs w:val="20"/>
        </w:rPr>
        <w:t xml:space="preserve">(potpis davatelja izjave) </w:t>
      </w:r>
    </w:p>
    <w:p w:rsidR="00F838EE" w:rsidRPr="00CB33D4" w:rsidRDefault="00F838EE" w:rsidP="00F838EE">
      <w:pPr>
        <w:ind w:firstLine="708"/>
        <w:rPr>
          <w:sz w:val="20"/>
          <w:szCs w:val="20"/>
        </w:rPr>
      </w:pPr>
    </w:p>
    <w:p w:rsidR="00F838EE" w:rsidRPr="00CB33D4" w:rsidRDefault="00F838EE" w:rsidP="00F838EE">
      <w:pPr>
        <w:ind w:firstLine="708"/>
        <w:rPr>
          <w:sz w:val="20"/>
          <w:szCs w:val="20"/>
        </w:rPr>
      </w:pPr>
      <w:r>
        <w:rPr>
          <w:sz w:val="20"/>
          <w:szCs w:val="20"/>
        </w:rPr>
        <w:t xml:space="preserve">            </w:t>
      </w:r>
    </w:p>
    <w:p w:rsidR="00F838EE" w:rsidRPr="00CB33D4" w:rsidRDefault="00F838EE" w:rsidP="00E70EEE">
      <w:pPr>
        <w:ind w:firstLine="708"/>
        <w:rPr>
          <w:sz w:val="20"/>
          <w:szCs w:val="20"/>
        </w:rPr>
      </w:pPr>
    </w:p>
    <w:sectPr w:rsidR="00F838EE" w:rsidRPr="00CB33D4" w:rsidSect="009D7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2766C37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520B26D3"/>
    <w:multiLevelType w:val="hybridMultilevel"/>
    <w:tmpl w:val="64021C68"/>
    <w:lvl w:ilvl="0" w:tplc="C61CC5BA">
      <w:start w:val="1"/>
      <w:numFmt w:val="bullet"/>
      <w:lvlText w:val="­"/>
      <w:lvlJc w:val="left"/>
      <w:pPr>
        <w:ind w:left="1440" w:hanging="360"/>
      </w:pPr>
      <w:rPr>
        <w:rFonts w:ascii="Calibri" w:hAnsi="Calibri"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15:restartNumberingAfterBreak="0">
    <w:nsid w:val="58D53BD6"/>
    <w:multiLevelType w:val="hybridMultilevel"/>
    <w:tmpl w:val="F80223FE"/>
    <w:lvl w:ilvl="0" w:tplc="80CA6DF0">
      <w:start w:val="1"/>
      <w:numFmt w:val="decimal"/>
      <w:lvlText w:val="%1."/>
      <w:lvlJc w:val="left"/>
      <w:pPr>
        <w:ind w:left="720" w:hanging="360"/>
      </w:pPr>
      <w:rPr>
        <w:rFonts w:eastAsia="Calibr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6F5E475F"/>
    <w:multiLevelType w:val="hybridMultilevel"/>
    <w:tmpl w:val="B510D9EC"/>
    <w:lvl w:ilvl="0" w:tplc="C61CC5BA">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77BE778E"/>
    <w:multiLevelType w:val="hybridMultilevel"/>
    <w:tmpl w:val="B6DA5332"/>
    <w:lvl w:ilvl="0" w:tplc="C61CC5BA">
      <w:start w:val="1"/>
      <w:numFmt w:val="bullet"/>
      <w:lvlText w:val="­"/>
      <w:lvlJc w:val="left"/>
      <w:pPr>
        <w:ind w:left="1440" w:hanging="360"/>
      </w:pPr>
      <w:rPr>
        <w:rFonts w:ascii="Calibri" w:hAnsi="Calibri" w:hint="default"/>
      </w:rPr>
    </w:lvl>
    <w:lvl w:ilvl="1" w:tplc="C61CC5BA">
      <w:start w:val="1"/>
      <w:numFmt w:val="bullet"/>
      <w:lvlText w:val="­"/>
      <w:lvlJc w:val="left"/>
      <w:pPr>
        <w:ind w:left="2160" w:hanging="360"/>
      </w:pPr>
      <w:rPr>
        <w:rFonts w:ascii="Calibri" w:hAnsi="Calibri"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10"/>
  </w:num>
  <w:num w:numId="3">
    <w:abstractNumId w:val="1"/>
  </w:num>
  <w:num w:numId="4">
    <w:abstractNumId w:val="5"/>
  </w:num>
  <w:num w:numId="5">
    <w:abstractNumId w:val="4"/>
  </w:num>
  <w:num w:numId="6">
    <w:abstractNumId w:val="0"/>
  </w:num>
  <w:num w:numId="7">
    <w:abstractNumId w:val="2"/>
  </w:num>
  <w:num w:numId="8">
    <w:abstractNumId w:val="6"/>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3706"/>
    <w:rsid w:val="000475ED"/>
    <w:rsid w:val="00050382"/>
    <w:rsid w:val="00050DC8"/>
    <w:rsid w:val="0005265E"/>
    <w:rsid w:val="000800E0"/>
    <w:rsid w:val="000911C3"/>
    <w:rsid w:val="0009489C"/>
    <w:rsid w:val="000C3CBB"/>
    <w:rsid w:val="000C75D5"/>
    <w:rsid w:val="000D3770"/>
    <w:rsid w:val="0010139E"/>
    <w:rsid w:val="00115EE3"/>
    <w:rsid w:val="001436C6"/>
    <w:rsid w:val="00154B14"/>
    <w:rsid w:val="001C6C12"/>
    <w:rsid w:val="001E4445"/>
    <w:rsid w:val="0025607B"/>
    <w:rsid w:val="0026645C"/>
    <w:rsid w:val="002910E6"/>
    <w:rsid w:val="002E5036"/>
    <w:rsid w:val="00333F41"/>
    <w:rsid w:val="0034258E"/>
    <w:rsid w:val="0036645C"/>
    <w:rsid w:val="003A28B6"/>
    <w:rsid w:val="003B2065"/>
    <w:rsid w:val="003B47C6"/>
    <w:rsid w:val="003D306F"/>
    <w:rsid w:val="00431A54"/>
    <w:rsid w:val="00444ECC"/>
    <w:rsid w:val="00476696"/>
    <w:rsid w:val="00493BD8"/>
    <w:rsid w:val="004B6ADA"/>
    <w:rsid w:val="004E669A"/>
    <w:rsid w:val="004F1463"/>
    <w:rsid w:val="004F2A81"/>
    <w:rsid w:val="004F397A"/>
    <w:rsid w:val="005522EB"/>
    <w:rsid w:val="00554FA0"/>
    <w:rsid w:val="00586D09"/>
    <w:rsid w:val="005B7137"/>
    <w:rsid w:val="005D571C"/>
    <w:rsid w:val="005F2DA0"/>
    <w:rsid w:val="00603CF5"/>
    <w:rsid w:val="006045E7"/>
    <w:rsid w:val="00650C62"/>
    <w:rsid w:val="0068384E"/>
    <w:rsid w:val="00690A1B"/>
    <w:rsid w:val="006A6306"/>
    <w:rsid w:val="006E1775"/>
    <w:rsid w:val="006E3CA3"/>
    <w:rsid w:val="006F060E"/>
    <w:rsid w:val="0070514B"/>
    <w:rsid w:val="007347ED"/>
    <w:rsid w:val="007A0DE1"/>
    <w:rsid w:val="007B0D71"/>
    <w:rsid w:val="007D3A88"/>
    <w:rsid w:val="007D5CAB"/>
    <w:rsid w:val="007E4407"/>
    <w:rsid w:val="007F1C02"/>
    <w:rsid w:val="008059B0"/>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6106"/>
    <w:rsid w:val="009667DE"/>
    <w:rsid w:val="00982E12"/>
    <w:rsid w:val="009C501A"/>
    <w:rsid w:val="009D76A0"/>
    <w:rsid w:val="00A01809"/>
    <w:rsid w:val="00A0439D"/>
    <w:rsid w:val="00A12740"/>
    <w:rsid w:val="00A47D84"/>
    <w:rsid w:val="00A730D5"/>
    <w:rsid w:val="00A7784E"/>
    <w:rsid w:val="00AD1D9B"/>
    <w:rsid w:val="00AD2ECC"/>
    <w:rsid w:val="00AE6167"/>
    <w:rsid w:val="00AF6175"/>
    <w:rsid w:val="00B1084F"/>
    <w:rsid w:val="00B41A8F"/>
    <w:rsid w:val="00B43838"/>
    <w:rsid w:val="00B80683"/>
    <w:rsid w:val="00B86647"/>
    <w:rsid w:val="00B91F6A"/>
    <w:rsid w:val="00B96A10"/>
    <w:rsid w:val="00BA4B40"/>
    <w:rsid w:val="00BC69AF"/>
    <w:rsid w:val="00BC767B"/>
    <w:rsid w:val="00C724DA"/>
    <w:rsid w:val="00C93BCB"/>
    <w:rsid w:val="00CB33D4"/>
    <w:rsid w:val="00D16814"/>
    <w:rsid w:val="00D24BA0"/>
    <w:rsid w:val="00D2653B"/>
    <w:rsid w:val="00D26DCA"/>
    <w:rsid w:val="00D32395"/>
    <w:rsid w:val="00D651AD"/>
    <w:rsid w:val="00D92696"/>
    <w:rsid w:val="00DB4223"/>
    <w:rsid w:val="00DC1A43"/>
    <w:rsid w:val="00DC2747"/>
    <w:rsid w:val="00DC4978"/>
    <w:rsid w:val="00DF4A32"/>
    <w:rsid w:val="00E07BC8"/>
    <w:rsid w:val="00E168C2"/>
    <w:rsid w:val="00E25B08"/>
    <w:rsid w:val="00E37C79"/>
    <w:rsid w:val="00E471C5"/>
    <w:rsid w:val="00E51F48"/>
    <w:rsid w:val="00E70EEE"/>
    <w:rsid w:val="00EC1317"/>
    <w:rsid w:val="00ED1E7B"/>
    <w:rsid w:val="00EE0551"/>
    <w:rsid w:val="00EE6F03"/>
    <w:rsid w:val="00EF6B0B"/>
    <w:rsid w:val="00F003E9"/>
    <w:rsid w:val="00F021FE"/>
    <w:rsid w:val="00F053C5"/>
    <w:rsid w:val="00F11798"/>
    <w:rsid w:val="00F32779"/>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8B43-5A4F-4323-80DF-D69F7729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Hrvoje Kenjerić</cp:lastModifiedBy>
  <cp:revision>23</cp:revision>
  <cp:lastPrinted>2021-01-13T13:21:00Z</cp:lastPrinted>
  <dcterms:created xsi:type="dcterms:W3CDTF">2021-01-13T11:02:00Z</dcterms:created>
  <dcterms:modified xsi:type="dcterms:W3CDTF">2022-03-25T11:12:00Z</dcterms:modified>
</cp:coreProperties>
</file>