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82B4A" w:rsidRPr="00620AB5" w:rsidTr="007F3A03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620AB5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620AB5">
              <w:rPr>
                <w:rFonts w:ascii="Calibri" w:hAnsi="Calibri"/>
                <w:noProof/>
                <w:lang w:eastAsia="hr-HR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620AB5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20AB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620AB5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620AB5">
              <w:rPr>
                <w:rFonts w:ascii="Calibri" w:hAnsi="Calibr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9" w:history="1">
              <w:r w:rsidRPr="00620AB5"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Pr="00620AB5"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0" w:history="1">
              <w:r w:rsidRPr="00620AB5"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620AB5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Pr="00620AB5" w:rsidRDefault="007F3A03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20AB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620AB5" w:rsidRDefault="007F3A03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620AB5">
              <w:rPr>
                <w:rFonts w:ascii="Calibri" w:hAnsi="Calibr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11" w:history="1">
              <w:r w:rsidRPr="00620AB5"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Pr="00620AB5"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2" w:history="1">
              <w:r w:rsidRPr="00620AB5"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620AB5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620AB5" w:rsidRDefault="00BD3384" w:rsidP="000C330B">
      <w:pPr>
        <w:tabs>
          <w:tab w:val="left" w:pos="2268"/>
        </w:tabs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44/2022</w:t>
      </w:r>
      <w:r>
        <w:rPr>
          <w:rFonts w:asciiTheme="minorHAnsi" w:hAnsiTheme="minorHAnsi"/>
          <w:bCs/>
          <w:sz w:val="22"/>
          <w:szCs w:val="22"/>
        </w:rPr>
        <w:tab/>
      </w:r>
      <w:r w:rsidR="007F3A03" w:rsidRPr="00620AB5">
        <w:rPr>
          <w:rFonts w:asciiTheme="minorHAnsi" w:hAnsiTheme="minorHAnsi"/>
          <w:bCs/>
          <w:sz w:val="22"/>
          <w:szCs w:val="22"/>
        </w:rPr>
        <w:t>Datum: 19. 10. 2022. godine</w:t>
      </w:r>
    </w:p>
    <w:p w:rsidR="00D1096B" w:rsidRPr="00620AB5" w:rsidRDefault="00D1096B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EC11A1" w:rsidRPr="00620AB5" w:rsidRDefault="007F3A03" w:rsidP="007F3A03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"Multikulturalizam na klik" broj 128-90-131/2022-05 od  30. ožujka 2022. godine, kao i prijedloga natječajnog povjerenstva za razmatranje, vrednovanje i ocjenjivanje podnesenih prijava na natječaj za izbor video uratka na temu „Izjasni se“, iz Zapisnika broj 42/2022 od 18. 10. 2022. godine, predsjednica Upravnog odbora Foruma za edukaciju, suradnju, afirmaciju i potporu građanskom društvu (u daljnjem tekstu: FESAP) iz Novog Sada, donosi</w:t>
      </w:r>
    </w:p>
    <w:p w:rsidR="00771081" w:rsidRPr="00620AB5" w:rsidRDefault="00771081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D1096B" w:rsidRPr="00620AB5" w:rsidRDefault="007F3A03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620AB5">
        <w:rPr>
          <w:rFonts w:asciiTheme="minorHAnsi" w:hAnsiTheme="minorHAnsi"/>
          <w:b/>
          <w:bCs/>
          <w:sz w:val="26"/>
          <w:szCs w:val="26"/>
        </w:rPr>
        <w:t>Rješenje</w:t>
      </w:r>
    </w:p>
    <w:p w:rsidR="00EC11A1" w:rsidRPr="00620AB5" w:rsidRDefault="007F3A03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620AB5">
        <w:rPr>
          <w:rFonts w:asciiTheme="minorHAnsi" w:hAnsiTheme="minorHAnsi"/>
          <w:b/>
          <w:bCs/>
          <w:sz w:val="26"/>
          <w:szCs w:val="26"/>
        </w:rPr>
        <w:t xml:space="preserve">o nagrađenih radova na Natječaju za izbor video uratka na temu „Izjasni se“  </w:t>
      </w:r>
    </w:p>
    <w:p w:rsidR="009B4816" w:rsidRPr="00620AB5" w:rsidRDefault="009B4816" w:rsidP="006B628E">
      <w:pPr>
        <w:jc w:val="center"/>
        <w:rPr>
          <w:rFonts w:asciiTheme="minorHAnsi" w:hAnsiTheme="minorHAnsi"/>
          <w:b/>
          <w:bCs/>
          <w:sz w:val="12"/>
          <w:szCs w:val="12"/>
        </w:rPr>
      </w:pPr>
    </w:p>
    <w:p w:rsidR="00E62E02" w:rsidRPr="00620AB5" w:rsidRDefault="00F23D64" w:rsidP="007F3A03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620AB5">
        <w:rPr>
          <w:rFonts w:asciiTheme="minorHAnsi" w:hAnsiTheme="minorHAnsi"/>
          <w:b/>
          <w:sz w:val="22"/>
          <w:szCs w:val="22"/>
        </w:rPr>
        <w:t>I.</w:t>
      </w:r>
    </w:p>
    <w:p w:rsidR="001C7054" w:rsidRPr="00620AB5" w:rsidRDefault="007F3A03" w:rsidP="007F3A03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0AB5">
        <w:rPr>
          <w:rFonts w:asciiTheme="minorHAnsi" w:hAnsiTheme="minorHAnsi" w:cstheme="minorHAnsi"/>
          <w:bCs/>
          <w:sz w:val="22"/>
          <w:szCs w:val="22"/>
        </w:rPr>
        <w:t xml:space="preserve">Na temelju Javnog natječaja za sufinanciranje potprojekta "Multikulturalizam na klik", raspisanog dana 9. 2. 2022. godine pod brojem 128-90-131/2022-05, koji je objavljen u „Službenom listu AP Vojvodine“ broj  8/2022, dana 9. 2. 2022. godine, kao i Natječaja za izbor video uratka na temu „Izjasni se“ koji je FESAP objavio na svojoj mrežnoj stranici i stranici Pokrajinskog tajništva za obrazovanje, propise, upravu i nacionalne manjine – nacionalne zajednice (u daljnjem tekstu: </w:t>
      </w:r>
      <w:r w:rsidRPr="00620AB5">
        <w:rPr>
          <w:rFonts w:asciiTheme="minorHAnsi" w:hAnsiTheme="minorHAnsi" w:cstheme="minorHAnsi"/>
          <w:sz w:val="22"/>
          <w:szCs w:val="22"/>
        </w:rPr>
        <w:t>Tajništvo) 13. 9. 2022. godine, nakon razmatranja pravodobnih i valjanih prijava, Povjerenstvo je usvajanjem Zapisnika o radu broj 42/ 2022 od  18. 10. 2022. godine, utvrdilo sljedeću listu nagrađenih radova:</w:t>
      </w:r>
    </w:p>
    <w:p w:rsidR="00980150" w:rsidRPr="00620AB5" w:rsidRDefault="00980150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851"/>
        <w:gridCol w:w="1134"/>
        <w:gridCol w:w="1417"/>
        <w:gridCol w:w="2557"/>
      </w:tblGrid>
      <w:tr w:rsidR="007F3A03" w:rsidRPr="00620AB5" w:rsidTr="000C330B">
        <w:trPr>
          <w:trHeight w:val="571"/>
          <w:jc w:val="center"/>
        </w:trPr>
        <w:tc>
          <w:tcPr>
            <w:tcW w:w="988" w:type="dxa"/>
            <w:shd w:val="clear" w:color="auto" w:fill="FBE4D5"/>
            <w:vAlign w:val="center"/>
          </w:tcPr>
          <w:p w:rsidR="006B628E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Red. br.</w:t>
            </w:r>
          </w:p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rangiranja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Ime i prezime učenika</w:t>
            </w:r>
          </w:p>
        </w:tc>
        <w:tc>
          <w:tcPr>
            <w:tcW w:w="992" w:type="dxa"/>
            <w:shd w:val="clear" w:color="auto" w:fill="FBE4D5"/>
            <w:vAlign w:val="center"/>
          </w:tcPr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Naseljeno mjesto</w:t>
            </w:r>
          </w:p>
        </w:tc>
        <w:tc>
          <w:tcPr>
            <w:tcW w:w="851" w:type="dxa"/>
            <w:shd w:val="clear" w:color="auto" w:fill="FBE4D5"/>
            <w:vAlign w:val="center"/>
          </w:tcPr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Broj bodova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Naziv uratka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Škola</w:t>
            </w:r>
          </w:p>
        </w:tc>
        <w:tc>
          <w:tcPr>
            <w:tcW w:w="2557" w:type="dxa"/>
            <w:shd w:val="clear" w:color="auto" w:fill="FBE4D5"/>
            <w:vAlign w:val="center"/>
          </w:tcPr>
          <w:p w:rsidR="009B4816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Nagrada</w:t>
            </w:r>
          </w:p>
        </w:tc>
      </w:tr>
      <w:tr w:rsidR="007F3A03" w:rsidRPr="00620AB5" w:rsidTr="000C330B">
        <w:trPr>
          <w:trHeight w:val="123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21F6F" w:rsidRPr="00620AB5" w:rsidRDefault="00221F6F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F6F" w:rsidRPr="00620AB5" w:rsidRDefault="00853A6A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Világos Balázs</w:t>
            </w:r>
          </w:p>
          <w:p w:rsidR="00B331C7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Balaž Vilagoš</w:t>
            </w:r>
          </w:p>
          <w:p w:rsidR="00B331C7" w:rsidRPr="00620AB5" w:rsidRDefault="00B331C7" w:rsidP="007F3A03">
            <w:pPr>
              <w:rPr>
                <w:rFonts w:ascii="Calibri" w:eastAsia="Calibri" w:hAnsi="Calibri" w:cs="Calibri"/>
                <w:sz w:val="18"/>
                <w:szCs w:val="18"/>
                <w:lang w:eastAsia="hr-HR" w:bidi="hr-HR"/>
              </w:rPr>
            </w:pPr>
          </w:p>
        </w:tc>
        <w:tc>
          <w:tcPr>
            <w:tcW w:w="992" w:type="dxa"/>
            <w:vAlign w:val="center"/>
          </w:tcPr>
          <w:p w:rsidR="00221F6F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F6F" w:rsidRPr="00620AB5" w:rsidRDefault="00853A6A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221F6F" w:rsidRPr="00620AB5" w:rsidRDefault="00853A6A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„Izjasni se“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3381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 xml:space="preserve">Tehnička škola </w:t>
            </w:r>
          </w:p>
          <w:p w:rsidR="00853A6A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21F6F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Mobilni telefon Samsung Galaxy A52 128GB Awersome blue i Kingston KC-U2G64 Flash Pen 64 GB Data Traveler Exodia 32 bijeli</w:t>
            </w:r>
          </w:p>
        </w:tc>
      </w:tr>
      <w:tr w:rsidR="007F3A03" w:rsidRPr="00620AB5" w:rsidTr="000C330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21F6F" w:rsidRPr="00620AB5" w:rsidRDefault="00221F6F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F6F" w:rsidRPr="00620AB5" w:rsidRDefault="00853A6A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Faragó Szabolcs</w:t>
            </w:r>
          </w:p>
          <w:p w:rsidR="00B331C7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Sabolč Farago</w:t>
            </w:r>
          </w:p>
        </w:tc>
        <w:tc>
          <w:tcPr>
            <w:tcW w:w="992" w:type="dxa"/>
            <w:vAlign w:val="center"/>
          </w:tcPr>
          <w:p w:rsidR="00221F6F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 xml:space="preserve">Temerin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F6F" w:rsidRPr="00620AB5" w:rsidRDefault="00853A6A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21F6F" w:rsidRPr="00620AB5" w:rsidRDefault="00853A6A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„Izjasni se“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3381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Gimnazija s domom učenika za talentirane učenike "Bolyai"</w:t>
            </w:r>
          </w:p>
          <w:p w:rsidR="00853A6A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Temerin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21F6F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Zvučnik BLAUPUNKT PA 10 i Kingston KC-U2G64 Flash Pen 64 GB Data Traveler Exodia 32 bijeli</w:t>
            </w:r>
          </w:p>
        </w:tc>
      </w:tr>
      <w:tr w:rsidR="007F3A03" w:rsidRPr="00620AB5" w:rsidTr="000C330B">
        <w:trPr>
          <w:trHeight w:val="149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21F6F" w:rsidRPr="00620AB5" w:rsidRDefault="00221F6F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F6F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Vesna Vonić</w:t>
            </w:r>
          </w:p>
        </w:tc>
        <w:tc>
          <w:tcPr>
            <w:tcW w:w="992" w:type="dxa"/>
            <w:vAlign w:val="center"/>
          </w:tcPr>
          <w:p w:rsidR="00221F6F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 xml:space="preserve">Vrbas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F6F" w:rsidRPr="00620AB5" w:rsidRDefault="00853A6A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221F6F" w:rsidRPr="00620AB5" w:rsidRDefault="00853A6A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„Izjasni se“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C32" w:rsidRPr="00620AB5" w:rsidRDefault="00283C32" w:rsidP="007F3A03">
            <w:pPr>
              <w:rPr>
                <w:rFonts w:ascii="Calibri" w:eastAsia="Calibri" w:hAnsi="Calibri" w:cs="Calibri"/>
                <w:sz w:val="18"/>
                <w:szCs w:val="18"/>
                <w:lang w:eastAsia="hr-HR" w:bidi="hr-HR"/>
              </w:rPr>
            </w:pPr>
          </w:p>
          <w:p w:rsidR="000C330B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Srednja stručna škola „4 juli“</w:t>
            </w:r>
          </w:p>
          <w:p w:rsidR="00E80CD0" w:rsidRPr="00620AB5" w:rsidRDefault="007F3A03" w:rsidP="007F3A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Vrbas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21F6F" w:rsidRPr="00620AB5" w:rsidRDefault="007F3A03" w:rsidP="007F3A0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20AB5">
              <w:rPr>
                <w:rFonts w:ascii="Calibri" w:hAnsi="Calibri"/>
                <w:sz w:val="18"/>
                <w:szCs w:val="18"/>
              </w:rPr>
              <w:t>Gejmerski komplet WS GC-4102 Comanche Combo 4 in 1, Microlab M300U zvučnici 2.1 38W RMS i Kingston KC-U2G64 Flash Pen 64 GB Data Traveler Exodia 32 bijeli</w:t>
            </w:r>
          </w:p>
        </w:tc>
      </w:tr>
    </w:tbl>
    <w:p w:rsidR="00620AB5" w:rsidRPr="00620AB5" w:rsidRDefault="00620AB5" w:rsidP="00620AB5">
      <w:pPr>
        <w:keepNext/>
        <w:ind w:hanging="294"/>
        <w:jc w:val="center"/>
        <w:rPr>
          <w:rFonts w:asciiTheme="minorHAnsi" w:hAnsiTheme="minorHAnsi"/>
          <w:b/>
          <w:sz w:val="12"/>
          <w:szCs w:val="12"/>
        </w:rPr>
      </w:pPr>
      <w:bookmarkStart w:id="0" w:name="_GoBack"/>
    </w:p>
    <w:bookmarkEnd w:id="0"/>
    <w:p w:rsidR="000A3DBC" w:rsidRPr="00620AB5" w:rsidRDefault="000A3DBC" w:rsidP="00AC14C8">
      <w:pPr>
        <w:keepNext/>
        <w:spacing w:before="180" w:after="120"/>
        <w:ind w:hanging="294"/>
        <w:jc w:val="center"/>
        <w:rPr>
          <w:rFonts w:asciiTheme="minorHAnsi" w:hAnsiTheme="minorHAnsi"/>
          <w:b/>
          <w:sz w:val="22"/>
          <w:szCs w:val="22"/>
        </w:rPr>
      </w:pPr>
      <w:r w:rsidRPr="00620AB5">
        <w:rPr>
          <w:rFonts w:asciiTheme="minorHAnsi" w:hAnsiTheme="minorHAnsi"/>
          <w:b/>
          <w:sz w:val="22"/>
          <w:szCs w:val="22"/>
        </w:rPr>
        <w:t>II.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620AB5">
        <w:rPr>
          <w:rFonts w:asciiTheme="minorHAnsi" w:hAnsiTheme="minorHAnsi"/>
          <w:sz w:val="22"/>
          <w:szCs w:val="22"/>
        </w:rPr>
        <w:t>Ovo rješenje o izboru objavljuje se na zvaničnoj mrežnoj stranici FESAP-a i Tajništva.</w:t>
      </w:r>
    </w:p>
    <w:p w:rsidR="000A3DBC" w:rsidRPr="00620AB5" w:rsidRDefault="000A3DBC" w:rsidP="006B628E">
      <w:pPr>
        <w:jc w:val="center"/>
        <w:rPr>
          <w:rFonts w:asciiTheme="minorHAnsi" w:hAnsiTheme="minorHAnsi"/>
          <w:b/>
          <w:sz w:val="12"/>
          <w:szCs w:val="12"/>
        </w:rPr>
      </w:pPr>
    </w:p>
    <w:p w:rsidR="000A3DBC" w:rsidRPr="00620AB5" w:rsidRDefault="000A3DBC" w:rsidP="00AC14C8">
      <w:pPr>
        <w:keepNext/>
        <w:spacing w:before="180" w:after="120"/>
        <w:ind w:hanging="294"/>
        <w:jc w:val="center"/>
        <w:rPr>
          <w:rFonts w:asciiTheme="minorHAnsi" w:hAnsiTheme="minorHAnsi"/>
          <w:b/>
          <w:sz w:val="22"/>
          <w:szCs w:val="22"/>
        </w:rPr>
      </w:pPr>
      <w:r w:rsidRPr="00620AB5">
        <w:rPr>
          <w:rFonts w:asciiTheme="minorHAnsi" w:hAnsiTheme="minorHAnsi"/>
          <w:b/>
          <w:sz w:val="22"/>
          <w:szCs w:val="22"/>
        </w:rPr>
        <w:t>III.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620AB5">
        <w:rPr>
          <w:rFonts w:asciiTheme="minorHAnsi" w:hAnsiTheme="minorHAnsi"/>
          <w:sz w:val="22"/>
          <w:szCs w:val="22"/>
        </w:rPr>
        <w:t>Ovo rješenje je konačno.</w:t>
      </w:r>
    </w:p>
    <w:p w:rsidR="000A3DBC" w:rsidRPr="00620AB5" w:rsidRDefault="000A3DBC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A3DBC" w:rsidRPr="00620AB5" w:rsidRDefault="007F3A03" w:rsidP="00AC14C8">
      <w:pPr>
        <w:keepNext/>
        <w:spacing w:before="180" w:after="120"/>
        <w:ind w:hanging="294"/>
        <w:jc w:val="center"/>
        <w:rPr>
          <w:rFonts w:asciiTheme="minorHAnsi" w:hAnsiTheme="minorHAnsi"/>
          <w:b/>
          <w:sz w:val="22"/>
          <w:szCs w:val="22"/>
        </w:rPr>
      </w:pPr>
      <w:r w:rsidRPr="00620AB5">
        <w:rPr>
          <w:rFonts w:asciiTheme="minorHAnsi" w:hAnsiTheme="minorHAnsi"/>
          <w:b/>
          <w:sz w:val="22"/>
          <w:szCs w:val="22"/>
        </w:rPr>
        <w:t>Obrazloženje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2022. godinu </w:t>
      </w:r>
      <w:r w:rsidRPr="00620AB5">
        <w:rPr>
          <w:sz w:val="18"/>
          <w:szCs w:val="18"/>
        </w:rPr>
        <w:t>("Službeni list APV“, broj 54/2021, 7/2022, 37/2022 - rebalans)</w:t>
      </w:r>
      <w:r w:rsidRPr="00620AB5">
        <w:rPr>
          <w:rFonts w:asciiTheme="minorHAnsi" w:hAnsi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9. 2. 2022. godine, raspisao Javni natječaj za sufinanciranje potprojekta "Multikulturalizam na klik", pod brojem 128-90-131/2022-05. Javni natječaj se raspisuje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- nacionalnih zajednica Vojvodine.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 w:cs="Arial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stavak 2,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stavak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0A3DBC" w:rsidRPr="00620AB5" w:rsidRDefault="007F3A03" w:rsidP="007F3A03">
      <w:pPr>
        <w:ind w:firstLine="426"/>
        <w:jc w:val="both"/>
        <w:rPr>
          <w:rFonts w:asciiTheme="minorHAnsi" w:hAnsiTheme="minorHAnsi" w:cs="Arial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507978" w:rsidRPr="00620AB5" w:rsidRDefault="007F3A03" w:rsidP="007F3A03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sz w:val="22"/>
          <w:szCs w:val="22"/>
        </w:rPr>
        <w:lastRenderedPageBreak/>
        <w:t xml:space="preserve">Pokrajinski tajnik je 30. 3. 2022. godine donio rješenje o dodjeli proračunskih sredstava po Javnom natječaju za sufinanciranje potprojekta "multikulturalizam na klik", kojim se na temelju Javnog natječaja za sufinanciranje potprojekta "Multikulturalizam na klik", sredstva u iznosu od 700.000,00 dinara dodjeljuju </w:t>
      </w:r>
      <w:r w:rsidRPr="00620AB5"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 w:rsidRPr="00620AB5"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("Službeni list APV", broj 8/2019) propisano je da je rješenje Pokrajinskog tajnika za obrazovanje, propise, upravu i nacionalne manjine – nacionalne zajednice o izboru konačno. Tajništvo i FESAP su 4. 4. 2022. godine sklopili ugovor o dodjeli sredstava klasa: 128-90-1070/2022-05. Na temelju odredbi Javnog natječaja, gorenavedenog rješenja i ugovora o dodjeli sredstava, FESAP je 13. </w:t>
      </w:r>
      <w:r w:rsidR="000F7621">
        <w:rPr>
          <w:rFonts w:asciiTheme="minorHAnsi" w:hAnsiTheme="minorHAnsi"/>
          <w:sz w:val="22"/>
          <w:szCs w:val="22"/>
        </w:rPr>
        <w:t>9</w:t>
      </w:r>
      <w:r w:rsidRPr="00620AB5">
        <w:rPr>
          <w:rFonts w:asciiTheme="minorHAnsi" w:hAnsiTheme="minorHAnsi"/>
          <w:sz w:val="22"/>
          <w:szCs w:val="22"/>
        </w:rPr>
        <w:t xml:space="preserve">. 2022. godine, objavio Natječaj za izbor video uratka </w:t>
      </w:r>
      <w:r w:rsidRPr="00620AB5">
        <w:rPr>
          <w:rFonts w:asciiTheme="minorHAnsi" w:hAnsiTheme="minorHAnsi"/>
          <w:bCs/>
          <w:sz w:val="22"/>
          <w:szCs w:val="22"/>
        </w:rPr>
        <w:t>na temu „Izjasni se“</w:t>
      </w:r>
      <w:r w:rsidRPr="00620AB5">
        <w:rPr>
          <w:rFonts w:asciiTheme="minorHAnsi" w:hAnsiTheme="minorHAnsi"/>
          <w:sz w:val="22"/>
          <w:szCs w:val="22"/>
        </w:rPr>
        <w:t xml:space="preserve">, na kojem je bilo moguće podnijeti prijave do 30. 9. 2022. godine. Nakon isteka roka za podnošenje prijava, </w:t>
      </w:r>
      <w:r w:rsidRPr="00620AB5">
        <w:rPr>
          <w:rFonts w:asciiTheme="minorHAnsi" w:hAnsiTheme="minorHAnsi"/>
          <w:bCs/>
          <w:sz w:val="22"/>
          <w:szCs w:val="22"/>
        </w:rPr>
        <w:t xml:space="preserve">18. 10. 2022. godine zasjedalo je natječajno povjerenstvo za razmatranje, vrednovanje i ocjenjivanje prijava koje su podnesene na navedeni Natječaj, i putem Zapisnika broj 42/2022 od 18. 10. 2022. godine utvrdilo prijedlog za donošenje rješenja </w:t>
      </w:r>
      <w:r w:rsidRPr="00620AB5">
        <w:rPr>
          <w:rFonts w:asciiTheme="minorHAnsi" w:hAnsiTheme="minorHAnsi"/>
          <w:sz w:val="22"/>
          <w:szCs w:val="22"/>
        </w:rPr>
        <w:t xml:space="preserve">o izboru video uratka </w:t>
      </w:r>
      <w:r w:rsidRPr="00620AB5">
        <w:rPr>
          <w:rFonts w:asciiTheme="minorHAnsi" w:hAnsiTheme="minorHAnsi"/>
          <w:bCs/>
          <w:sz w:val="22"/>
          <w:szCs w:val="22"/>
        </w:rPr>
        <w:t>na temu „Izjasni se“.</w:t>
      </w:r>
    </w:p>
    <w:p w:rsidR="00B87E0C" w:rsidRPr="00620AB5" w:rsidRDefault="007F3A03" w:rsidP="007F3A03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zapisnik i prijedlog rješenja s listom nagrađenih radova i donijela je rješenje kao u pravorijeku.</w:t>
      </w:r>
    </w:p>
    <w:p w:rsidR="001B0D17" w:rsidRPr="00620AB5" w:rsidRDefault="007F3A03" w:rsidP="007F3A03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620AB5"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F11AAA" w:rsidRPr="00620AB5" w:rsidRDefault="00F11AAA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620AB5" w:rsidRDefault="001B0D17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620AB5" w:rsidRDefault="007F3A03" w:rsidP="00C5208C">
      <w:pPr>
        <w:pStyle w:val="BodyTextIndent"/>
        <w:keepNext/>
        <w:spacing w:after="60"/>
        <w:ind w:left="0" w:firstLine="426"/>
        <w:rPr>
          <w:rFonts w:asciiTheme="minorHAnsi" w:hAnsiTheme="minorHAnsi" w:cstheme="minorHAnsi"/>
          <w:noProof w:val="0"/>
          <w:szCs w:val="22"/>
        </w:rPr>
      </w:pPr>
      <w:r w:rsidRPr="00620AB5">
        <w:rPr>
          <w:rFonts w:asciiTheme="minorHAnsi" w:hAnsiTheme="minorHAnsi"/>
          <w:noProof w:val="0"/>
          <w:szCs w:val="22"/>
        </w:rPr>
        <w:t>Rješenje dostaviti:</w:t>
      </w:r>
    </w:p>
    <w:p w:rsidR="001B0D17" w:rsidRPr="00620AB5" w:rsidRDefault="007F3A03" w:rsidP="00AC14C8">
      <w:pPr>
        <w:numPr>
          <w:ilvl w:val="0"/>
          <w:numId w:val="31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20AB5">
        <w:rPr>
          <w:rFonts w:asciiTheme="minorHAnsi" w:hAnsiTheme="minorHAnsi"/>
          <w:sz w:val="22"/>
          <w:szCs w:val="22"/>
        </w:rPr>
        <w:t>Tajništvu;</w:t>
      </w:r>
    </w:p>
    <w:p w:rsidR="001B0D17" w:rsidRPr="00620AB5" w:rsidRDefault="007F3A03" w:rsidP="00AC14C8">
      <w:pPr>
        <w:numPr>
          <w:ilvl w:val="0"/>
          <w:numId w:val="31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20AB5">
        <w:rPr>
          <w:rFonts w:asciiTheme="minorHAnsi" w:hAnsiTheme="minorHAnsi"/>
          <w:sz w:val="22"/>
          <w:szCs w:val="22"/>
        </w:rPr>
        <w:t>Pismohrani.</w:t>
      </w:r>
    </w:p>
    <w:p w:rsidR="001B0D17" w:rsidRPr="00620AB5" w:rsidRDefault="001B0D17" w:rsidP="005773FA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620AB5" w:rsidRDefault="007F3A03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620AB5">
        <w:rPr>
          <w:rFonts w:asciiTheme="minorHAnsi" w:hAnsiTheme="minorHAnsi"/>
          <w:noProof w:val="0"/>
          <w:szCs w:val="22"/>
        </w:rPr>
        <w:t>dr. Ida Kabok</w:t>
      </w:r>
    </w:p>
    <w:p w:rsidR="001B0D17" w:rsidRPr="00620AB5" w:rsidRDefault="007F3A03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620AB5">
        <w:rPr>
          <w:rFonts w:asciiTheme="minorHAnsi" w:hAnsiTheme="minorHAnsi"/>
          <w:noProof w:val="0"/>
          <w:szCs w:val="22"/>
        </w:rPr>
        <w:t>predsjednica Upravnog odbora FESAP-a</w:t>
      </w:r>
    </w:p>
    <w:sectPr w:rsidR="001B0D17" w:rsidRPr="00620AB5" w:rsidSect="007F3A0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89" w:rsidRDefault="00141F89" w:rsidP="007F3A03">
      <w:r>
        <w:separator/>
      </w:r>
    </w:p>
  </w:endnote>
  <w:endnote w:type="continuationSeparator" w:id="0">
    <w:p w:rsidR="00141F89" w:rsidRDefault="00141F89" w:rsidP="007F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89" w:rsidRDefault="00141F89" w:rsidP="007F3A03">
      <w:r>
        <w:separator/>
      </w:r>
    </w:p>
  </w:footnote>
  <w:footnote w:type="continuationSeparator" w:id="0">
    <w:p w:rsidR="00141F89" w:rsidRDefault="00141F89" w:rsidP="007F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40D1"/>
    <w:rsid w:val="00096837"/>
    <w:rsid w:val="000A3DBC"/>
    <w:rsid w:val="000B43F0"/>
    <w:rsid w:val="000B7853"/>
    <w:rsid w:val="000C31BF"/>
    <w:rsid w:val="000C330B"/>
    <w:rsid w:val="000D1A62"/>
    <w:rsid w:val="000E08B8"/>
    <w:rsid w:val="000F0FCA"/>
    <w:rsid w:val="000F6E2B"/>
    <w:rsid w:val="000F7621"/>
    <w:rsid w:val="00100204"/>
    <w:rsid w:val="00106158"/>
    <w:rsid w:val="0010789A"/>
    <w:rsid w:val="00111510"/>
    <w:rsid w:val="00141F89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83C32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3FA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20AB5"/>
    <w:rsid w:val="006405F9"/>
    <w:rsid w:val="00696613"/>
    <w:rsid w:val="006A0F02"/>
    <w:rsid w:val="006A38EA"/>
    <w:rsid w:val="006B628E"/>
    <w:rsid w:val="006C125E"/>
    <w:rsid w:val="006D4672"/>
    <w:rsid w:val="006D63CE"/>
    <w:rsid w:val="006F0B65"/>
    <w:rsid w:val="007002CE"/>
    <w:rsid w:val="00701FBF"/>
    <w:rsid w:val="007604AB"/>
    <w:rsid w:val="00771081"/>
    <w:rsid w:val="00791F4B"/>
    <w:rsid w:val="007D6CF8"/>
    <w:rsid w:val="007E223F"/>
    <w:rsid w:val="007F3A03"/>
    <w:rsid w:val="00814F58"/>
    <w:rsid w:val="00851920"/>
    <w:rsid w:val="00853A6A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9F4916"/>
    <w:rsid w:val="00A42357"/>
    <w:rsid w:val="00A47415"/>
    <w:rsid w:val="00A54F7B"/>
    <w:rsid w:val="00A76FF6"/>
    <w:rsid w:val="00A90116"/>
    <w:rsid w:val="00AC14C8"/>
    <w:rsid w:val="00AC6349"/>
    <w:rsid w:val="00AC76CC"/>
    <w:rsid w:val="00AD36DB"/>
    <w:rsid w:val="00AE311D"/>
    <w:rsid w:val="00B24CC2"/>
    <w:rsid w:val="00B331C7"/>
    <w:rsid w:val="00B40C38"/>
    <w:rsid w:val="00B44DC9"/>
    <w:rsid w:val="00B56150"/>
    <w:rsid w:val="00B56AE4"/>
    <w:rsid w:val="00B67E45"/>
    <w:rsid w:val="00B71183"/>
    <w:rsid w:val="00B81707"/>
    <w:rsid w:val="00B87E0C"/>
    <w:rsid w:val="00BB7FB7"/>
    <w:rsid w:val="00BC5505"/>
    <w:rsid w:val="00BD3384"/>
    <w:rsid w:val="00BE61DE"/>
    <w:rsid w:val="00BE6858"/>
    <w:rsid w:val="00BF5D56"/>
    <w:rsid w:val="00C23A1B"/>
    <w:rsid w:val="00C31B92"/>
    <w:rsid w:val="00C3606B"/>
    <w:rsid w:val="00C42F6B"/>
    <w:rsid w:val="00C51D82"/>
    <w:rsid w:val="00C5208C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DF1773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fesap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ap.org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9EF5-FF7F-4583-BB20-B82B1F77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55</cp:revision>
  <cp:lastPrinted>2021-06-16T07:04:00Z</cp:lastPrinted>
  <dcterms:created xsi:type="dcterms:W3CDTF">2021-05-10T06:38:00Z</dcterms:created>
  <dcterms:modified xsi:type="dcterms:W3CDTF">2022-10-20T11:00:00Z</dcterms:modified>
</cp:coreProperties>
</file>