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6377"/>
      </w:tblGrid>
      <w:tr w:rsidR="00282B4A" w:rsidRPr="00E050AF" w:rsidTr="009C188A">
        <w:trPr>
          <w:trHeight w:val="108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B4A" w:rsidRPr="00E050AF" w:rsidRDefault="00282B4A" w:rsidP="006B628E">
            <w:pPr>
              <w:rPr>
                <w:rFonts w:ascii="Calibri" w:hAnsi="Calibri" w:cs="Calibri"/>
                <w:sz w:val="20"/>
                <w:szCs w:val="20"/>
              </w:rPr>
            </w:pPr>
            <w:r w:rsidRPr="00E050AF">
              <w:rPr>
                <w:rFonts w:ascii="Calibri" w:hAnsi="Calibri"/>
                <w:noProof/>
                <w:lang w:val="en-US"/>
              </w:rPr>
              <w:drawing>
                <wp:inline distT="0" distB="0" distL="0" distR="0">
                  <wp:extent cx="1078230" cy="95504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B4A" w:rsidRPr="00E050AF" w:rsidRDefault="00282B4A" w:rsidP="006B628E">
            <w:pPr>
              <w:pStyle w:val="Head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Forumul pentru educație, cooperare, afirmare și sprijin 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societăţii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civice</w:t>
            </w:r>
          </w:p>
          <w:p w:rsidR="00282B4A" w:rsidRDefault="00282B4A" w:rsidP="006B628E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Bаnović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Strаhinje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8, 21000 Novi Sad, Telefon: +381 21 474 0684, +381 63 552 246, </w:t>
            </w:r>
            <w:hyperlink r:id="rId7" w:history="1">
              <w:r>
                <w:rPr>
                  <w:rStyle w:val="Hyperlink"/>
                  <w:rFonts w:ascii="Calibri" w:hAnsi="Calibri"/>
                  <w:sz w:val="20"/>
                  <w:szCs w:val="20"/>
                </w:rPr>
                <w:t>www.fesap.org.rs</w:t>
              </w:r>
            </w:hyperlink>
            <w:r>
              <w:rPr>
                <w:rFonts w:ascii="Calibri" w:hAnsi="Calibri"/>
                <w:sz w:val="20"/>
                <w:szCs w:val="20"/>
              </w:rPr>
              <w:t xml:space="preserve">    email: </w:t>
            </w:r>
            <w:hyperlink r:id="rId8" w:history="1">
              <w:r>
                <w:rPr>
                  <w:rStyle w:val="Hyperlink"/>
                  <w:rFonts w:ascii="Calibri" w:hAnsi="Calibri"/>
                  <w:sz w:val="20"/>
                  <w:szCs w:val="20"/>
                </w:rPr>
                <w:t>office@fesap.org.rs</w:t>
              </w:r>
            </w:hyperlink>
          </w:p>
          <w:p w:rsidR="00282B4A" w:rsidRDefault="00282B4A" w:rsidP="006B628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82B4A" w:rsidRDefault="00282B4A" w:rsidP="006B628E">
            <w:pPr>
              <w:pStyle w:val="Head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Forumul pentru 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educaţie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, cooperare, afirmare 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şi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sprijin 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societăţii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civice</w:t>
            </w:r>
          </w:p>
          <w:p w:rsidR="00282B4A" w:rsidRPr="007E1DF4" w:rsidRDefault="00282B4A" w:rsidP="006B628E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Bаnović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Strаhinje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8, 21000 Novi Sad, Telefon: +381 21 474 0684, +381 63 552 246, </w:t>
            </w:r>
            <w:hyperlink r:id="rId9" w:history="1">
              <w:r>
                <w:rPr>
                  <w:rStyle w:val="Hyperlink"/>
                  <w:rFonts w:ascii="Calibri" w:hAnsi="Calibri"/>
                  <w:sz w:val="20"/>
                  <w:szCs w:val="20"/>
                </w:rPr>
                <w:t>www.fesap.org.rs</w:t>
              </w:r>
            </w:hyperlink>
            <w:r>
              <w:rPr>
                <w:rFonts w:ascii="Calibri" w:hAnsi="Calibri"/>
                <w:sz w:val="20"/>
                <w:szCs w:val="20"/>
              </w:rPr>
              <w:t xml:space="preserve">    е-mail: </w:t>
            </w:r>
            <w:hyperlink r:id="rId10" w:history="1">
              <w:r>
                <w:rPr>
                  <w:rStyle w:val="Hyperlink"/>
                  <w:rFonts w:ascii="Calibri" w:hAnsi="Calibri"/>
                  <w:sz w:val="20"/>
                  <w:szCs w:val="20"/>
                </w:rPr>
                <w:t>office@fesap.org.rs</w:t>
              </w:r>
            </w:hyperlink>
          </w:p>
          <w:p w:rsidR="00282B4A" w:rsidRPr="00E050AF" w:rsidRDefault="00282B4A" w:rsidP="006B62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EC11A1" w:rsidRPr="00D1096B" w:rsidRDefault="00D1096B" w:rsidP="006B628E">
      <w:pPr>
        <w:ind w:firstLine="708"/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Numărul 60</w:t>
      </w:r>
      <w:r w:rsidR="00FA6886">
        <w:rPr>
          <w:rFonts w:asciiTheme="minorHAnsi" w:hAnsiTheme="minorHAnsi"/>
          <w:bCs/>
          <w:sz w:val="22"/>
          <w:szCs w:val="22"/>
        </w:rPr>
        <w:t>/ 2022</w:t>
      </w:r>
      <w:r w:rsidR="00FA6886">
        <w:rPr>
          <w:rFonts w:asciiTheme="minorHAnsi" w:hAnsiTheme="minorHAnsi"/>
          <w:bCs/>
          <w:sz w:val="22"/>
          <w:szCs w:val="22"/>
        </w:rPr>
        <w:tab/>
      </w:r>
      <w:r w:rsidR="00FA6886">
        <w:rPr>
          <w:rFonts w:asciiTheme="minorHAnsi" w:hAnsiTheme="minorHAnsi"/>
          <w:bCs/>
          <w:sz w:val="22"/>
          <w:szCs w:val="22"/>
        </w:rPr>
        <w:tab/>
      </w:r>
      <w:r w:rsidR="00FA6886">
        <w:rPr>
          <w:rFonts w:asciiTheme="minorHAnsi" w:hAnsiTheme="minorHAnsi"/>
          <w:bCs/>
          <w:sz w:val="22"/>
          <w:szCs w:val="22"/>
        </w:rPr>
        <w:tab/>
        <w:t>Data: 19.12.2022</w:t>
      </w:r>
    </w:p>
    <w:p w:rsidR="00D1096B" w:rsidRPr="00D1096B" w:rsidRDefault="00D1096B" w:rsidP="006B628E">
      <w:pPr>
        <w:jc w:val="both"/>
        <w:rPr>
          <w:rFonts w:asciiTheme="minorHAnsi" w:hAnsiTheme="minorHAnsi"/>
          <w:bCs/>
          <w:noProof/>
          <w:sz w:val="22"/>
          <w:szCs w:val="22"/>
          <w:lang w:val="sr-Cyrl-RS"/>
        </w:rPr>
      </w:pPr>
    </w:p>
    <w:p w:rsidR="00EC11A1" w:rsidRDefault="00D1096B" w:rsidP="006B628E">
      <w:pPr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În baza deciziei privind repartizarea mijloacelor bugetare conform Concursului public pentru </w:t>
      </w:r>
      <w:proofErr w:type="spellStart"/>
      <w:r>
        <w:rPr>
          <w:rFonts w:asciiTheme="minorHAnsi" w:hAnsiTheme="minorHAnsi"/>
          <w:bCs/>
          <w:sz w:val="22"/>
          <w:szCs w:val="22"/>
        </w:rPr>
        <w:t>cofinanţarea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subproiectului „Multiculturalismul pe clic” numărul 128-90-131/2022-05 din 30 martie 2022, precum și propunerea comisiei de concurs pentru examinarea, evaluarea </w:t>
      </w:r>
      <w:proofErr w:type="spellStart"/>
      <w:r>
        <w:rPr>
          <w:rFonts w:asciiTheme="minorHAnsi" w:hAnsiTheme="minorHAnsi"/>
          <w:bCs/>
          <w:sz w:val="22"/>
          <w:szCs w:val="22"/>
        </w:rPr>
        <w:t>şi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notarea cererilor prezentate la Concurs pentru alegerea lucrării de </w:t>
      </w:r>
      <w:proofErr w:type="spellStart"/>
      <w:r>
        <w:rPr>
          <w:rFonts w:asciiTheme="minorHAnsi" w:hAnsiTheme="minorHAnsi"/>
          <w:bCs/>
          <w:sz w:val="22"/>
          <w:szCs w:val="22"/>
        </w:rPr>
        <w:t>designe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pe tema „Calendarul multicultural de Anul Nou pentru anul 2023”, din procesul-verbal nr. 58/2022 din 19.12.2022, </w:t>
      </w:r>
      <w:proofErr w:type="spellStart"/>
      <w:r>
        <w:rPr>
          <w:rFonts w:asciiTheme="minorHAnsi" w:hAnsiTheme="minorHAnsi"/>
          <w:bCs/>
          <w:sz w:val="22"/>
          <w:szCs w:val="22"/>
        </w:rPr>
        <w:t>preşedinta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Consiliului de </w:t>
      </w:r>
      <w:proofErr w:type="spellStart"/>
      <w:r>
        <w:rPr>
          <w:rFonts w:asciiTheme="minorHAnsi" w:hAnsiTheme="minorHAnsi"/>
          <w:bCs/>
          <w:sz w:val="22"/>
          <w:szCs w:val="22"/>
        </w:rPr>
        <w:t>administraţie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al Forumului pentru educație, cooperare, afirmare și sprijin </w:t>
      </w:r>
      <w:proofErr w:type="spellStart"/>
      <w:r>
        <w:rPr>
          <w:rFonts w:asciiTheme="minorHAnsi" w:hAnsiTheme="minorHAnsi"/>
          <w:bCs/>
          <w:sz w:val="22"/>
          <w:szCs w:val="22"/>
        </w:rPr>
        <w:t>societăţii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civice (în continuare: FESAP) din Novi Sad, emite</w:t>
      </w:r>
    </w:p>
    <w:p w:rsidR="00771081" w:rsidRPr="00771081" w:rsidRDefault="00771081" w:rsidP="006B628E">
      <w:pPr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p w:rsidR="00D1096B" w:rsidRPr="00D34DB6" w:rsidRDefault="00D34DB6" w:rsidP="006B628E">
      <w:pPr>
        <w:jc w:val="center"/>
        <w:rPr>
          <w:rFonts w:asciiTheme="minorHAnsi" w:hAnsiTheme="minorHAnsi"/>
          <w:b/>
          <w:bCs/>
          <w:noProof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>Decizia</w:t>
      </w:r>
    </w:p>
    <w:p w:rsidR="00EC11A1" w:rsidRDefault="00D1096B" w:rsidP="006B628E">
      <w:pPr>
        <w:jc w:val="center"/>
        <w:rPr>
          <w:rFonts w:asciiTheme="minorHAnsi" w:hAnsiTheme="minorHAnsi"/>
          <w:b/>
          <w:bCs/>
          <w:noProof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 xml:space="preserve">privind alegerea lucrărilor premiate  la Concurs pentru alegerea lucrării de </w:t>
      </w:r>
      <w:proofErr w:type="spellStart"/>
      <w:r>
        <w:rPr>
          <w:rFonts w:asciiTheme="minorHAnsi" w:hAnsiTheme="minorHAnsi"/>
          <w:b/>
          <w:bCs/>
          <w:sz w:val="26"/>
          <w:szCs w:val="26"/>
        </w:rPr>
        <w:t>designe</w:t>
      </w:r>
      <w:proofErr w:type="spellEnd"/>
      <w:r>
        <w:rPr>
          <w:rFonts w:asciiTheme="minorHAnsi" w:hAnsiTheme="minorHAnsi"/>
          <w:b/>
          <w:bCs/>
          <w:sz w:val="26"/>
          <w:szCs w:val="26"/>
        </w:rPr>
        <w:t xml:space="preserve"> pe tema </w:t>
      </w:r>
      <w:r>
        <w:rPr>
          <w:rFonts w:asciiTheme="minorHAnsi" w:hAnsiTheme="minorHAnsi"/>
          <w:b/>
          <w:bCs/>
          <w:sz w:val="26"/>
          <w:szCs w:val="26"/>
        </w:rPr>
        <w:br/>
        <w:t>„Calendarul multicultural de Anul Nou pentru anul 2023”</w:t>
      </w:r>
    </w:p>
    <w:p w:rsidR="009B4816" w:rsidRPr="009B4816" w:rsidRDefault="009B4816" w:rsidP="006B628E">
      <w:pPr>
        <w:jc w:val="center"/>
        <w:rPr>
          <w:rFonts w:asciiTheme="minorHAnsi" w:hAnsiTheme="minorHAnsi"/>
          <w:b/>
          <w:bCs/>
          <w:noProof/>
          <w:sz w:val="26"/>
          <w:szCs w:val="26"/>
          <w:lang w:val="sr-Cyrl-CS"/>
        </w:rPr>
      </w:pPr>
    </w:p>
    <w:p w:rsidR="00E62E02" w:rsidRDefault="00F23D64" w:rsidP="006B628E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</w:t>
      </w:r>
    </w:p>
    <w:p w:rsidR="00EC11A1" w:rsidRPr="00EC11A1" w:rsidRDefault="00EC11A1" w:rsidP="006B628E">
      <w:pPr>
        <w:jc w:val="center"/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1C7054" w:rsidRDefault="00E0051A" w:rsidP="006B628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În baza Concursului public pentru </w:t>
      </w:r>
      <w:proofErr w:type="spellStart"/>
      <w:r>
        <w:rPr>
          <w:rFonts w:asciiTheme="minorHAnsi" w:hAnsiTheme="minorHAnsi"/>
          <w:bCs/>
          <w:sz w:val="22"/>
          <w:szCs w:val="22"/>
        </w:rPr>
        <w:t>cofinanţarea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subproiectului „Multiculturalismul pe clic”,  publicat la data de 09.02.2022 sub numărul 128-90-131/2022-05, care a fost publica în „Buletinul oficial al P.A. Voivodina” numărul 8/2022, la data de  09.02.2022, precum și Concursului pentru alegerea lucrării de </w:t>
      </w:r>
      <w:proofErr w:type="spellStart"/>
      <w:r>
        <w:rPr>
          <w:rFonts w:asciiTheme="minorHAnsi" w:hAnsiTheme="minorHAnsi"/>
          <w:bCs/>
          <w:sz w:val="22"/>
          <w:szCs w:val="22"/>
        </w:rPr>
        <w:t>designe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pe tema „Calendarul multicultural de Anul Nou pentru anul 2023” pe care FESAP l-a publicat pe site-ul său și pe site-ul Secretariatului Provincial pentru Educație, Reglementări, Administrație și Minoritățile Naționale - Comunitățile Naționale (în continuare: </w:t>
      </w:r>
      <w:r>
        <w:t xml:space="preserve">Secretariatul) la data de 14.11.2022, după examinarea cererilor valide </w:t>
      </w:r>
      <w:proofErr w:type="spellStart"/>
      <w:r>
        <w:t>şi</w:t>
      </w:r>
      <w:proofErr w:type="spellEnd"/>
      <w:r>
        <w:t xml:space="preserve"> sosite la timp, Comisia prin adoptarea procesului-verbal numărul 58/2022 din 19.12.2022, a stabilit următoarea listă de lucrări premiate:</w:t>
      </w:r>
    </w:p>
    <w:p w:rsidR="00980150" w:rsidRDefault="00980150" w:rsidP="006B628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tbl>
      <w:tblPr>
        <w:tblW w:w="1122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530"/>
        <w:gridCol w:w="1440"/>
        <w:gridCol w:w="900"/>
        <w:gridCol w:w="1530"/>
        <w:gridCol w:w="1710"/>
        <w:gridCol w:w="3330"/>
      </w:tblGrid>
      <w:tr w:rsidR="009B4816" w:rsidRPr="00281E26" w:rsidTr="00E80CD0">
        <w:tc>
          <w:tcPr>
            <w:tcW w:w="787" w:type="dxa"/>
            <w:shd w:val="clear" w:color="auto" w:fill="FBE4D5"/>
          </w:tcPr>
          <w:p w:rsidR="006B628E" w:rsidRPr="00281E26" w:rsidRDefault="009B4816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Nr.crt.</w:t>
            </w:r>
          </w:p>
          <w:p w:rsidR="009B4816" w:rsidRPr="00281E26" w:rsidRDefault="009B4816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de clasament</w:t>
            </w:r>
          </w:p>
        </w:tc>
        <w:tc>
          <w:tcPr>
            <w:tcW w:w="1530" w:type="dxa"/>
            <w:shd w:val="clear" w:color="auto" w:fill="FBE4D5"/>
          </w:tcPr>
          <w:p w:rsidR="009B4816" w:rsidRPr="00281E26" w:rsidRDefault="009B4816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Prenumele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şi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numele elevului</w:t>
            </w:r>
          </w:p>
        </w:tc>
        <w:tc>
          <w:tcPr>
            <w:tcW w:w="1440" w:type="dxa"/>
            <w:shd w:val="clear" w:color="auto" w:fill="FBE4D5"/>
          </w:tcPr>
          <w:p w:rsidR="009B4816" w:rsidRPr="00281E26" w:rsidRDefault="009B4816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Localitatea</w:t>
            </w:r>
          </w:p>
        </w:tc>
        <w:tc>
          <w:tcPr>
            <w:tcW w:w="900" w:type="dxa"/>
            <w:shd w:val="clear" w:color="auto" w:fill="FBE4D5"/>
          </w:tcPr>
          <w:p w:rsidR="009B4816" w:rsidRPr="00281E26" w:rsidRDefault="009B4816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Numărul de puncte</w:t>
            </w:r>
          </w:p>
        </w:tc>
        <w:tc>
          <w:tcPr>
            <w:tcW w:w="1530" w:type="dxa"/>
            <w:shd w:val="clear" w:color="auto" w:fill="FBE4D5"/>
          </w:tcPr>
          <w:p w:rsidR="009B4816" w:rsidRPr="00281E26" w:rsidRDefault="009B4816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Denumirea lucrării</w:t>
            </w:r>
          </w:p>
        </w:tc>
        <w:tc>
          <w:tcPr>
            <w:tcW w:w="1710" w:type="dxa"/>
            <w:shd w:val="clear" w:color="auto" w:fill="FBE4D5"/>
          </w:tcPr>
          <w:p w:rsidR="009B4816" w:rsidRPr="00281E26" w:rsidRDefault="009B4816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proofErr w:type="spellStart"/>
            <w:r>
              <w:rPr>
                <w:rFonts w:ascii="Calibri" w:hAnsi="Calibri"/>
                <w:sz w:val="21"/>
                <w:szCs w:val="21"/>
              </w:rPr>
              <w:t>Şcoala</w:t>
            </w:r>
            <w:proofErr w:type="spellEnd"/>
          </w:p>
        </w:tc>
        <w:tc>
          <w:tcPr>
            <w:tcW w:w="3330" w:type="dxa"/>
            <w:shd w:val="clear" w:color="auto" w:fill="FBE4D5"/>
          </w:tcPr>
          <w:p w:rsidR="009B4816" w:rsidRPr="00281E26" w:rsidRDefault="009B4816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Premiul</w:t>
            </w:r>
          </w:p>
        </w:tc>
      </w:tr>
      <w:tr w:rsidR="00E4713F" w:rsidRPr="00281E26" w:rsidTr="00E80CD0">
        <w:tc>
          <w:tcPr>
            <w:tcW w:w="787" w:type="dxa"/>
            <w:shd w:val="clear" w:color="auto" w:fill="auto"/>
          </w:tcPr>
          <w:p w:rsidR="00E4713F" w:rsidRPr="00281E26" w:rsidRDefault="00E4713F" w:rsidP="00E4713F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1.</w:t>
            </w:r>
          </w:p>
        </w:tc>
        <w:tc>
          <w:tcPr>
            <w:tcW w:w="1530" w:type="dxa"/>
            <w:shd w:val="clear" w:color="auto" w:fill="auto"/>
          </w:tcPr>
          <w:p w:rsidR="00E4713F" w:rsidRDefault="00E4713F" w:rsidP="00E4713F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Jana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Balaž</w:t>
            </w:r>
            <w:proofErr w:type="spellEnd"/>
          </w:p>
          <w:p w:rsidR="00E4713F" w:rsidRDefault="00E4713F" w:rsidP="00E4713F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  <w:lang w:val="sr-Cyrl-RS" w:eastAsia="hr-HR" w:bidi="hr-HR"/>
              </w:rPr>
            </w:pPr>
          </w:p>
          <w:p w:rsidR="00E4713F" w:rsidRPr="00E4713F" w:rsidRDefault="00E4713F" w:rsidP="00E4713F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.</w:t>
            </w:r>
          </w:p>
        </w:tc>
        <w:tc>
          <w:tcPr>
            <w:tcW w:w="1440" w:type="dxa"/>
          </w:tcPr>
          <w:p w:rsidR="00E4713F" w:rsidRPr="0089537B" w:rsidRDefault="00E4713F" w:rsidP="00E4713F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Stara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Pazova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E4713F" w:rsidRPr="00E4713F" w:rsidRDefault="00E4713F" w:rsidP="00E4713F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30</w:t>
            </w:r>
          </w:p>
        </w:tc>
        <w:tc>
          <w:tcPr>
            <w:tcW w:w="1530" w:type="dxa"/>
          </w:tcPr>
          <w:p w:rsidR="00E4713F" w:rsidRPr="00E4713F" w:rsidRDefault="00E4713F" w:rsidP="00E4713F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„Calendarul multicultural de Anul Nou pentru anul 2023”</w:t>
            </w:r>
          </w:p>
        </w:tc>
        <w:tc>
          <w:tcPr>
            <w:tcW w:w="1710" w:type="dxa"/>
            <w:shd w:val="clear" w:color="auto" w:fill="auto"/>
          </w:tcPr>
          <w:p w:rsidR="00E4713F" w:rsidRDefault="00E4713F" w:rsidP="00E4713F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proofErr w:type="spellStart"/>
            <w:r>
              <w:rPr>
                <w:rFonts w:ascii="Calibri" w:hAnsi="Calibri"/>
                <w:sz w:val="21"/>
                <w:szCs w:val="21"/>
              </w:rPr>
              <w:t>Şcoala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de Design "Bogdan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Šuput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>"</w:t>
            </w:r>
          </w:p>
          <w:p w:rsidR="00E4713F" w:rsidRPr="0089537B" w:rsidRDefault="00E4713F" w:rsidP="00E4713F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Novi Sad</w:t>
            </w:r>
          </w:p>
        </w:tc>
        <w:tc>
          <w:tcPr>
            <w:tcW w:w="3330" w:type="dxa"/>
            <w:shd w:val="clear" w:color="auto" w:fill="auto"/>
          </w:tcPr>
          <w:p w:rsidR="00E4713F" w:rsidRPr="00281E26" w:rsidRDefault="00E4713F" w:rsidP="00E4713F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Telefon mobil Samsung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Galaxy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A52  128GB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Awersome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blue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şi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Kingston KC-U2G64 flash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pen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64 GB Data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traveler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Exodia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32 alb</w:t>
            </w:r>
          </w:p>
        </w:tc>
      </w:tr>
      <w:tr w:rsidR="00E4713F" w:rsidRPr="00281E26" w:rsidTr="00E80CD0">
        <w:tc>
          <w:tcPr>
            <w:tcW w:w="787" w:type="dxa"/>
            <w:shd w:val="clear" w:color="auto" w:fill="auto"/>
          </w:tcPr>
          <w:p w:rsidR="00E4713F" w:rsidRPr="00281E26" w:rsidRDefault="00E4713F" w:rsidP="00E4713F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2.</w:t>
            </w:r>
          </w:p>
        </w:tc>
        <w:tc>
          <w:tcPr>
            <w:tcW w:w="1530" w:type="dxa"/>
            <w:shd w:val="clear" w:color="auto" w:fill="auto"/>
          </w:tcPr>
          <w:p w:rsidR="00E4713F" w:rsidRPr="00DA3381" w:rsidRDefault="00E4713F" w:rsidP="00E4713F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Teodora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Šašić</w:t>
            </w:r>
            <w:proofErr w:type="spellEnd"/>
          </w:p>
        </w:tc>
        <w:tc>
          <w:tcPr>
            <w:tcW w:w="1440" w:type="dxa"/>
          </w:tcPr>
          <w:p w:rsidR="00E4713F" w:rsidRPr="00DA3381" w:rsidRDefault="00E4713F" w:rsidP="00E4713F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Novi Sad</w:t>
            </w:r>
          </w:p>
        </w:tc>
        <w:tc>
          <w:tcPr>
            <w:tcW w:w="900" w:type="dxa"/>
            <w:shd w:val="clear" w:color="auto" w:fill="auto"/>
          </w:tcPr>
          <w:p w:rsidR="00E4713F" w:rsidRPr="00DA3381" w:rsidRDefault="00E4713F" w:rsidP="00E4713F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24</w:t>
            </w:r>
          </w:p>
        </w:tc>
        <w:tc>
          <w:tcPr>
            <w:tcW w:w="1530" w:type="dxa"/>
          </w:tcPr>
          <w:p w:rsidR="00E4713F" w:rsidRPr="00E4713F" w:rsidRDefault="00E4713F" w:rsidP="00E4713F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„Calendarul multicultural de Anul Nou pentru anul 2023”</w:t>
            </w:r>
          </w:p>
        </w:tc>
        <w:tc>
          <w:tcPr>
            <w:tcW w:w="1710" w:type="dxa"/>
            <w:shd w:val="clear" w:color="auto" w:fill="auto"/>
          </w:tcPr>
          <w:p w:rsidR="007768E0" w:rsidRDefault="007768E0" w:rsidP="007768E0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proofErr w:type="spellStart"/>
            <w:r>
              <w:rPr>
                <w:rFonts w:ascii="Calibri" w:hAnsi="Calibri"/>
                <w:sz w:val="21"/>
                <w:szCs w:val="21"/>
              </w:rPr>
              <w:t>Şcoala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de Design "Bogdan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Šuput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>"</w:t>
            </w:r>
          </w:p>
          <w:p w:rsidR="007768E0" w:rsidRPr="00DA3381" w:rsidRDefault="007768E0" w:rsidP="007768E0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Novi Sad </w:t>
            </w:r>
          </w:p>
          <w:p w:rsidR="00E4713F" w:rsidRPr="00DA3381" w:rsidRDefault="00E4713F" w:rsidP="00E4713F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  <w:lang w:val="sr-Cyrl-RS" w:eastAsia="hr-HR" w:bidi="hr-HR"/>
              </w:rPr>
            </w:pPr>
          </w:p>
        </w:tc>
        <w:tc>
          <w:tcPr>
            <w:tcW w:w="3330" w:type="dxa"/>
            <w:shd w:val="clear" w:color="auto" w:fill="auto"/>
          </w:tcPr>
          <w:p w:rsidR="00E4713F" w:rsidRPr="00281E26" w:rsidRDefault="00E4713F" w:rsidP="00E4713F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Difuzor BLAUPUNKT PA 10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şi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Kingston KC-U2G64 flash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pen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64 GB Data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traveler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Exodia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32 alb</w:t>
            </w:r>
          </w:p>
        </w:tc>
      </w:tr>
      <w:tr w:rsidR="00E4713F" w:rsidRPr="00281E26" w:rsidTr="00E80CD0">
        <w:tc>
          <w:tcPr>
            <w:tcW w:w="787" w:type="dxa"/>
            <w:shd w:val="clear" w:color="auto" w:fill="auto"/>
          </w:tcPr>
          <w:p w:rsidR="00E4713F" w:rsidRPr="00281E26" w:rsidRDefault="00E4713F" w:rsidP="00E4713F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3.</w:t>
            </w:r>
          </w:p>
        </w:tc>
        <w:tc>
          <w:tcPr>
            <w:tcW w:w="1530" w:type="dxa"/>
            <w:shd w:val="clear" w:color="auto" w:fill="auto"/>
          </w:tcPr>
          <w:p w:rsidR="00E4713F" w:rsidRPr="00DA3381" w:rsidRDefault="00E4713F" w:rsidP="00E4713F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proofErr w:type="spellStart"/>
            <w:r>
              <w:rPr>
                <w:rFonts w:ascii="Calibri" w:hAnsi="Calibri"/>
                <w:sz w:val="21"/>
                <w:szCs w:val="21"/>
              </w:rPr>
              <w:t>Uroš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Srećković</w:t>
            </w:r>
            <w:proofErr w:type="spellEnd"/>
          </w:p>
        </w:tc>
        <w:tc>
          <w:tcPr>
            <w:tcW w:w="1440" w:type="dxa"/>
          </w:tcPr>
          <w:p w:rsidR="00E4713F" w:rsidRPr="00E80CD0" w:rsidRDefault="00E4713F" w:rsidP="00E4713F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proofErr w:type="spellStart"/>
            <w:r>
              <w:rPr>
                <w:rFonts w:ascii="Calibri" w:hAnsi="Calibri"/>
                <w:sz w:val="21"/>
                <w:szCs w:val="21"/>
              </w:rPr>
              <w:t>Panciova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E4713F" w:rsidRPr="00E80CD0" w:rsidRDefault="00E4713F" w:rsidP="00E4713F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10</w:t>
            </w:r>
          </w:p>
        </w:tc>
        <w:tc>
          <w:tcPr>
            <w:tcW w:w="1530" w:type="dxa"/>
          </w:tcPr>
          <w:p w:rsidR="00E4713F" w:rsidRPr="00E4713F" w:rsidRDefault="00E4713F" w:rsidP="00E4713F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„Calendarul multicultural de Anul Nou pentru anul 2023”</w:t>
            </w:r>
          </w:p>
        </w:tc>
        <w:tc>
          <w:tcPr>
            <w:tcW w:w="1710" w:type="dxa"/>
            <w:shd w:val="clear" w:color="auto" w:fill="auto"/>
          </w:tcPr>
          <w:p w:rsidR="00E4713F" w:rsidRDefault="00E4713F" w:rsidP="00E4713F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proofErr w:type="spellStart"/>
            <w:r>
              <w:rPr>
                <w:rFonts w:ascii="Calibri" w:hAnsi="Calibri"/>
                <w:sz w:val="21"/>
                <w:szCs w:val="21"/>
              </w:rPr>
              <w:t>Şcoala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de Tehnică „23 MAJ”</w:t>
            </w:r>
          </w:p>
          <w:p w:rsidR="00E4713F" w:rsidRPr="00E80CD0" w:rsidRDefault="00E4713F" w:rsidP="00E4713F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proofErr w:type="spellStart"/>
            <w:r>
              <w:rPr>
                <w:rFonts w:ascii="Calibri" w:hAnsi="Calibri"/>
                <w:sz w:val="21"/>
                <w:szCs w:val="21"/>
              </w:rPr>
              <w:t>Panciova</w:t>
            </w:r>
            <w:proofErr w:type="spellEnd"/>
          </w:p>
        </w:tc>
        <w:tc>
          <w:tcPr>
            <w:tcW w:w="3330" w:type="dxa"/>
            <w:shd w:val="clear" w:color="auto" w:fill="auto"/>
          </w:tcPr>
          <w:p w:rsidR="00E4713F" w:rsidRPr="00281E26" w:rsidRDefault="00E4713F" w:rsidP="00E4713F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Kit de jocuri WS  GC-4102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Comanche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Combo 4in 1, 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Microlab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M300U difuzoare 2.1 38W RMS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şi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Kingston KC-U2G64 flash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pen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64 GB Data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traveler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Exodia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32 alb</w:t>
            </w:r>
          </w:p>
        </w:tc>
      </w:tr>
    </w:tbl>
    <w:p w:rsidR="00EC11A1" w:rsidRPr="006D4672" w:rsidRDefault="00EC11A1" w:rsidP="006B628E">
      <w:pPr>
        <w:rPr>
          <w:rFonts w:asciiTheme="minorHAnsi" w:hAnsiTheme="minorHAnsi"/>
          <w:b/>
          <w:noProof/>
          <w:sz w:val="20"/>
          <w:szCs w:val="20"/>
        </w:rPr>
      </w:pPr>
    </w:p>
    <w:p w:rsidR="000A3DBC" w:rsidRDefault="000A3DBC" w:rsidP="006B628E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</w:t>
      </w:r>
    </w:p>
    <w:p w:rsidR="000A3DBC" w:rsidRPr="006D4672" w:rsidRDefault="000A3DBC" w:rsidP="006B628E">
      <w:pPr>
        <w:jc w:val="center"/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0A3DBC" w:rsidRPr="00EC11A1" w:rsidRDefault="000A3DBC" w:rsidP="006B628E">
      <w:pPr>
        <w:ind w:firstLine="709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Prezenta decizie privind alegerea va fi publicată pe pagina oficială de internet a FESAP </w:t>
      </w:r>
      <w:proofErr w:type="spellStart"/>
      <w:r>
        <w:rPr>
          <w:rFonts w:asciiTheme="minorHAnsi" w:hAnsiTheme="minorHAnsi"/>
          <w:sz w:val="22"/>
          <w:szCs w:val="22"/>
        </w:rPr>
        <w:t>şi</w:t>
      </w:r>
      <w:proofErr w:type="spellEnd"/>
      <w:r>
        <w:rPr>
          <w:rFonts w:asciiTheme="minorHAnsi" w:hAnsiTheme="minorHAnsi"/>
          <w:sz w:val="22"/>
          <w:szCs w:val="22"/>
        </w:rPr>
        <w:t xml:space="preserve"> a Secretariatului.</w:t>
      </w:r>
    </w:p>
    <w:p w:rsidR="000A3DBC" w:rsidRDefault="000A3DBC" w:rsidP="006B628E">
      <w:pPr>
        <w:jc w:val="center"/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0A3DBC" w:rsidRPr="00EC11A1" w:rsidRDefault="000A3DBC" w:rsidP="006B628E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III</w:t>
      </w:r>
    </w:p>
    <w:p w:rsidR="000A3DBC" w:rsidRPr="00EC11A1" w:rsidRDefault="000A3DBC" w:rsidP="006B628E">
      <w:pPr>
        <w:ind w:firstLine="709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Prezenta decizie este definitivă.</w:t>
      </w:r>
    </w:p>
    <w:p w:rsidR="000A3DBC" w:rsidRDefault="000A3DBC" w:rsidP="006B628E">
      <w:pPr>
        <w:ind w:firstLine="709"/>
        <w:jc w:val="both"/>
        <w:rPr>
          <w:rFonts w:asciiTheme="minorHAnsi" w:hAnsiTheme="minorHAnsi"/>
          <w:noProof/>
          <w:sz w:val="22"/>
          <w:szCs w:val="22"/>
          <w:lang w:val="sr-Cyrl-CS"/>
        </w:rPr>
      </w:pPr>
    </w:p>
    <w:p w:rsidR="000A3DBC" w:rsidRDefault="000A3DBC" w:rsidP="006B628E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Expunerea de motive:</w:t>
      </w:r>
    </w:p>
    <w:p w:rsidR="000A3DBC" w:rsidRPr="006D4672" w:rsidRDefault="000A3DBC" w:rsidP="006B628E">
      <w:pPr>
        <w:ind w:firstLine="709"/>
        <w:jc w:val="center"/>
        <w:rPr>
          <w:rFonts w:asciiTheme="minorHAnsi" w:hAnsiTheme="minorHAnsi"/>
          <w:b/>
          <w:noProof/>
          <w:sz w:val="22"/>
          <w:szCs w:val="22"/>
          <w:lang w:val="sr-Cyrl-CS"/>
        </w:rPr>
      </w:pPr>
    </w:p>
    <w:p w:rsidR="000A3DBC" w:rsidRPr="00980150" w:rsidRDefault="000A3DBC" w:rsidP="006B628E">
      <w:pPr>
        <w:ind w:firstLine="708"/>
        <w:jc w:val="both"/>
        <w:rPr>
          <w:rFonts w:asciiTheme="minorHAnsi" w:hAnsiTheme="minorHAnsi"/>
          <w:bCs/>
          <w:noProof/>
          <w:sz w:val="22"/>
          <w:szCs w:val="22"/>
        </w:rPr>
      </w:pPr>
      <w:r w:rsidRPr="003F6AA4">
        <w:rPr>
          <w:rFonts w:asciiTheme="minorHAnsi" w:hAnsiTheme="minorHAnsi"/>
          <w:bCs/>
          <w:sz w:val="22"/>
          <w:szCs w:val="22"/>
        </w:rPr>
        <w:t xml:space="preserve">În baza articolului 11, raportat la articolul 23 și 25 </w:t>
      </w:r>
      <w:r w:rsidRPr="003F6AA4">
        <w:rPr>
          <w:rFonts w:asciiTheme="minorHAnsi" w:hAnsiTheme="minorHAnsi"/>
          <w:sz w:val="22"/>
          <w:szCs w:val="22"/>
        </w:rPr>
        <w:t xml:space="preserve">din Hotărârea Adunării Provinciei privind bugetul Provinciei Autonome Voivodina pentru anul 2022 („Buletinul oficial al P.A.V.”, nr. 54/2021,7/ 2022, 37/2022-reechilibrare) </w:t>
      </w:r>
      <w:proofErr w:type="spellStart"/>
      <w:r w:rsidRPr="003F6AA4">
        <w:rPr>
          <w:rFonts w:asciiTheme="minorHAnsi" w:hAnsiTheme="minorHAnsi"/>
          <w:sz w:val="22"/>
          <w:szCs w:val="22"/>
        </w:rPr>
        <w:t>şi</w:t>
      </w:r>
      <w:proofErr w:type="spellEnd"/>
      <w:r w:rsidRPr="003F6AA4">
        <w:rPr>
          <w:rFonts w:asciiTheme="minorHAnsi" w:hAnsiTheme="minorHAnsi"/>
          <w:sz w:val="22"/>
          <w:szCs w:val="22"/>
        </w:rPr>
        <w:t xml:space="preserve"> articolului 7</w:t>
      </w:r>
      <w:r>
        <w:rPr>
          <w:rFonts w:asciiTheme="minorHAnsi" w:hAnsiTheme="minorHAnsi"/>
          <w:bCs/>
          <w:sz w:val="22"/>
          <w:szCs w:val="22"/>
        </w:rPr>
        <w:t xml:space="preserve"> din Hotărârea Adunării Provinciei privind repartizarea mijloacelor bugetare pentru avansarea statutului </w:t>
      </w:r>
      <w:proofErr w:type="spellStart"/>
      <w:r>
        <w:rPr>
          <w:rFonts w:asciiTheme="minorHAnsi" w:hAnsiTheme="minorHAnsi"/>
          <w:bCs/>
          <w:sz w:val="22"/>
          <w:szCs w:val="22"/>
        </w:rPr>
        <w:t>minorităţilor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naţionale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- </w:t>
      </w:r>
      <w:proofErr w:type="spellStart"/>
      <w:r>
        <w:rPr>
          <w:rFonts w:asciiTheme="minorHAnsi" w:hAnsiTheme="minorHAnsi"/>
          <w:bCs/>
          <w:sz w:val="22"/>
          <w:szCs w:val="22"/>
        </w:rPr>
        <w:t>comunităţilor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naţionale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şi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dezvoltarea multiculturalismului </w:t>
      </w:r>
      <w:proofErr w:type="spellStart"/>
      <w:r>
        <w:rPr>
          <w:rFonts w:asciiTheme="minorHAnsi" w:hAnsiTheme="minorHAnsi"/>
          <w:bCs/>
          <w:sz w:val="22"/>
          <w:szCs w:val="22"/>
        </w:rPr>
        <w:t>şi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toleranţei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("Buletinul oficial al PAV", numărul 8/2019), Secretariatul Provincial pentru </w:t>
      </w:r>
      <w:proofErr w:type="spellStart"/>
      <w:r>
        <w:rPr>
          <w:rFonts w:asciiTheme="minorHAnsi" w:hAnsiTheme="minorHAnsi"/>
          <w:bCs/>
          <w:sz w:val="22"/>
          <w:szCs w:val="22"/>
        </w:rPr>
        <w:t>Educaţie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, Reglementări, Administrație și Minoritățile Naționale – Comunitățile Naționale, pe data de 09.02.2022, a publicat Concursul public pentru </w:t>
      </w:r>
      <w:proofErr w:type="spellStart"/>
      <w:r>
        <w:rPr>
          <w:rFonts w:asciiTheme="minorHAnsi" w:hAnsiTheme="minorHAnsi"/>
          <w:bCs/>
          <w:sz w:val="22"/>
          <w:szCs w:val="22"/>
        </w:rPr>
        <w:t>cofinanţarea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subproiectului „Multiculturalismul pe clic”, sub numărul 128-90-131/2022-5. Concursul public a fost publicat pentru alocarea </w:t>
      </w:r>
      <w:proofErr w:type="spellStart"/>
      <w:r>
        <w:rPr>
          <w:rFonts w:asciiTheme="minorHAnsi" w:hAnsiTheme="minorHAnsi"/>
          <w:bCs/>
          <w:sz w:val="22"/>
          <w:szCs w:val="22"/>
        </w:rPr>
        <w:t>dotaţiilor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Secretariatul Provincial pentru </w:t>
      </w:r>
      <w:proofErr w:type="spellStart"/>
      <w:r>
        <w:rPr>
          <w:rFonts w:asciiTheme="minorHAnsi" w:hAnsiTheme="minorHAnsi"/>
          <w:bCs/>
          <w:sz w:val="22"/>
          <w:szCs w:val="22"/>
        </w:rPr>
        <w:t>Educaţie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, Reglementări, </w:t>
      </w:r>
      <w:proofErr w:type="spellStart"/>
      <w:r>
        <w:rPr>
          <w:rFonts w:asciiTheme="minorHAnsi" w:hAnsiTheme="minorHAnsi"/>
          <w:bCs/>
          <w:sz w:val="22"/>
          <w:szCs w:val="22"/>
        </w:rPr>
        <w:t>Administraţie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şi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Minorităţile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Naţionale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- </w:t>
      </w:r>
      <w:proofErr w:type="spellStart"/>
      <w:r>
        <w:rPr>
          <w:rFonts w:asciiTheme="minorHAnsi" w:hAnsiTheme="minorHAnsi"/>
          <w:bCs/>
          <w:sz w:val="22"/>
          <w:szCs w:val="22"/>
        </w:rPr>
        <w:t>Comunităţile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Naţionale</w:t>
      </w:r>
      <w:proofErr w:type="spellEnd"/>
      <w:r>
        <w:rPr>
          <w:rFonts w:asciiTheme="minorHAnsi" w:hAnsiTheme="minorHAnsi"/>
          <w:bCs/>
          <w:sz w:val="22"/>
          <w:szCs w:val="22"/>
        </w:rPr>
        <w:t>, către persoanele juridice înregistrate (</w:t>
      </w:r>
      <w:proofErr w:type="spellStart"/>
      <w:r>
        <w:rPr>
          <w:rFonts w:asciiTheme="minorHAnsi" w:hAnsiTheme="minorHAnsi"/>
          <w:bCs/>
          <w:sz w:val="22"/>
          <w:szCs w:val="22"/>
        </w:rPr>
        <w:t>asociaţii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, </w:t>
      </w:r>
      <w:proofErr w:type="spellStart"/>
      <w:r>
        <w:rPr>
          <w:rFonts w:asciiTheme="minorHAnsi" w:hAnsiTheme="minorHAnsi"/>
          <w:bCs/>
          <w:sz w:val="22"/>
          <w:szCs w:val="22"/>
        </w:rPr>
        <w:t>societăţii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şi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alţi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subiecţi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cu sediul în teritoriul Provinciei Autonome Voivodina) pentru organizarea a 8 concursuri cu premii de interes public general, pentru elevii </w:t>
      </w:r>
      <w:proofErr w:type="spellStart"/>
      <w:r>
        <w:rPr>
          <w:rFonts w:asciiTheme="minorHAnsi" w:hAnsiTheme="minorHAnsi"/>
          <w:bCs/>
          <w:sz w:val="22"/>
          <w:szCs w:val="22"/>
        </w:rPr>
        <w:t>şcolilor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elementare </w:t>
      </w:r>
      <w:proofErr w:type="spellStart"/>
      <w:r>
        <w:rPr>
          <w:rFonts w:asciiTheme="minorHAnsi" w:hAnsiTheme="minorHAnsi"/>
          <w:bCs/>
          <w:sz w:val="22"/>
          <w:szCs w:val="22"/>
        </w:rPr>
        <w:t>şi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medii din P.A. Voivodina, </w:t>
      </w:r>
      <w:proofErr w:type="spellStart"/>
      <w:r>
        <w:rPr>
          <w:rFonts w:asciiTheme="minorHAnsi" w:hAnsiTheme="minorHAnsi"/>
          <w:bCs/>
          <w:sz w:val="22"/>
          <w:szCs w:val="22"/>
        </w:rPr>
        <w:t>şi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anume în domeniul multiculturalismului, </w:t>
      </w:r>
      <w:proofErr w:type="spellStart"/>
      <w:r>
        <w:rPr>
          <w:rFonts w:asciiTheme="minorHAnsi" w:hAnsiTheme="minorHAnsi"/>
          <w:bCs/>
          <w:sz w:val="22"/>
          <w:szCs w:val="22"/>
        </w:rPr>
        <w:t>toleranţei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şi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păstrării </w:t>
      </w:r>
      <w:proofErr w:type="spellStart"/>
      <w:r>
        <w:rPr>
          <w:rFonts w:asciiTheme="minorHAnsi" w:hAnsiTheme="minorHAnsi"/>
          <w:bCs/>
          <w:sz w:val="22"/>
          <w:szCs w:val="22"/>
        </w:rPr>
        <w:t>şi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promovării </w:t>
      </w:r>
      <w:proofErr w:type="spellStart"/>
      <w:r>
        <w:rPr>
          <w:rFonts w:asciiTheme="minorHAnsi" w:hAnsiTheme="minorHAnsi"/>
          <w:bCs/>
          <w:sz w:val="22"/>
          <w:szCs w:val="22"/>
        </w:rPr>
        <w:t>diversităţii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etnice </w:t>
      </w:r>
      <w:proofErr w:type="spellStart"/>
      <w:r>
        <w:rPr>
          <w:rFonts w:asciiTheme="minorHAnsi" w:hAnsiTheme="minorHAnsi"/>
          <w:bCs/>
          <w:sz w:val="22"/>
          <w:szCs w:val="22"/>
        </w:rPr>
        <w:t>şi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a </w:t>
      </w:r>
      <w:proofErr w:type="spellStart"/>
      <w:r>
        <w:rPr>
          <w:rFonts w:asciiTheme="minorHAnsi" w:hAnsiTheme="minorHAnsi"/>
          <w:bCs/>
          <w:sz w:val="22"/>
          <w:szCs w:val="22"/>
        </w:rPr>
        <w:t>identităţii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culturale a </w:t>
      </w:r>
      <w:proofErr w:type="spellStart"/>
      <w:r>
        <w:rPr>
          <w:rFonts w:asciiTheme="minorHAnsi" w:hAnsiTheme="minorHAnsi"/>
          <w:bCs/>
          <w:sz w:val="22"/>
          <w:szCs w:val="22"/>
        </w:rPr>
        <w:t>minorităţilor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naţionale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- </w:t>
      </w:r>
      <w:proofErr w:type="spellStart"/>
      <w:r>
        <w:rPr>
          <w:rFonts w:asciiTheme="minorHAnsi" w:hAnsiTheme="minorHAnsi"/>
          <w:bCs/>
          <w:sz w:val="22"/>
          <w:szCs w:val="22"/>
        </w:rPr>
        <w:t>comunităţilor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naţionale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din Voivodina.</w:t>
      </w:r>
    </w:p>
    <w:p w:rsidR="000A3DBC" w:rsidRPr="006D4672" w:rsidRDefault="000A3DBC" w:rsidP="006B628E">
      <w:pPr>
        <w:ind w:firstLine="708"/>
        <w:jc w:val="both"/>
        <w:rPr>
          <w:rFonts w:asciiTheme="minorHAnsi" w:hAnsiTheme="minorHAnsi" w:cs="Arial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Prin Hotărârea Adunării Provinciei privind repartizarea </w:t>
      </w:r>
      <w:proofErr w:type="spellStart"/>
      <w:r>
        <w:rPr>
          <w:rFonts w:asciiTheme="minorHAnsi" w:hAnsiTheme="minorHAnsi"/>
          <w:bCs/>
          <w:sz w:val="22"/>
          <w:szCs w:val="22"/>
        </w:rPr>
        <w:t>mijlocelor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bugetare pentru avansarea </w:t>
      </w:r>
      <w:proofErr w:type="spellStart"/>
      <w:r>
        <w:rPr>
          <w:rFonts w:asciiTheme="minorHAnsi" w:hAnsiTheme="minorHAnsi"/>
          <w:bCs/>
          <w:sz w:val="22"/>
          <w:szCs w:val="22"/>
        </w:rPr>
        <w:t>poziţiei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minorităţilor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naţionale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- </w:t>
      </w:r>
      <w:proofErr w:type="spellStart"/>
      <w:r>
        <w:rPr>
          <w:rFonts w:asciiTheme="minorHAnsi" w:hAnsiTheme="minorHAnsi"/>
          <w:bCs/>
          <w:sz w:val="22"/>
          <w:szCs w:val="22"/>
        </w:rPr>
        <w:t>comunităţilor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naţionale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şi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dezvoltarea multiculturalismului </w:t>
      </w:r>
      <w:proofErr w:type="spellStart"/>
      <w:r>
        <w:rPr>
          <w:rFonts w:asciiTheme="minorHAnsi" w:hAnsiTheme="minorHAnsi"/>
          <w:bCs/>
          <w:sz w:val="22"/>
          <w:szCs w:val="22"/>
        </w:rPr>
        <w:t>şi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toleranţei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("Buletinul oficial al PAV", numărul 8/2019) se stipulează </w:t>
      </w:r>
      <w:proofErr w:type="spellStart"/>
      <w:r>
        <w:rPr>
          <w:rFonts w:asciiTheme="minorHAnsi" w:hAnsiTheme="minorHAnsi"/>
          <w:bCs/>
          <w:sz w:val="22"/>
          <w:szCs w:val="22"/>
        </w:rPr>
        <w:t>destinaţia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, modul </w:t>
      </w:r>
      <w:proofErr w:type="spellStart"/>
      <w:r>
        <w:rPr>
          <w:rFonts w:asciiTheme="minorHAnsi" w:hAnsiTheme="minorHAnsi"/>
          <w:bCs/>
          <w:sz w:val="22"/>
          <w:szCs w:val="22"/>
        </w:rPr>
        <w:t>şi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procedura de repartizare a mijloacelor bugetare pentru </w:t>
      </w:r>
      <w:proofErr w:type="spellStart"/>
      <w:r>
        <w:rPr>
          <w:rFonts w:asciiTheme="minorHAnsi" w:hAnsiTheme="minorHAnsi"/>
          <w:bCs/>
          <w:sz w:val="22"/>
          <w:szCs w:val="22"/>
        </w:rPr>
        <w:t>cofinanţarea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programelor </w:t>
      </w:r>
      <w:proofErr w:type="spellStart"/>
      <w:r>
        <w:rPr>
          <w:rFonts w:asciiTheme="minorHAnsi" w:hAnsiTheme="minorHAnsi"/>
          <w:bCs/>
          <w:sz w:val="22"/>
          <w:szCs w:val="22"/>
        </w:rPr>
        <w:t>şi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proiectelor pentru avansarea </w:t>
      </w:r>
      <w:proofErr w:type="spellStart"/>
      <w:r>
        <w:rPr>
          <w:rFonts w:asciiTheme="minorHAnsi" w:hAnsiTheme="minorHAnsi"/>
          <w:bCs/>
          <w:sz w:val="22"/>
          <w:szCs w:val="22"/>
        </w:rPr>
        <w:t>poziţiei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minorităţilor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naţionale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- </w:t>
      </w:r>
      <w:proofErr w:type="spellStart"/>
      <w:r>
        <w:rPr>
          <w:rFonts w:asciiTheme="minorHAnsi" w:hAnsiTheme="minorHAnsi"/>
          <w:bCs/>
          <w:sz w:val="22"/>
          <w:szCs w:val="22"/>
        </w:rPr>
        <w:t>comunităţilor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naţionale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şi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dezvoltarea multiculturalismului </w:t>
      </w:r>
      <w:proofErr w:type="spellStart"/>
      <w:r>
        <w:rPr>
          <w:rFonts w:asciiTheme="minorHAnsi" w:hAnsiTheme="minorHAnsi"/>
          <w:bCs/>
          <w:sz w:val="22"/>
          <w:szCs w:val="22"/>
        </w:rPr>
        <w:t>şi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toleranţei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pe teritoriul Provinciei Autonome Voivodina.</w:t>
      </w:r>
    </w:p>
    <w:p w:rsidR="000A3DBC" w:rsidRPr="006D4672" w:rsidRDefault="000A3DBC" w:rsidP="006B628E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Mijloacele </w:t>
      </w:r>
      <w:proofErr w:type="spellStart"/>
      <w:r>
        <w:rPr>
          <w:rFonts w:asciiTheme="minorHAnsi" w:hAnsiTheme="minorHAnsi"/>
          <w:sz w:val="22"/>
          <w:szCs w:val="22"/>
        </w:rPr>
        <w:t>menţionate</w:t>
      </w:r>
      <w:proofErr w:type="spellEnd"/>
      <w:r>
        <w:rPr>
          <w:rFonts w:asciiTheme="minorHAnsi" w:hAnsiTheme="minorHAnsi"/>
          <w:sz w:val="22"/>
          <w:szCs w:val="22"/>
        </w:rPr>
        <w:t xml:space="preserve"> se asigură în bugetul P.A. Voivodina </w:t>
      </w:r>
      <w:proofErr w:type="spellStart"/>
      <w:r>
        <w:rPr>
          <w:rFonts w:asciiTheme="minorHAnsi" w:hAnsiTheme="minorHAnsi"/>
          <w:sz w:val="22"/>
          <w:szCs w:val="22"/>
        </w:rPr>
        <w:t>şi</w:t>
      </w:r>
      <w:proofErr w:type="spellEnd"/>
      <w:r>
        <w:rPr>
          <w:rFonts w:asciiTheme="minorHAnsi" w:hAnsiTheme="minorHAnsi"/>
          <w:sz w:val="22"/>
          <w:szCs w:val="22"/>
        </w:rPr>
        <w:t xml:space="preserve"> se </w:t>
      </w:r>
      <w:proofErr w:type="spellStart"/>
      <w:r>
        <w:rPr>
          <w:rFonts w:asciiTheme="minorHAnsi" w:hAnsiTheme="minorHAnsi"/>
          <w:sz w:val="22"/>
          <w:szCs w:val="22"/>
        </w:rPr>
        <w:t>ţin</w:t>
      </w:r>
      <w:proofErr w:type="spellEnd"/>
      <w:r>
        <w:rPr>
          <w:rFonts w:asciiTheme="minorHAnsi" w:hAnsiTheme="minorHAnsi"/>
          <w:sz w:val="22"/>
          <w:szCs w:val="22"/>
        </w:rPr>
        <w:t xml:space="preserve"> în partea specială a bugetului organului provincial al </w:t>
      </w:r>
      <w:proofErr w:type="spellStart"/>
      <w:r>
        <w:rPr>
          <w:rFonts w:asciiTheme="minorHAnsi" w:hAnsiTheme="minorHAnsi"/>
          <w:sz w:val="22"/>
          <w:szCs w:val="22"/>
        </w:rPr>
        <w:t>administraţiei</w:t>
      </w:r>
      <w:proofErr w:type="spellEnd"/>
      <w:r>
        <w:rPr>
          <w:rFonts w:asciiTheme="minorHAnsi" w:hAnsiTheme="minorHAnsi"/>
          <w:sz w:val="22"/>
          <w:szCs w:val="22"/>
        </w:rPr>
        <w:t xml:space="preserve"> competent pentru domeniul </w:t>
      </w:r>
      <w:proofErr w:type="spellStart"/>
      <w:r>
        <w:rPr>
          <w:rFonts w:asciiTheme="minorHAnsi" w:hAnsiTheme="minorHAnsi"/>
          <w:sz w:val="22"/>
          <w:szCs w:val="22"/>
        </w:rPr>
        <w:t>minorităţilor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naţionale</w:t>
      </w:r>
      <w:proofErr w:type="spellEnd"/>
      <w:r>
        <w:rPr>
          <w:rFonts w:asciiTheme="minorHAnsi" w:hAnsiTheme="minorHAnsi"/>
          <w:sz w:val="22"/>
          <w:szCs w:val="22"/>
        </w:rPr>
        <w:t xml:space="preserve"> - </w:t>
      </w:r>
      <w:proofErr w:type="spellStart"/>
      <w:r>
        <w:rPr>
          <w:rFonts w:asciiTheme="minorHAnsi" w:hAnsiTheme="minorHAnsi"/>
          <w:sz w:val="22"/>
          <w:szCs w:val="22"/>
        </w:rPr>
        <w:t>comunităţilor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naţionale</w:t>
      </w:r>
      <w:proofErr w:type="spellEnd"/>
      <w:r>
        <w:rPr>
          <w:rFonts w:asciiTheme="minorHAnsi" w:hAnsiTheme="minorHAnsi"/>
          <w:sz w:val="22"/>
          <w:szCs w:val="22"/>
        </w:rPr>
        <w:t>.</w:t>
      </w:r>
    </w:p>
    <w:p w:rsidR="000A3DBC" w:rsidRPr="006D4672" w:rsidRDefault="000A3DBC" w:rsidP="006B628E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Drept la repartizarea mijloacelor bugetare ale Secretariatului pentru avansarea </w:t>
      </w:r>
      <w:proofErr w:type="spellStart"/>
      <w:r>
        <w:rPr>
          <w:rFonts w:asciiTheme="minorHAnsi" w:hAnsiTheme="minorHAnsi"/>
          <w:sz w:val="22"/>
          <w:szCs w:val="22"/>
        </w:rPr>
        <w:t>poziţiei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minorităţilor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naţionale</w:t>
      </w:r>
      <w:proofErr w:type="spellEnd"/>
      <w:r>
        <w:rPr>
          <w:rFonts w:asciiTheme="minorHAnsi" w:hAnsiTheme="minorHAnsi"/>
          <w:sz w:val="22"/>
          <w:szCs w:val="22"/>
        </w:rPr>
        <w:t xml:space="preserve"> - </w:t>
      </w:r>
      <w:proofErr w:type="spellStart"/>
      <w:r>
        <w:rPr>
          <w:rFonts w:asciiTheme="minorHAnsi" w:hAnsiTheme="minorHAnsi"/>
          <w:sz w:val="22"/>
          <w:szCs w:val="22"/>
        </w:rPr>
        <w:t>comunităţilor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naţionale</w:t>
      </w:r>
      <w:proofErr w:type="spellEnd"/>
      <w:r>
        <w:rPr>
          <w:rFonts w:asciiTheme="minorHAnsi" w:hAnsiTheme="minorHAnsi"/>
          <w:sz w:val="22"/>
          <w:szCs w:val="22"/>
        </w:rPr>
        <w:t xml:space="preserve"> au </w:t>
      </w:r>
      <w:proofErr w:type="spellStart"/>
      <w:r>
        <w:rPr>
          <w:rFonts w:asciiTheme="minorHAnsi" w:hAnsiTheme="minorHAnsi"/>
          <w:sz w:val="22"/>
          <w:szCs w:val="22"/>
        </w:rPr>
        <w:t>asociaţiile</w:t>
      </w:r>
      <w:proofErr w:type="spellEnd"/>
      <w:r>
        <w:rPr>
          <w:rFonts w:asciiTheme="minorHAnsi" w:hAnsiTheme="minorHAnsi"/>
          <w:sz w:val="22"/>
          <w:szCs w:val="22"/>
        </w:rPr>
        <w:t xml:space="preserve">, fondurile </w:t>
      </w:r>
      <w:proofErr w:type="spellStart"/>
      <w:r>
        <w:rPr>
          <w:rFonts w:asciiTheme="minorHAnsi" w:hAnsiTheme="minorHAnsi"/>
          <w:sz w:val="22"/>
          <w:szCs w:val="22"/>
        </w:rPr>
        <w:t>şi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fundaţiile</w:t>
      </w:r>
      <w:proofErr w:type="spellEnd"/>
      <w:r>
        <w:rPr>
          <w:rFonts w:asciiTheme="minorHAnsi" w:hAnsiTheme="minorHAnsi"/>
          <w:sz w:val="22"/>
          <w:szCs w:val="22"/>
        </w:rPr>
        <w:t xml:space="preserve"> persoanelor </w:t>
      </w:r>
      <w:proofErr w:type="spellStart"/>
      <w:r>
        <w:rPr>
          <w:rFonts w:asciiTheme="minorHAnsi" w:hAnsiTheme="minorHAnsi"/>
          <w:sz w:val="22"/>
          <w:szCs w:val="22"/>
        </w:rPr>
        <w:t>aparţinând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minorităţilor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naţionale</w:t>
      </w:r>
      <w:proofErr w:type="spellEnd"/>
      <w:r>
        <w:rPr>
          <w:rFonts w:asciiTheme="minorHAnsi" w:hAnsiTheme="minorHAnsi"/>
          <w:sz w:val="22"/>
          <w:szCs w:val="22"/>
        </w:rPr>
        <w:t xml:space="preserve"> - </w:t>
      </w:r>
      <w:proofErr w:type="spellStart"/>
      <w:r>
        <w:rPr>
          <w:rFonts w:asciiTheme="minorHAnsi" w:hAnsiTheme="minorHAnsi"/>
          <w:sz w:val="22"/>
          <w:szCs w:val="22"/>
        </w:rPr>
        <w:t>comunităţilor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naţionale</w:t>
      </w:r>
      <w:proofErr w:type="spellEnd"/>
      <w:r>
        <w:rPr>
          <w:rFonts w:asciiTheme="minorHAnsi" w:hAnsiTheme="minorHAnsi"/>
          <w:sz w:val="22"/>
          <w:szCs w:val="22"/>
        </w:rPr>
        <w:t>, al căror sediu este înregistrat pe teritoriul P.A. Voivodina.</w:t>
      </w:r>
    </w:p>
    <w:p w:rsidR="000A3DBC" w:rsidRPr="00EC11A1" w:rsidRDefault="000A3DBC" w:rsidP="006B628E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Prin articolul </w:t>
      </w:r>
      <w:r w:rsidRPr="003F6AA4">
        <w:rPr>
          <w:rFonts w:asciiTheme="minorHAnsi" w:hAnsiTheme="minorHAnsi"/>
          <w:sz w:val="22"/>
          <w:szCs w:val="22"/>
        </w:rPr>
        <w:t xml:space="preserve">15 din Hotărârea Adunării Provinciei privind </w:t>
      </w:r>
      <w:proofErr w:type="spellStart"/>
      <w:r w:rsidRPr="003F6AA4">
        <w:rPr>
          <w:rFonts w:asciiTheme="minorHAnsi" w:hAnsiTheme="minorHAnsi"/>
          <w:sz w:val="22"/>
          <w:szCs w:val="22"/>
        </w:rPr>
        <w:t>administraţia</w:t>
      </w:r>
      <w:proofErr w:type="spellEnd"/>
      <w:r w:rsidRPr="003F6AA4">
        <w:rPr>
          <w:rFonts w:asciiTheme="minorHAnsi" w:hAnsiTheme="minorHAnsi"/>
          <w:sz w:val="22"/>
          <w:szCs w:val="22"/>
        </w:rPr>
        <w:t xml:space="preserve"> provincială („</w:t>
      </w:r>
      <w:proofErr w:type="spellStart"/>
      <w:r w:rsidRPr="003F6AA4">
        <w:rPr>
          <w:rFonts w:asciiTheme="minorHAnsi" w:hAnsiTheme="minorHAnsi"/>
          <w:sz w:val="22"/>
          <w:szCs w:val="22"/>
        </w:rPr>
        <w:t>Bul</w:t>
      </w:r>
      <w:proofErr w:type="spellEnd"/>
      <w:r w:rsidRPr="003F6AA4">
        <w:rPr>
          <w:rFonts w:asciiTheme="minorHAnsi" w:hAnsiTheme="minorHAnsi"/>
          <w:sz w:val="22"/>
          <w:szCs w:val="22"/>
        </w:rPr>
        <w:t xml:space="preserve">. oficial al P.A.V.”, nr. 37/14, </w:t>
      </w:r>
      <w:proofErr w:type="spellStart"/>
      <w:r w:rsidRPr="003F6AA4">
        <w:rPr>
          <w:rFonts w:asciiTheme="minorHAnsi" w:hAnsiTheme="minorHAnsi"/>
          <w:sz w:val="22"/>
          <w:szCs w:val="22"/>
        </w:rPr>
        <w:t>şi</w:t>
      </w:r>
      <w:proofErr w:type="spellEnd"/>
      <w:r w:rsidRPr="003F6AA4">
        <w:rPr>
          <w:rFonts w:asciiTheme="minorHAnsi" w:hAnsiTheme="minorHAnsi"/>
          <w:sz w:val="22"/>
          <w:szCs w:val="22"/>
        </w:rPr>
        <w:t xml:space="preserve"> 54/14 – altă hotărâre, 37/2016 , 29/2017, 24/2019, 66/2020 și 38/2021) se </w:t>
      </w:r>
      <w:proofErr w:type="spellStart"/>
      <w:r w:rsidRPr="003F6AA4">
        <w:rPr>
          <w:rFonts w:asciiTheme="minorHAnsi" w:hAnsiTheme="minorHAnsi"/>
          <w:sz w:val="22"/>
          <w:szCs w:val="22"/>
        </w:rPr>
        <w:t>stabileşte</w:t>
      </w:r>
      <w:proofErr w:type="spellEnd"/>
      <w:r w:rsidRPr="003F6AA4">
        <w:rPr>
          <w:rFonts w:asciiTheme="minorHAnsi" w:hAnsiTheme="minorHAnsi"/>
          <w:sz w:val="22"/>
          <w:szCs w:val="22"/>
        </w:rPr>
        <w:t xml:space="preserve"> că în vederea executării legilor, altor reglementări </w:t>
      </w:r>
      <w:proofErr w:type="spellStart"/>
      <w:r w:rsidRPr="003F6AA4">
        <w:rPr>
          <w:rFonts w:asciiTheme="minorHAnsi" w:hAnsiTheme="minorHAnsi"/>
          <w:sz w:val="22"/>
          <w:szCs w:val="22"/>
        </w:rPr>
        <w:t>şi</w:t>
      </w:r>
      <w:proofErr w:type="spellEnd"/>
      <w:r w:rsidRPr="003F6AA4">
        <w:rPr>
          <w:rFonts w:asciiTheme="minorHAnsi" w:hAnsiTheme="minorHAnsi"/>
          <w:sz w:val="22"/>
          <w:szCs w:val="22"/>
        </w:rPr>
        <w:t xml:space="preserve"> acte generale ale Republicii Serbia, reglementărilor Adunării </w:t>
      </w:r>
      <w:proofErr w:type="spellStart"/>
      <w:r w:rsidRPr="003F6AA4">
        <w:rPr>
          <w:rFonts w:asciiTheme="minorHAnsi" w:hAnsiTheme="minorHAnsi"/>
          <w:sz w:val="22"/>
          <w:szCs w:val="22"/>
        </w:rPr>
        <w:t>şi</w:t>
      </w:r>
      <w:proofErr w:type="spellEnd"/>
      <w:r w:rsidRPr="003F6AA4">
        <w:rPr>
          <w:rFonts w:asciiTheme="minorHAnsi" w:hAnsiTheme="minorHAnsi"/>
          <w:sz w:val="22"/>
          <w:szCs w:val="22"/>
        </w:rPr>
        <w:t xml:space="preserve"> Guvernului Provincial, organele provinciale ale </w:t>
      </w:r>
      <w:proofErr w:type="spellStart"/>
      <w:r w:rsidRPr="003F6AA4">
        <w:rPr>
          <w:rFonts w:asciiTheme="minorHAnsi" w:hAnsiTheme="minorHAnsi"/>
          <w:sz w:val="22"/>
          <w:szCs w:val="22"/>
        </w:rPr>
        <w:t>administraţiei</w:t>
      </w:r>
      <w:proofErr w:type="spellEnd"/>
      <w:r w:rsidRPr="003F6AA4">
        <w:rPr>
          <w:rFonts w:asciiTheme="minorHAnsi" w:hAnsiTheme="minorHAnsi"/>
          <w:sz w:val="22"/>
          <w:szCs w:val="22"/>
        </w:rPr>
        <w:t xml:space="preserve"> adoptă reglementări </w:t>
      </w:r>
      <w:proofErr w:type="spellStart"/>
      <w:r w:rsidRPr="003F6AA4">
        <w:rPr>
          <w:rFonts w:asciiTheme="minorHAnsi" w:hAnsiTheme="minorHAnsi"/>
          <w:sz w:val="22"/>
          <w:szCs w:val="22"/>
        </w:rPr>
        <w:t>şi</w:t>
      </w:r>
      <w:proofErr w:type="spellEnd"/>
      <w:r w:rsidRPr="003F6AA4">
        <w:rPr>
          <w:rFonts w:asciiTheme="minorHAnsi" w:hAnsiTheme="minorHAnsi"/>
          <w:sz w:val="22"/>
          <w:szCs w:val="22"/>
        </w:rPr>
        <w:t xml:space="preserve"> acte individuale, atunci când sunt autorizate pentru aceasta, iar prin articolul 16 alineatul 5 din </w:t>
      </w:r>
      <w:proofErr w:type="spellStart"/>
      <w:r w:rsidRPr="003F6AA4">
        <w:rPr>
          <w:rFonts w:asciiTheme="minorHAnsi" w:hAnsiTheme="minorHAnsi"/>
          <w:sz w:val="22"/>
          <w:szCs w:val="22"/>
        </w:rPr>
        <w:t>aceeaşi</w:t>
      </w:r>
      <w:proofErr w:type="spellEnd"/>
      <w:r w:rsidRPr="003F6AA4">
        <w:rPr>
          <w:rFonts w:asciiTheme="minorHAnsi" w:hAnsiTheme="minorHAnsi"/>
          <w:sz w:val="22"/>
          <w:szCs w:val="22"/>
        </w:rPr>
        <w:t xml:space="preserve"> hotărâre, că prin decizie se </w:t>
      </w:r>
      <w:proofErr w:type="spellStart"/>
      <w:r w:rsidRPr="003F6AA4">
        <w:rPr>
          <w:rFonts w:asciiTheme="minorHAnsi" w:hAnsiTheme="minorHAnsi"/>
          <w:sz w:val="22"/>
          <w:szCs w:val="22"/>
        </w:rPr>
        <w:t>hotărăşte</w:t>
      </w:r>
      <w:proofErr w:type="spellEnd"/>
      <w:r w:rsidRPr="003F6AA4">
        <w:rPr>
          <w:rFonts w:asciiTheme="minorHAnsi" w:hAnsiTheme="minorHAnsi"/>
          <w:sz w:val="22"/>
          <w:szCs w:val="22"/>
        </w:rPr>
        <w:t xml:space="preserve"> despre actele individuale, în conformitate cu reglementările.</w:t>
      </w:r>
      <w:r>
        <w:rPr>
          <w:rFonts w:asciiTheme="minorHAnsi" w:hAnsiTheme="minorHAnsi"/>
          <w:sz w:val="22"/>
          <w:szCs w:val="22"/>
        </w:rPr>
        <w:t xml:space="preserve"> În conformitate cu art. 24 alineatul 2, secretarul provincial reprezintă Secretariatul, organizează </w:t>
      </w:r>
      <w:proofErr w:type="spellStart"/>
      <w:r>
        <w:rPr>
          <w:rFonts w:asciiTheme="minorHAnsi" w:hAnsiTheme="minorHAnsi"/>
          <w:sz w:val="22"/>
          <w:szCs w:val="22"/>
        </w:rPr>
        <w:t>şi</w:t>
      </w:r>
      <w:proofErr w:type="spellEnd"/>
      <w:r>
        <w:rPr>
          <w:rFonts w:asciiTheme="minorHAnsi" w:hAnsiTheme="minorHAnsi"/>
          <w:sz w:val="22"/>
          <w:szCs w:val="22"/>
        </w:rPr>
        <w:t xml:space="preserve"> asigură efectuarea </w:t>
      </w:r>
      <w:proofErr w:type="spellStart"/>
      <w:r>
        <w:rPr>
          <w:rFonts w:asciiTheme="minorHAnsi" w:hAnsiTheme="minorHAnsi"/>
          <w:sz w:val="22"/>
          <w:szCs w:val="22"/>
        </w:rPr>
        <w:t>activităţilor</w:t>
      </w:r>
      <w:proofErr w:type="spellEnd"/>
      <w:r>
        <w:rPr>
          <w:rFonts w:asciiTheme="minorHAnsi" w:hAnsiTheme="minorHAnsi"/>
          <w:sz w:val="22"/>
          <w:szCs w:val="22"/>
        </w:rPr>
        <w:t xml:space="preserve"> în mod eficace, emite actele pentru care este autorizat, formează comisii </w:t>
      </w:r>
      <w:proofErr w:type="spellStart"/>
      <w:r>
        <w:rPr>
          <w:rFonts w:asciiTheme="minorHAnsi" w:hAnsiTheme="minorHAnsi"/>
          <w:sz w:val="22"/>
          <w:szCs w:val="22"/>
        </w:rPr>
        <w:t>şi</w:t>
      </w:r>
      <w:proofErr w:type="spellEnd"/>
      <w:r>
        <w:rPr>
          <w:rFonts w:asciiTheme="minorHAnsi" w:hAnsiTheme="minorHAnsi"/>
          <w:sz w:val="22"/>
          <w:szCs w:val="22"/>
        </w:rPr>
        <w:t xml:space="preserve"> grupuri de lucru în vederea efectuării </w:t>
      </w:r>
      <w:proofErr w:type="spellStart"/>
      <w:r>
        <w:rPr>
          <w:rFonts w:asciiTheme="minorHAnsi" w:hAnsiTheme="minorHAnsi"/>
          <w:sz w:val="22"/>
          <w:szCs w:val="22"/>
        </w:rPr>
        <w:t>activităţilor</w:t>
      </w:r>
      <w:proofErr w:type="spellEnd"/>
      <w:r>
        <w:rPr>
          <w:rFonts w:asciiTheme="minorHAnsi" w:hAnsiTheme="minorHAnsi"/>
          <w:sz w:val="22"/>
          <w:szCs w:val="22"/>
        </w:rPr>
        <w:t xml:space="preserve"> mai complexe din sfera de </w:t>
      </w:r>
      <w:proofErr w:type="spellStart"/>
      <w:r>
        <w:rPr>
          <w:rFonts w:asciiTheme="minorHAnsi" w:hAnsiTheme="minorHAnsi"/>
          <w:sz w:val="22"/>
          <w:szCs w:val="22"/>
        </w:rPr>
        <w:t>atribuţii</w:t>
      </w:r>
      <w:proofErr w:type="spellEnd"/>
      <w:r>
        <w:rPr>
          <w:rFonts w:asciiTheme="minorHAnsi" w:hAnsiTheme="minorHAnsi"/>
          <w:sz w:val="22"/>
          <w:szCs w:val="22"/>
        </w:rPr>
        <w:t xml:space="preserve"> a Secretariatului </w:t>
      </w:r>
      <w:proofErr w:type="spellStart"/>
      <w:r>
        <w:rPr>
          <w:rFonts w:asciiTheme="minorHAnsi" w:hAnsiTheme="minorHAnsi"/>
          <w:sz w:val="22"/>
          <w:szCs w:val="22"/>
        </w:rPr>
        <w:t>şi</w:t>
      </w:r>
      <w:proofErr w:type="spellEnd"/>
      <w:r>
        <w:rPr>
          <w:rFonts w:asciiTheme="minorHAnsi" w:hAnsiTheme="minorHAnsi"/>
          <w:sz w:val="22"/>
          <w:szCs w:val="22"/>
        </w:rPr>
        <w:t xml:space="preserve"> decide cu privire la drepturile, sarcinile </w:t>
      </w:r>
      <w:proofErr w:type="spellStart"/>
      <w:r>
        <w:rPr>
          <w:rFonts w:asciiTheme="minorHAnsi" w:hAnsiTheme="minorHAnsi"/>
          <w:sz w:val="22"/>
          <w:szCs w:val="22"/>
        </w:rPr>
        <w:t>şi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responsabilităţile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angajaţilor</w:t>
      </w:r>
      <w:proofErr w:type="spellEnd"/>
      <w:r>
        <w:rPr>
          <w:rFonts w:asciiTheme="minorHAnsi" w:hAnsiTheme="minorHAnsi"/>
          <w:sz w:val="22"/>
          <w:szCs w:val="22"/>
        </w:rPr>
        <w:t xml:space="preserve">. În baza articolului 37 alineatul 5 se </w:t>
      </w:r>
      <w:proofErr w:type="spellStart"/>
      <w:r>
        <w:rPr>
          <w:rFonts w:asciiTheme="minorHAnsi" w:hAnsiTheme="minorHAnsi"/>
          <w:sz w:val="22"/>
          <w:szCs w:val="22"/>
        </w:rPr>
        <w:t>stabileşte</w:t>
      </w:r>
      <w:proofErr w:type="spellEnd"/>
      <w:r>
        <w:rPr>
          <w:rFonts w:asciiTheme="minorHAnsi" w:hAnsiTheme="minorHAnsi"/>
          <w:sz w:val="22"/>
          <w:szCs w:val="22"/>
        </w:rPr>
        <w:t xml:space="preserve"> că Provincial </w:t>
      </w:r>
      <w:proofErr w:type="spellStart"/>
      <w:r>
        <w:rPr>
          <w:rFonts w:asciiTheme="minorHAnsi" w:hAnsiTheme="minorHAnsi"/>
          <w:sz w:val="22"/>
          <w:szCs w:val="22"/>
        </w:rPr>
        <w:t>Secretariatulpentru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Educaţie</w:t>
      </w:r>
      <w:proofErr w:type="spellEnd"/>
      <w:r>
        <w:rPr>
          <w:rFonts w:asciiTheme="minorHAnsi" w:hAnsiTheme="minorHAnsi"/>
          <w:sz w:val="22"/>
          <w:szCs w:val="22"/>
        </w:rPr>
        <w:t xml:space="preserve">, Reglementări, Administrație și Minoritățile Naționale – Comunitățile Naționale, în conformitate cu legea, efectuează </w:t>
      </w:r>
      <w:proofErr w:type="spellStart"/>
      <w:r>
        <w:rPr>
          <w:rFonts w:asciiTheme="minorHAnsi" w:hAnsiTheme="minorHAnsi"/>
          <w:sz w:val="22"/>
          <w:szCs w:val="22"/>
        </w:rPr>
        <w:t>activităţi</w:t>
      </w:r>
      <w:proofErr w:type="spellEnd"/>
      <w:r>
        <w:rPr>
          <w:rFonts w:asciiTheme="minorHAnsi" w:hAnsiTheme="minorHAnsi"/>
          <w:sz w:val="22"/>
          <w:szCs w:val="22"/>
        </w:rPr>
        <w:t xml:space="preserve"> ale </w:t>
      </w:r>
      <w:proofErr w:type="spellStart"/>
      <w:r>
        <w:rPr>
          <w:rFonts w:asciiTheme="minorHAnsi" w:hAnsiTheme="minorHAnsi"/>
          <w:sz w:val="22"/>
          <w:szCs w:val="22"/>
        </w:rPr>
        <w:t>administraţiei</w:t>
      </w:r>
      <w:proofErr w:type="spellEnd"/>
      <w:r>
        <w:rPr>
          <w:rFonts w:asciiTheme="minorHAnsi" w:hAnsiTheme="minorHAnsi"/>
          <w:sz w:val="22"/>
          <w:szCs w:val="22"/>
        </w:rPr>
        <w:t xml:space="preserve"> provinciale care se referă la pregătirea actelor pentru Adunare sau Guvernul Provincial, </w:t>
      </w:r>
      <w:proofErr w:type="spellStart"/>
      <w:r>
        <w:rPr>
          <w:rFonts w:asciiTheme="minorHAnsi" w:hAnsiTheme="minorHAnsi"/>
          <w:sz w:val="22"/>
          <w:szCs w:val="22"/>
        </w:rPr>
        <w:t>şi</w:t>
      </w:r>
      <w:proofErr w:type="spellEnd"/>
      <w:r>
        <w:rPr>
          <w:rFonts w:asciiTheme="minorHAnsi" w:hAnsiTheme="minorHAnsi"/>
          <w:sz w:val="22"/>
          <w:szCs w:val="22"/>
        </w:rPr>
        <w:t xml:space="preserve"> prin care, printre altele: se contribuie la dezvoltarea </w:t>
      </w:r>
      <w:proofErr w:type="spellStart"/>
      <w:r>
        <w:rPr>
          <w:rFonts w:asciiTheme="minorHAnsi" w:hAnsiTheme="minorHAnsi"/>
          <w:sz w:val="22"/>
          <w:szCs w:val="22"/>
        </w:rPr>
        <w:t>interculturalismului</w:t>
      </w:r>
      <w:proofErr w:type="spellEnd"/>
      <w:r>
        <w:rPr>
          <w:rFonts w:asciiTheme="minorHAnsi" w:hAnsiTheme="minorHAnsi"/>
          <w:sz w:val="22"/>
          <w:szCs w:val="22"/>
        </w:rPr>
        <w:t xml:space="preserve">, afirmării multiculturalismului, </w:t>
      </w:r>
      <w:proofErr w:type="spellStart"/>
      <w:r>
        <w:rPr>
          <w:rFonts w:asciiTheme="minorHAnsi" w:hAnsiTheme="minorHAnsi"/>
          <w:sz w:val="22"/>
          <w:szCs w:val="22"/>
        </w:rPr>
        <w:t>toleranţei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şi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convieţuirii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minorităţilor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naţionale</w:t>
      </w:r>
      <w:proofErr w:type="spellEnd"/>
      <w:r>
        <w:rPr>
          <w:rFonts w:asciiTheme="minorHAnsi" w:hAnsiTheme="minorHAnsi"/>
          <w:sz w:val="22"/>
          <w:szCs w:val="22"/>
        </w:rPr>
        <w:t xml:space="preserve"> - </w:t>
      </w:r>
      <w:proofErr w:type="spellStart"/>
      <w:r>
        <w:rPr>
          <w:rFonts w:asciiTheme="minorHAnsi" w:hAnsiTheme="minorHAnsi"/>
          <w:sz w:val="22"/>
          <w:szCs w:val="22"/>
        </w:rPr>
        <w:t>comunităţilor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naţionale</w:t>
      </w:r>
      <w:proofErr w:type="spellEnd"/>
      <w:r>
        <w:rPr>
          <w:rFonts w:asciiTheme="minorHAnsi" w:hAnsiTheme="minorHAnsi"/>
          <w:sz w:val="22"/>
          <w:szCs w:val="22"/>
        </w:rPr>
        <w:t xml:space="preserve"> care trăiesc pe teritoriul P.A Voivodina; se asigură exercitarea drepturilor în domeniul drepturilor omului </w:t>
      </w:r>
      <w:proofErr w:type="spellStart"/>
      <w:r>
        <w:rPr>
          <w:rFonts w:asciiTheme="minorHAnsi" w:hAnsiTheme="minorHAnsi"/>
          <w:sz w:val="22"/>
          <w:szCs w:val="22"/>
        </w:rPr>
        <w:t>şi</w:t>
      </w:r>
      <w:proofErr w:type="spellEnd"/>
      <w:r>
        <w:rPr>
          <w:rFonts w:asciiTheme="minorHAnsi" w:hAnsiTheme="minorHAnsi"/>
          <w:sz w:val="22"/>
          <w:szCs w:val="22"/>
        </w:rPr>
        <w:t xml:space="preserve"> a drepturilor </w:t>
      </w:r>
      <w:proofErr w:type="spellStart"/>
      <w:r>
        <w:rPr>
          <w:rFonts w:asciiTheme="minorHAnsi" w:hAnsiTheme="minorHAnsi"/>
          <w:sz w:val="22"/>
          <w:szCs w:val="22"/>
        </w:rPr>
        <w:t>minorităţilor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naţionale</w:t>
      </w:r>
      <w:proofErr w:type="spellEnd"/>
      <w:r>
        <w:rPr>
          <w:rFonts w:asciiTheme="minorHAnsi" w:hAnsiTheme="minorHAnsi"/>
          <w:sz w:val="22"/>
          <w:szCs w:val="22"/>
        </w:rPr>
        <w:t xml:space="preserve"> - </w:t>
      </w:r>
      <w:proofErr w:type="spellStart"/>
      <w:r>
        <w:rPr>
          <w:rFonts w:asciiTheme="minorHAnsi" w:hAnsiTheme="minorHAnsi"/>
          <w:sz w:val="22"/>
          <w:szCs w:val="22"/>
        </w:rPr>
        <w:t>comunităţilor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naţionale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şi</w:t>
      </w:r>
      <w:proofErr w:type="spellEnd"/>
      <w:r>
        <w:rPr>
          <w:rFonts w:asciiTheme="minorHAnsi" w:hAnsiTheme="minorHAnsi"/>
          <w:sz w:val="22"/>
          <w:szCs w:val="22"/>
        </w:rPr>
        <w:t xml:space="preserve"> se stabilesc drepturi suplimentare ale persoanelor </w:t>
      </w:r>
      <w:proofErr w:type="spellStart"/>
      <w:r>
        <w:rPr>
          <w:rFonts w:asciiTheme="minorHAnsi" w:hAnsiTheme="minorHAnsi"/>
          <w:sz w:val="22"/>
          <w:szCs w:val="22"/>
        </w:rPr>
        <w:t>aparţinând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minorităţilor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naţionale</w:t>
      </w:r>
      <w:proofErr w:type="spellEnd"/>
      <w:r>
        <w:rPr>
          <w:rFonts w:asciiTheme="minorHAnsi" w:hAnsiTheme="minorHAnsi"/>
          <w:sz w:val="22"/>
          <w:szCs w:val="22"/>
        </w:rPr>
        <w:t xml:space="preserve"> - </w:t>
      </w:r>
      <w:proofErr w:type="spellStart"/>
      <w:r>
        <w:rPr>
          <w:rFonts w:asciiTheme="minorHAnsi" w:hAnsiTheme="minorHAnsi"/>
          <w:sz w:val="22"/>
          <w:szCs w:val="22"/>
        </w:rPr>
        <w:t>comunităţilor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naţionale</w:t>
      </w:r>
      <w:proofErr w:type="spellEnd"/>
      <w:r>
        <w:rPr>
          <w:rFonts w:asciiTheme="minorHAnsi" w:hAnsiTheme="minorHAnsi"/>
          <w:sz w:val="22"/>
          <w:szCs w:val="22"/>
        </w:rPr>
        <w:t xml:space="preserve">; se asigură 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lastRenderedPageBreak/>
        <w:t xml:space="preserve">mijloace pentru </w:t>
      </w:r>
      <w:proofErr w:type="spellStart"/>
      <w:r>
        <w:rPr>
          <w:rFonts w:asciiTheme="minorHAnsi" w:hAnsiTheme="minorHAnsi"/>
          <w:sz w:val="22"/>
          <w:szCs w:val="22"/>
        </w:rPr>
        <w:t>finanţarea</w:t>
      </w:r>
      <w:proofErr w:type="spellEnd"/>
      <w:r>
        <w:rPr>
          <w:rFonts w:asciiTheme="minorHAnsi" w:hAnsiTheme="minorHAnsi"/>
          <w:sz w:val="22"/>
          <w:szCs w:val="22"/>
        </w:rPr>
        <w:t xml:space="preserve">, respectiv </w:t>
      </w:r>
      <w:proofErr w:type="spellStart"/>
      <w:r>
        <w:rPr>
          <w:rFonts w:asciiTheme="minorHAnsi" w:hAnsiTheme="minorHAnsi"/>
          <w:sz w:val="22"/>
          <w:szCs w:val="22"/>
        </w:rPr>
        <w:t>cofinanţarea</w:t>
      </w:r>
      <w:proofErr w:type="spellEnd"/>
      <w:r>
        <w:rPr>
          <w:rFonts w:asciiTheme="minorHAnsi" w:hAnsiTheme="minorHAnsi"/>
          <w:sz w:val="22"/>
          <w:szCs w:val="22"/>
        </w:rPr>
        <w:t xml:space="preserve"> consiliilor </w:t>
      </w:r>
      <w:proofErr w:type="spellStart"/>
      <w:r>
        <w:rPr>
          <w:rFonts w:asciiTheme="minorHAnsi" w:hAnsiTheme="minorHAnsi"/>
          <w:sz w:val="22"/>
          <w:szCs w:val="22"/>
        </w:rPr>
        <w:t>naţionale</w:t>
      </w:r>
      <w:proofErr w:type="spellEnd"/>
      <w:r>
        <w:rPr>
          <w:rFonts w:asciiTheme="minorHAnsi" w:hAnsiTheme="minorHAnsi"/>
          <w:sz w:val="22"/>
          <w:szCs w:val="22"/>
        </w:rPr>
        <w:t xml:space="preserve"> ale </w:t>
      </w:r>
      <w:proofErr w:type="spellStart"/>
      <w:r>
        <w:rPr>
          <w:rFonts w:asciiTheme="minorHAnsi" w:hAnsiTheme="minorHAnsi"/>
          <w:sz w:val="22"/>
          <w:szCs w:val="22"/>
        </w:rPr>
        <w:t>minorităţilor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naţionale</w:t>
      </w:r>
      <w:proofErr w:type="spellEnd"/>
      <w:r>
        <w:rPr>
          <w:rFonts w:asciiTheme="minorHAnsi" w:hAnsi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/>
          <w:sz w:val="22"/>
          <w:szCs w:val="22"/>
        </w:rPr>
        <w:t>asociaţiilor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şi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organizaţiilor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minorităţilor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naţionale</w:t>
      </w:r>
      <w:proofErr w:type="spellEnd"/>
      <w:r>
        <w:rPr>
          <w:rFonts w:asciiTheme="minorHAnsi" w:hAnsiTheme="minorHAnsi"/>
          <w:sz w:val="22"/>
          <w:szCs w:val="22"/>
        </w:rPr>
        <w:t xml:space="preserve"> - </w:t>
      </w:r>
      <w:proofErr w:type="spellStart"/>
      <w:r>
        <w:rPr>
          <w:rFonts w:asciiTheme="minorHAnsi" w:hAnsiTheme="minorHAnsi"/>
          <w:sz w:val="22"/>
          <w:szCs w:val="22"/>
        </w:rPr>
        <w:t>comunităţilor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naţionale</w:t>
      </w:r>
      <w:proofErr w:type="spellEnd"/>
      <w:r>
        <w:rPr>
          <w:rFonts w:asciiTheme="minorHAnsi" w:hAnsiTheme="minorHAnsi"/>
          <w:sz w:val="22"/>
          <w:szCs w:val="22"/>
        </w:rPr>
        <w:t xml:space="preserve">, precum </w:t>
      </w:r>
      <w:proofErr w:type="spellStart"/>
      <w:r>
        <w:rPr>
          <w:rFonts w:asciiTheme="minorHAnsi" w:hAnsiTheme="minorHAnsi"/>
          <w:sz w:val="22"/>
          <w:szCs w:val="22"/>
        </w:rPr>
        <w:t>şi</w:t>
      </w:r>
      <w:proofErr w:type="spellEnd"/>
      <w:r>
        <w:rPr>
          <w:rFonts w:asciiTheme="minorHAnsi" w:hAnsiTheme="minorHAnsi"/>
          <w:sz w:val="22"/>
          <w:szCs w:val="22"/>
        </w:rPr>
        <w:t xml:space="preserve"> avansarea exercitării drepturilor persoanelor </w:t>
      </w:r>
      <w:proofErr w:type="spellStart"/>
      <w:r>
        <w:rPr>
          <w:rFonts w:asciiTheme="minorHAnsi" w:hAnsiTheme="minorHAnsi"/>
          <w:sz w:val="22"/>
          <w:szCs w:val="22"/>
        </w:rPr>
        <w:t>aparţinând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minorităţilor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naţionale</w:t>
      </w:r>
      <w:proofErr w:type="spellEnd"/>
      <w:r>
        <w:rPr>
          <w:rFonts w:asciiTheme="minorHAnsi" w:hAnsiTheme="minorHAnsi"/>
          <w:sz w:val="22"/>
          <w:szCs w:val="22"/>
        </w:rPr>
        <w:t xml:space="preserve"> - </w:t>
      </w:r>
      <w:proofErr w:type="spellStart"/>
      <w:r>
        <w:rPr>
          <w:rFonts w:asciiTheme="minorHAnsi" w:hAnsiTheme="minorHAnsi"/>
          <w:sz w:val="22"/>
          <w:szCs w:val="22"/>
        </w:rPr>
        <w:t>comunităţilor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naţionale</w:t>
      </w:r>
      <w:proofErr w:type="spellEnd"/>
      <w:r>
        <w:rPr>
          <w:rFonts w:asciiTheme="minorHAnsi" w:hAnsiTheme="minorHAnsi"/>
          <w:sz w:val="22"/>
          <w:szCs w:val="22"/>
        </w:rPr>
        <w:t xml:space="preserve"> din teritoriul P.A. Voivodina.</w:t>
      </w:r>
    </w:p>
    <w:p w:rsidR="000A3DBC" w:rsidRPr="00EC11A1" w:rsidRDefault="000A3DBC" w:rsidP="006B628E">
      <w:pPr>
        <w:ind w:firstLine="708"/>
        <w:jc w:val="both"/>
        <w:rPr>
          <w:rFonts w:asciiTheme="minorHAnsi" w:hAnsiTheme="minorHAnsi" w:cs="Arial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Comisia de concurs pentru </w:t>
      </w:r>
      <w:proofErr w:type="spellStart"/>
      <w:r>
        <w:rPr>
          <w:rFonts w:asciiTheme="minorHAnsi" w:hAnsiTheme="minorHAnsi"/>
          <w:bCs/>
          <w:sz w:val="22"/>
          <w:szCs w:val="22"/>
        </w:rPr>
        <w:t>desfăşurarea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procedurii de repartizare a mijloacelor bugetare în baza Concursului public pentru </w:t>
      </w:r>
      <w:proofErr w:type="spellStart"/>
      <w:r>
        <w:rPr>
          <w:rFonts w:asciiTheme="minorHAnsi" w:hAnsiTheme="minorHAnsi"/>
          <w:bCs/>
          <w:sz w:val="22"/>
          <w:szCs w:val="22"/>
        </w:rPr>
        <w:t>cofinanţarea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subproiectului „Multiculturalismul pe clic”, este </w:t>
      </w:r>
      <w:proofErr w:type="spellStart"/>
      <w:r>
        <w:rPr>
          <w:rFonts w:asciiTheme="minorHAnsi" w:hAnsiTheme="minorHAnsi"/>
          <w:bCs/>
          <w:sz w:val="22"/>
          <w:szCs w:val="22"/>
        </w:rPr>
        <w:t>înfiinţată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prin decizia nr. 128-90-131/2022-05 din 19.03.2022 Comisia s-a întrunit  pe data de 21.03.2022 </w:t>
      </w:r>
      <w:proofErr w:type="spellStart"/>
      <w:r>
        <w:rPr>
          <w:rFonts w:asciiTheme="minorHAnsi" w:hAnsiTheme="minorHAnsi"/>
          <w:bCs/>
          <w:sz w:val="22"/>
          <w:szCs w:val="22"/>
        </w:rPr>
        <w:t>şi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în urma examinării </w:t>
      </w:r>
      <w:proofErr w:type="spellStart"/>
      <w:r>
        <w:rPr>
          <w:rFonts w:asciiTheme="minorHAnsi" w:hAnsiTheme="minorHAnsi"/>
          <w:bCs/>
          <w:sz w:val="22"/>
          <w:szCs w:val="22"/>
        </w:rPr>
        <w:t>şi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evaluării cererilor depuse de </w:t>
      </w:r>
      <w:proofErr w:type="spellStart"/>
      <w:r>
        <w:rPr>
          <w:rFonts w:asciiTheme="minorHAnsi" w:hAnsiTheme="minorHAnsi"/>
          <w:bCs/>
          <w:sz w:val="22"/>
          <w:szCs w:val="22"/>
        </w:rPr>
        <w:t>asociaţii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, fonduri </w:t>
      </w:r>
      <w:proofErr w:type="spellStart"/>
      <w:r>
        <w:rPr>
          <w:rFonts w:asciiTheme="minorHAnsi" w:hAnsiTheme="minorHAnsi"/>
          <w:bCs/>
          <w:sz w:val="22"/>
          <w:szCs w:val="22"/>
        </w:rPr>
        <w:t>şi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fundaţii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la concursul </w:t>
      </w:r>
      <w:proofErr w:type="spellStart"/>
      <w:r>
        <w:rPr>
          <w:rFonts w:asciiTheme="minorHAnsi" w:hAnsiTheme="minorHAnsi"/>
          <w:bCs/>
          <w:sz w:val="22"/>
          <w:szCs w:val="22"/>
        </w:rPr>
        <w:t>menţionat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, a stabilit lista evaluării, punctajul </w:t>
      </w:r>
      <w:proofErr w:type="spellStart"/>
      <w:r>
        <w:rPr>
          <w:rFonts w:asciiTheme="minorHAnsi" w:hAnsiTheme="minorHAnsi"/>
          <w:bCs/>
          <w:sz w:val="22"/>
          <w:szCs w:val="22"/>
        </w:rPr>
        <w:t>şi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clasamentul programelor/proiectelor </w:t>
      </w:r>
      <w:proofErr w:type="spellStart"/>
      <w:r>
        <w:rPr>
          <w:rFonts w:asciiTheme="minorHAnsi" w:hAnsiTheme="minorHAnsi"/>
          <w:bCs/>
          <w:sz w:val="22"/>
          <w:szCs w:val="22"/>
        </w:rPr>
        <w:t>anunţate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care a fost publicată pe pagina internet a Secretariatului Provincial în data de 21.03.2022. Participanții la concurs au avut drept la recurs împotriva evaluării și clasificării programelor/proiectelor </w:t>
      </w:r>
      <w:proofErr w:type="spellStart"/>
      <w:r>
        <w:rPr>
          <w:rFonts w:asciiTheme="minorHAnsi" w:hAnsiTheme="minorHAnsi"/>
          <w:bCs/>
          <w:sz w:val="22"/>
          <w:szCs w:val="22"/>
        </w:rPr>
        <w:t>anunţate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, în termen de 8 zile de la data publicării acesteia. În urma expirării termenului de prezentare a recursului, Comisia de concurs a trimis propunerea către secretarul provincial pentru emiterea deciziei definitive cu privire la alegerea programului/proiectului pentru repartizarea mijloacelor conform Concursului public pentru </w:t>
      </w:r>
      <w:proofErr w:type="spellStart"/>
      <w:r>
        <w:rPr>
          <w:rFonts w:asciiTheme="minorHAnsi" w:hAnsiTheme="minorHAnsi"/>
          <w:bCs/>
          <w:sz w:val="22"/>
          <w:szCs w:val="22"/>
        </w:rPr>
        <w:t>cofinanţarea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subproiectului „Multiculturalismul pe clic”.</w:t>
      </w:r>
    </w:p>
    <w:p w:rsidR="00507978" w:rsidRPr="00227875" w:rsidRDefault="00980150" w:rsidP="006B628E">
      <w:pPr>
        <w:ind w:right="-46" w:firstLine="540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Secretarul provincial a emis pe data de 30.03.2022 decizia privind repartizarea mijloacelor bugetare conform Concursului public pentru </w:t>
      </w:r>
      <w:proofErr w:type="spellStart"/>
      <w:r>
        <w:rPr>
          <w:rFonts w:asciiTheme="minorHAnsi" w:hAnsiTheme="minorHAnsi"/>
          <w:sz w:val="22"/>
          <w:szCs w:val="22"/>
        </w:rPr>
        <w:t>cofinanţarea</w:t>
      </w:r>
      <w:proofErr w:type="spellEnd"/>
      <w:r>
        <w:rPr>
          <w:rFonts w:asciiTheme="minorHAnsi" w:hAnsiTheme="minorHAnsi"/>
          <w:sz w:val="22"/>
          <w:szCs w:val="22"/>
        </w:rPr>
        <w:t xml:space="preserve"> subproiectului "Multiculturalismul pe clic”, prin care în baza Concursului public pentru </w:t>
      </w:r>
      <w:proofErr w:type="spellStart"/>
      <w:r>
        <w:rPr>
          <w:rFonts w:asciiTheme="minorHAnsi" w:hAnsiTheme="minorHAnsi"/>
          <w:sz w:val="22"/>
          <w:szCs w:val="22"/>
        </w:rPr>
        <w:t>cofinanţarea</w:t>
      </w:r>
      <w:proofErr w:type="spellEnd"/>
      <w:r>
        <w:rPr>
          <w:rFonts w:asciiTheme="minorHAnsi" w:hAnsiTheme="minorHAnsi"/>
          <w:sz w:val="22"/>
          <w:szCs w:val="22"/>
        </w:rPr>
        <w:t xml:space="preserve"> subproiectului "Multiculturalismul pe clic”, mijloacele în cuantum de 700.000,00 dinari se acordă </w:t>
      </w:r>
      <w:r>
        <w:rPr>
          <w:rFonts w:asciiTheme="minorHAnsi" w:hAnsiTheme="minorHAnsi"/>
          <w:b/>
          <w:sz w:val="22"/>
          <w:szCs w:val="22"/>
        </w:rPr>
        <w:t xml:space="preserve">Forumului pentru educație, cooperare, afirmare și sprijin </w:t>
      </w:r>
      <w:proofErr w:type="spellStart"/>
      <w:r>
        <w:rPr>
          <w:rFonts w:asciiTheme="minorHAnsi" w:hAnsiTheme="minorHAnsi"/>
          <w:b/>
          <w:sz w:val="22"/>
          <w:szCs w:val="22"/>
        </w:rPr>
        <w:t>societăţii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civice - FESAP din Novi Sad.</w:t>
      </w:r>
      <w:r>
        <w:rPr>
          <w:rFonts w:asciiTheme="minorHAnsi" w:hAnsiTheme="minorHAnsi"/>
          <w:sz w:val="22"/>
          <w:szCs w:val="22"/>
        </w:rPr>
        <w:t xml:space="preserve"> În baza articolul 11 alineatul 3 din Hotărârea Adunării Provinciei privind repartizarea </w:t>
      </w:r>
      <w:proofErr w:type="spellStart"/>
      <w:r>
        <w:rPr>
          <w:rFonts w:asciiTheme="minorHAnsi" w:hAnsiTheme="minorHAnsi"/>
          <w:sz w:val="22"/>
          <w:szCs w:val="22"/>
        </w:rPr>
        <w:t>mijlocelor</w:t>
      </w:r>
      <w:proofErr w:type="spellEnd"/>
      <w:r>
        <w:rPr>
          <w:rFonts w:asciiTheme="minorHAnsi" w:hAnsiTheme="minorHAnsi"/>
          <w:sz w:val="22"/>
          <w:szCs w:val="22"/>
        </w:rPr>
        <w:t xml:space="preserve"> bugetare pentru avansarea </w:t>
      </w:r>
      <w:proofErr w:type="spellStart"/>
      <w:r>
        <w:rPr>
          <w:rFonts w:asciiTheme="minorHAnsi" w:hAnsiTheme="minorHAnsi"/>
          <w:sz w:val="22"/>
          <w:szCs w:val="22"/>
        </w:rPr>
        <w:t>poziţiei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minorităţilor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naţionale</w:t>
      </w:r>
      <w:proofErr w:type="spellEnd"/>
      <w:r>
        <w:rPr>
          <w:rFonts w:asciiTheme="minorHAnsi" w:hAnsiTheme="minorHAnsi"/>
          <w:sz w:val="22"/>
          <w:szCs w:val="22"/>
        </w:rPr>
        <w:t xml:space="preserve"> - </w:t>
      </w:r>
      <w:proofErr w:type="spellStart"/>
      <w:r>
        <w:rPr>
          <w:rFonts w:asciiTheme="minorHAnsi" w:hAnsiTheme="minorHAnsi"/>
          <w:sz w:val="22"/>
          <w:szCs w:val="22"/>
        </w:rPr>
        <w:t>comunităţilor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naţionale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şi</w:t>
      </w:r>
      <w:proofErr w:type="spellEnd"/>
      <w:r>
        <w:rPr>
          <w:rFonts w:asciiTheme="minorHAnsi" w:hAnsiTheme="minorHAnsi"/>
          <w:sz w:val="22"/>
          <w:szCs w:val="22"/>
        </w:rPr>
        <w:t xml:space="preserve"> dezvoltarea multiculturalismului </w:t>
      </w:r>
      <w:proofErr w:type="spellStart"/>
      <w:r>
        <w:rPr>
          <w:rFonts w:asciiTheme="minorHAnsi" w:hAnsiTheme="minorHAnsi"/>
          <w:sz w:val="22"/>
          <w:szCs w:val="22"/>
        </w:rPr>
        <w:t>şi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toleranţei</w:t>
      </w:r>
      <w:proofErr w:type="spellEnd"/>
      <w:r>
        <w:rPr>
          <w:rFonts w:asciiTheme="minorHAnsi" w:hAnsiTheme="minorHAnsi"/>
          <w:sz w:val="22"/>
          <w:szCs w:val="22"/>
        </w:rPr>
        <w:t xml:space="preserve"> („Buletinul oficial al P.A.V.”, numărul 8/2019) este reglementat că decizia secretarului provincial pentru </w:t>
      </w:r>
      <w:proofErr w:type="spellStart"/>
      <w:r>
        <w:rPr>
          <w:rFonts w:asciiTheme="minorHAnsi" w:hAnsiTheme="minorHAnsi"/>
          <w:sz w:val="22"/>
          <w:szCs w:val="22"/>
        </w:rPr>
        <w:t>educaţie</w:t>
      </w:r>
      <w:proofErr w:type="spellEnd"/>
      <w:r>
        <w:rPr>
          <w:rFonts w:asciiTheme="minorHAnsi" w:hAnsiTheme="minorHAnsi"/>
          <w:sz w:val="22"/>
          <w:szCs w:val="22"/>
        </w:rPr>
        <w:t xml:space="preserve">, reglementări, </w:t>
      </w:r>
      <w:proofErr w:type="spellStart"/>
      <w:r>
        <w:rPr>
          <w:rFonts w:asciiTheme="minorHAnsi" w:hAnsiTheme="minorHAnsi"/>
          <w:sz w:val="22"/>
          <w:szCs w:val="22"/>
        </w:rPr>
        <w:t>administraţie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şi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minorităţile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naţionale</w:t>
      </w:r>
      <w:proofErr w:type="spellEnd"/>
      <w:r>
        <w:rPr>
          <w:rFonts w:asciiTheme="minorHAnsi" w:hAnsiTheme="minorHAnsi"/>
          <w:sz w:val="22"/>
          <w:szCs w:val="22"/>
        </w:rPr>
        <w:t xml:space="preserve"> - </w:t>
      </w:r>
      <w:proofErr w:type="spellStart"/>
      <w:r>
        <w:rPr>
          <w:rFonts w:asciiTheme="minorHAnsi" w:hAnsiTheme="minorHAnsi"/>
          <w:sz w:val="22"/>
          <w:szCs w:val="22"/>
        </w:rPr>
        <w:t>comunităţile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naţionale</w:t>
      </w:r>
      <w:proofErr w:type="spellEnd"/>
      <w:r>
        <w:rPr>
          <w:rFonts w:asciiTheme="minorHAnsi" w:hAnsiTheme="minorHAnsi"/>
          <w:sz w:val="22"/>
          <w:szCs w:val="22"/>
        </w:rPr>
        <w:t xml:space="preserve"> privind alegerea este definitivă. Secretariatul </w:t>
      </w:r>
      <w:proofErr w:type="spellStart"/>
      <w:r>
        <w:rPr>
          <w:rFonts w:asciiTheme="minorHAnsi" w:hAnsiTheme="minorHAnsi"/>
          <w:sz w:val="22"/>
          <w:szCs w:val="22"/>
        </w:rPr>
        <w:t>şi</w:t>
      </w:r>
      <w:proofErr w:type="spellEnd"/>
      <w:r>
        <w:rPr>
          <w:rFonts w:asciiTheme="minorHAnsi" w:hAnsiTheme="minorHAnsi"/>
          <w:sz w:val="22"/>
          <w:szCs w:val="22"/>
        </w:rPr>
        <w:t xml:space="preserve"> FESAP pa data de 04.04.2022 au încheiat contractul privind repartizarea mijloacelor numărul 128-90-1070/2022-05. În baza </w:t>
      </w:r>
      <w:proofErr w:type="spellStart"/>
      <w:r>
        <w:rPr>
          <w:rFonts w:asciiTheme="minorHAnsi" w:hAnsiTheme="minorHAnsi"/>
          <w:sz w:val="22"/>
          <w:szCs w:val="22"/>
        </w:rPr>
        <w:t>dispoziţiilor</w:t>
      </w:r>
      <w:proofErr w:type="spellEnd"/>
      <w:r>
        <w:rPr>
          <w:rFonts w:asciiTheme="minorHAnsi" w:hAnsiTheme="minorHAnsi"/>
          <w:sz w:val="22"/>
          <w:szCs w:val="22"/>
        </w:rPr>
        <w:t xml:space="preserve"> Concursului public, a deciziei menționate și a contractului de repartizare a mijloacelor, la data de 14.11.2022, FESAP a publicat Concurs pentru alegerea lucrării de </w:t>
      </w:r>
      <w:proofErr w:type="spellStart"/>
      <w:r>
        <w:rPr>
          <w:rFonts w:asciiTheme="minorHAnsi" w:hAnsiTheme="minorHAnsi"/>
          <w:sz w:val="22"/>
          <w:szCs w:val="22"/>
        </w:rPr>
        <w:t>designe</w:t>
      </w:r>
      <w:proofErr w:type="spellEnd"/>
      <w:r>
        <w:rPr>
          <w:rFonts w:asciiTheme="minorHAnsi" w:hAnsiTheme="minorHAnsi"/>
          <w:sz w:val="22"/>
          <w:szCs w:val="22"/>
        </w:rPr>
        <w:t xml:space="preserve"> pe tema „Calendarul multicultural de Anul Nou pentru anul 2023”, la care cererile puteau să fie prezentate până la 05.12.2022. După expirarea termenului de prezentare a cererilor, 19.12.2022, comisia de concurs pentru examinarea, evaluarea </w:t>
      </w:r>
      <w:proofErr w:type="spellStart"/>
      <w:r>
        <w:rPr>
          <w:rFonts w:asciiTheme="minorHAnsi" w:hAnsiTheme="minorHAnsi"/>
          <w:sz w:val="22"/>
          <w:szCs w:val="22"/>
        </w:rPr>
        <w:t>şi</w:t>
      </w:r>
      <w:proofErr w:type="spellEnd"/>
      <w:r>
        <w:rPr>
          <w:rFonts w:asciiTheme="minorHAnsi" w:hAnsiTheme="minorHAnsi"/>
          <w:sz w:val="22"/>
          <w:szCs w:val="22"/>
        </w:rPr>
        <w:t xml:space="preserve"> notarea cererilor prezentate la Concursul </w:t>
      </w:r>
      <w:proofErr w:type="spellStart"/>
      <w:r>
        <w:rPr>
          <w:rFonts w:asciiTheme="minorHAnsi" w:hAnsiTheme="minorHAnsi"/>
          <w:sz w:val="22"/>
          <w:szCs w:val="22"/>
        </w:rPr>
        <w:t>menţionat</w:t>
      </w:r>
      <w:proofErr w:type="spellEnd"/>
      <w:r>
        <w:rPr>
          <w:rFonts w:asciiTheme="minorHAnsi" w:hAnsiTheme="minorHAnsi"/>
          <w:sz w:val="22"/>
          <w:szCs w:val="22"/>
        </w:rPr>
        <w:t xml:space="preserve">, iar prin procesul-verbal numărul 58/2022 din 19.12.2022 a stabilit propunerea pentru adoptarea deciziei privind alegerea lucrării de </w:t>
      </w:r>
      <w:proofErr w:type="spellStart"/>
      <w:r>
        <w:rPr>
          <w:rFonts w:asciiTheme="minorHAnsi" w:hAnsiTheme="minorHAnsi"/>
          <w:sz w:val="22"/>
          <w:szCs w:val="22"/>
        </w:rPr>
        <w:t>designe</w:t>
      </w:r>
      <w:proofErr w:type="spellEnd"/>
      <w:r>
        <w:rPr>
          <w:rFonts w:asciiTheme="minorHAnsi" w:hAnsiTheme="minorHAnsi"/>
          <w:sz w:val="22"/>
          <w:szCs w:val="22"/>
        </w:rPr>
        <w:t xml:space="preserve"> pe tema „Calendarul multicultural de Anul Nou pentru anul 2023”.</w:t>
      </w:r>
    </w:p>
    <w:p w:rsidR="00B87E0C" w:rsidRDefault="001B0D17" w:rsidP="006B628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În conformitate cu cele </w:t>
      </w:r>
      <w:proofErr w:type="spellStart"/>
      <w:r>
        <w:rPr>
          <w:rFonts w:asciiTheme="minorHAnsi" w:hAnsiTheme="minorHAnsi"/>
          <w:bCs/>
          <w:sz w:val="22"/>
          <w:szCs w:val="22"/>
        </w:rPr>
        <w:t>menţionate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, </w:t>
      </w:r>
      <w:proofErr w:type="spellStart"/>
      <w:r>
        <w:rPr>
          <w:rFonts w:asciiTheme="minorHAnsi" w:hAnsiTheme="minorHAnsi"/>
          <w:bCs/>
          <w:sz w:val="22"/>
          <w:szCs w:val="22"/>
        </w:rPr>
        <w:t>preşedinta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Consiliului de administrație al FESAP, a acceptat în întregime proiectul deciziei cu lista lucrărilor premiate și a emis decizia ca în dispozitiv.</w:t>
      </w:r>
    </w:p>
    <w:p w:rsidR="001B0D17" w:rsidRPr="001B0D17" w:rsidRDefault="00B87E0C" w:rsidP="006B628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Decizia este publicată pe site-ul FESAP și remisă Secretariatului pentru publicare pe site-ul Secretariatului.</w:t>
      </w:r>
    </w:p>
    <w:p w:rsidR="00F11AAA" w:rsidRDefault="00F11AAA" w:rsidP="006B628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p w:rsidR="001B0D17" w:rsidRDefault="001B0D17" w:rsidP="006B628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p w:rsidR="001B0D17" w:rsidRPr="006A599E" w:rsidRDefault="001B0D17" w:rsidP="006B628E">
      <w:pPr>
        <w:pStyle w:val="BodyTextIndent"/>
        <w:spacing w:after="0"/>
        <w:rPr>
          <w:rFonts w:cs="Arial"/>
          <w:sz w:val="17"/>
          <w:szCs w:val="17"/>
        </w:rPr>
      </w:pPr>
      <w:r>
        <w:rPr>
          <w:sz w:val="17"/>
          <w:szCs w:val="17"/>
        </w:rPr>
        <w:t>Decizia se trimite:</w:t>
      </w:r>
    </w:p>
    <w:p w:rsidR="001B0D17" w:rsidRPr="006A599E" w:rsidRDefault="001B0D17" w:rsidP="006B628E">
      <w:pPr>
        <w:numPr>
          <w:ilvl w:val="0"/>
          <w:numId w:val="31"/>
        </w:numPr>
        <w:jc w:val="both"/>
        <w:rPr>
          <w:rFonts w:cs="Arial"/>
          <w:sz w:val="17"/>
          <w:szCs w:val="17"/>
        </w:rPr>
      </w:pPr>
      <w:r>
        <w:rPr>
          <w:sz w:val="17"/>
          <w:szCs w:val="17"/>
        </w:rPr>
        <w:t>Secretariatului;</w:t>
      </w:r>
    </w:p>
    <w:p w:rsidR="001B0D17" w:rsidRPr="006A599E" w:rsidRDefault="001B0D17" w:rsidP="006B628E">
      <w:pPr>
        <w:numPr>
          <w:ilvl w:val="0"/>
          <w:numId w:val="31"/>
        </w:numPr>
        <w:jc w:val="both"/>
        <w:rPr>
          <w:rFonts w:cs="Arial"/>
          <w:sz w:val="17"/>
          <w:szCs w:val="17"/>
        </w:rPr>
      </w:pPr>
      <w:r>
        <w:rPr>
          <w:sz w:val="17"/>
          <w:szCs w:val="17"/>
        </w:rPr>
        <w:t>Arhivei.</w:t>
      </w:r>
    </w:p>
    <w:p w:rsidR="001B0D17" w:rsidRPr="006A599E" w:rsidRDefault="001B0D17" w:rsidP="006B628E">
      <w:pPr>
        <w:ind w:left="720"/>
        <w:jc w:val="both"/>
        <w:rPr>
          <w:rFonts w:cs="Arial"/>
          <w:sz w:val="17"/>
          <w:szCs w:val="17"/>
          <w:lang w:val="sr-Cyrl-CS"/>
        </w:rPr>
      </w:pPr>
    </w:p>
    <w:p w:rsidR="001B0D17" w:rsidRPr="006A599E" w:rsidRDefault="001B0D17" w:rsidP="006B628E">
      <w:pPr>
        <w:ind w:firstLine="720"/>
        <w:jc w:val="center"/>
        <w:rPr>
          <w:sz w:val="17"/>
          <w:szCs w:val="17"/>
        </w:rPr>
      </w:pPr>
      <w:r>
        <w:rPr>
          <w:sz w:val="17"/>
          <w:szCs w:val="17"/>
        </w:rPr>
        <w:t xml:space="preserve">                                             </w:t>
      </w:r>
    </w:p>
    <w:p w:rsidR="001B0D17" w:rsidRPr="006A599E" w:rsidRDefault="001B0D17" w:rsidP="006B628E">
      <w:pPr>
        <w:pStyle w:val="BodyTextIndent"/>
        <w:spacing w:after="0"/>
        <w:ind w:left="3883" w:firstLine="437"/>
        <w:jc w:val="center"/>
        <w:rPr>
          <w:rFonts w:cs="Arial"/>
          <w:sz w:val="17"/>
          <w:szCs w:val="17"/>
        </w:rPr>
      </w:pPr>
      <w:r>
        <w:rPr>
          <w:sz w:val="17"/>
          <w:szCs w:val="17"/>
        </w:rPr>
        <w:t>dr. Ida Kabok</w:t>
      </w:r>
    </w:p>
    <w:p w:rsidR="001B0D17" w:rsidRPr="006A599E" w:rsidRDefault="001B0D17" w:rsidP="006B628E">
      <w:pPr>
        <w:pStyle w:val="BodyTextIndent"/>
        <w:spacing w:after="0"/>
        <w:ind w:left="3446" w:firstLine="437"/>
        <w:jc w:val="center"/>
        <w:rPr>
          <w:rFonts w:cs="Arial"/>
          <w:sz w:val="17"/>
          <w:szCs w:val="17"/>
        </w:rPr>
      </w:pPr>
      <w:r>
        <w:rPr>
          <w:sz w:val="17"/>
          <w:szCs w:val="17"/>
        </w:rPr>
        <w:t>Preşedinta Consiliului de administraţie FESAP</w:t>
      </w:r>
    </w:p>
    <w:p w:rsidR="001B0D17" w:rsidRPr="00F11AAA" w:rsidRDefault="001B0D17" w:rsidP="006B628E">
      <w:pPr>
        <w:ind w:right="-46" w:firstLine="540"/>
        <w:jc w:val="both"/>
        <w:rPr>
          <w:rFonts w:asciiTheme="minorHAnsi" w:hAnsiTheme="minorHAnsi"/>
          <w:noProof/>
          <w:sz w:val="22"/>
          <w:szCs w:val="22"/>
          <w:lang w:val="sr-Cyrl-CS"/>
        </w:rPr>
      </w:pPr>
    </w:p>
    <w:p w:rsidR="00980150" w:rsidRPr="00F11AAA" w:rsidRDefault="00980150" w:rsidP="006B628E">
      <w:pPr>
        <w:ind w:right="-46" w:firstLine="540"/>
        <w:jc w:val="both"/>
        <w:rPr>
          <w:rFonts w:asciiTheme="minorHAnsi" w:hAnsiTheme="minorHAnsi"/>
          <w:noProof/>
          <w:sz w:val="22"/>
          <w:szCs w:val="22"/>
          <w:lang w:val="sr-Cyrl-CS"/>
        </w:rPr>
      </w:pPr>
    </w:p>
    <w:p w:rsidR="00980150" w:rsidRDefault="00980150" w:rsidP="006B628E">
      <w:pPr>
        <w:ind w:firstLine="708"/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p w:rsidR="00980150" w:rsidRPr="00EC11A1" w:rsidRDefault="00980150" w:rsidP="006B628E">
      <w:pPr>
        <w:ind w:firstLine="708"/>
        <w:jc w:val="both"/>
        <w:rPr>
          <w:rFonts w:asciiTheme="minorHAnsi" w:hAnsiTheme="minorHAnsi"/>
          <w:noProof/>
          <w:sz w:val="22"/>
          <w:szCs w:val="22"/>
          <w:lang w:val="sr-Cyrl-CS"/>
        </w:rPr>
      </w:pPr>
    </w:p>
    <w:p w:rsidR="000A3DBC" w:rsidRDefault="000A3DBC" w:rsidP="006B628E">
      <w:pPr>
        <w:ind w:firstLine="708"/>
        <w:jc w:val="both"/>
        <w:rPr>
          <w:rFonts w:asciiTheme="minorHAnsi" w:hAnsiTheme="minorHAnsi"/>
          <w:noProof/>
          <w:sz w:val="22"/>
          <w:szCs w:val="22"/>
          <w:lang w:val="sr-Cyrl-CS"/>
        </w:rPr>
      </w:pPr>
    </w:p>
    <w:p w:rsidR="00EC11A1" w:rsidRPr="006D4672" w:rsidRDefault="00EC11A1" w:rsidP="006B628E">
      <w:pPr>
        <w:ind w:firstLine="708"/>
        <w:jc w:val="both"/>
        <w:rPr>
          <w:rFonts w:asciiTheme="minorHAnsi" w:hAnsiTheme="minorHAnsi"/>
          <w:noProof/>
          <w:sz w:val="22"/>
          <w:szCs w:val="22"/>
          <w:lang w:val="sr-Cyrl-CS"/>
        </w:rPr>
      </w:pPr>
    </w:p>
    <w:p w:rsidR="00F870FF" w:rsidRPr="00D0326D" w:rsidRDefault="00D0326D" w:rsidP="006B628E">
      <w:pPr>
        <w:tabs>
          <w:tab w:val="center" w:pos="7088"/>
        </w:tabs>
        <w:jc w:val="both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ab/>
      </w:r>
    </w:p>
    <w:sectPr w:rsidR="00F870FF" w:rsidRPr="00D0326D" w:rsidSect="00D77669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0F5818"/>
    <w:multiLevelType w:val="hybridMultilevel"/>
    <w:tmpl w:val="8E746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7392F"/>
    <w:multiLevelType w:val="hybridMultilevel"/>
    <w:tmpl w:val="BC942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4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9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F00C5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2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4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5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7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8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3"/>
  </w:num>
  <w:num w:numId="4">
    <w:abstractNumId w:val="18"/>
  </w:num>
  <w:num w:numId="5">
    <w:abstractNumId w:val="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6"/>
  </w:num>
  <w:num w:numId="14">
    <w:abstractNumId w:val="4"/>
  </w:num>
  <w:num w:numId="15">
    <w:abstractNumId w:val="6"/>
  </w:num>
  <w:num w:numId="16">
    <w:abstractNumId w:val="2"/>
  </w:num>
  <w:num w:numId="17">
    <w:abstractNumId w:val="11"/>
  </w:num>
  <w:num w:numId="18">
    <w:abstractNumId w:val="1"/>
  </w:num>
  <w:num w:numId="19">
    <w:abstractNumId w:val="14"/>
  </w:num>
  <w:num w:numId="20">
    <w:abstractNumId w:val="28"/>
  </w:num>
  <w:num w:numId="21">
    <w:abstractNumId w:val="8"/>
  </w:num>
  <w:num w:numId="22">
    <w:abstractNumId w:val="13"/>
  </w:num>
  <w:num w:numId="23">
    <w:abstractNumId w:val="24"/>
  </w:num>
  <w:num w:numId="24">
    <w:abstractNumId w:val="27"/>
  </w:num>
  <w:num w:numId="25">
    <w:abstractNumId w:val="17"/>
  </w:num>
  <w:num w:numId="26">
    <w:abstractNumId w:val="19"/>
  </w:num>
  <w:num w:numId="27">
    <w:abstractNumId w:val="20"/>
  </w:num>
  <w:num w:numId="28">
    <w:abstractNumId w:val="15"/>
  </w:num>
  <w:num w:numId="29">
    <w:abstractNumId w:val="0"/>
  </w:num>
  <w:num w:numId="30">
    <w:abstractNumId w:val="10"/>
  </w:num>
  <w:num w:numId="31">
    <w:abstractNumId w:val="9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6B"/>
    <w:rsid w:val="00031B7A"/>
    <w:rsid w:val="00033AB4"/>
    <w:rsid w:val="00040398"/>
    <w:rsid w:val="0006585A"/>
    <w:rsid w:val="00096837"/>
    <w:rsid w:val="000A3DBC"/>
    <w:rsid w:val="000B43F0"/>
    <w:rsid w:val="000B7853"/>
    <w:rsid w:val="000C31BF"/>
    <w:rsid w:val="000D1A62"/>
    <w:rsid w:val="000E08B8"/>
    <w:rsid w:val="000F0FCA"/>
    <w:rsid w:val="000F6E2B"/>
    <w:rsid w:val="00100204"/>
    <w:rsid w:val="00106158"/>
    <w:rsid w:val="0010789A"/>
    <w:rsid w:val="00111510"/>
    <w:rsid w:val="00170FB1"/>
    <w:rsid w:val="00171206"/>
    <w:rsid w:val="001A2377"/>
    <w:rsid w:val="001B0D17"/>
    <w:rsid w:val="001C10E4"/>
    <w:rsid w:val="001C7054"/>
    <w:rsid w:val="001E0F0E"/>
    <w:rsid w:val="001E2518"/>
    <w:rsid w:val="001F3988"/>
    <w:rsid w:val="002036F0"/>
    <w:rsid w:val="00203D83"/>
    <w:rsid w:val="00221F6F"/>
    <w:rsid w:val="00227875"/>
    <w:rsid w:val="00235B52"/>
    <w:rsid w:val="00236E33"/>
    <w:rsid w:val="002621B8"/>
    <w:rsid w:val="00272B76"/>
    <w:rsid w:val="00281E26"/>
    <w:rsid w:val="00282B4A"/>
    <w:rsid w:val="002A3A44"/>
    <w:rsid w:val="002B380B"/>
    <w:rsid w:val="002B5C59"/>
    <w:rsid w:val="002E7BD9"/>
    <w:rsid w:val="002F4C3C"/>
    <w:rsid w:val="00303DDC"/>
    <w:rsid w:val="0031070D"/>
    <w:rsid w:val="00310FEE"/>
    <w:rsid w:val="00370053"/>
    <w:rsid w:val="0039448E"/>
    <w:rsid w:val="003A1A21"/>
    <w:rsid w:val="003A3641"/>
    <w:rsid w:val="003A4825"/>
    <w:rsid w:val="003C4061"/>
    <w:rsid w:val="003C629D"/>
    <w:rsid w:val="003F3391"/>
    <w:rsid w:val="003F6AA4"/>
    <w:rsid w:val="003F6CD8"/>
    <w:rsid w:val="0041529B"/>
    <w:rsid w:val="00431E35"/>
    <w:rsid w:val="00457D9A"/>
    <w:rsid w:val="00466F11"/>
    <w:rsid w:val="00473029"/>
    <w:rsid w:val="00483268"/>
    <w:rsid w:val="004C2E93"/>
    <w:rsid w:val="004C487B"/>
    <w:rsid w:val="004F200D"/>
    <w:rsid w:val="00502103"/>
    <w:rsid w:val="00507978"/>
    <w:rsid w:val="00517438"/>
    <w:rsid w:val="005175D5"/>
    <w:rsid w:val="0053255A"/>
    <w:rsid w:val="00535E23"/>
    <w:rsid w:val="0054148B"/>
    <w:rsid w:val="0054352E"/>
    <w:rsid w:val="00543D7B"/>
    <w:rsid w:val="0055036E"/>
    <w:rsid w:val="0056396F"/>
    <w:rsid w:val="00566487"/>
    <w:rsid w:val="005718C6"/>
    <w:rsid w:val="0057715C"/>
    <w:rsid w:val="00577AF4"/>
    <w:rsid w:val="00594C72"/>
    <w:rsid w:val="00595516"/>
    <w:rsid w:val="005B0763"/>
    <w:rsid w:val="005B20FA"/>
    <w:rsid w:val="005B6D5B"/>
    <w:rsid w:val="005E4003"/>
    <w:rsid w:val="005E6A1F"/>
    <w:rsid w:val="00600A3D"/>
    <w:rsid w:val="006050B9"/>
    <w:rsid w:val="006405F9"/>
    <w:rsid w:val="00696613"/>
    <w:rsid w:val="006A0F02"/>
    <w:rsid w:val="006B628E"/>
    <w:rsid w:val="006C125E"/>
    <w:rsid w:val="006D4672"/>
    <w:rsid w:val="006D63CE"/>
    <w:rsid w:val="006F0B65"/>
    <w:rsid w:val="007002CE"/>
    <w:rsid w:val="00701FBF"/>
    <w:rsid w:val="00771081"/>
    <w:rsid w:val="007768E0"/>
    <w:rsid w:val="00791F4B"/>
    <w:rsid w:val="007D6CF8"/>
    <w:rsid w:val="007E223F"/>
    <w:rsid w:val="00814F58"/>
    <w:rsid w:val="00853ADD"/>
    <w:rsid w:val="0085745D"/>
    <w:rsid w:val="008627DA"/>
    <w:rsid w:val="00866195"/>
    <w:rsid w:val="0088361D"/>
    <w:rsid w:val="0089537B"/>
    <w:rsid w:val="008B1B1A"/>
    <w:rsid w:val="008C424C"/>
    <w:rsid w:val="008C6BA4"/>
    <w:rsid w:val="008D1BF1"/>
    <w:rsid w:val="008D6857"/>
    <w:rsid w:val="00925AE1"/>
    <w:rsid w:val="00947058"/>
    <w:rsid w:val="00951D19"/>
    <w:rsid w:val="00955490"/>
    <w:rsid w:val="00980150"/>
    <w:rsid w:val="00981301"/>
    <w:rsid w:val="0099098A"/>
    <w:rsid w:val="009B1AD2"/>
    <w:rsid w:val="009B4816"/>
    <w:rsid w:val="009D20A0"/>
    <w:rsid w:val="009D3CB2"/>
    <w:rsid w:val="009E5B71"/>
    <w:rsid w:val="00A47415"/>
    <w:rsid w:val="00A76FF6"/>
    <w:rsid w:val="00A90116"/>
    <w:rsid w:val="00AC6349"/>
    <w:rsid w:val="00AC76CC"/>
    <w:rsid w:val="00AD36DB"/>
    <w:rsid w:val="00B24CC2"/>
    <w:rsid w:val="00B40C38"/>
    <w:rsid w:val="00B44DC9"/>
    <w:rsid w:val="00B56150"/>
    <w:rsid w:val="00B56AE4"/>
    <w:rsid w:val="00B71183"/>
    <w:rsid w:val="00B81707"/>
    <w:rsid w:val="00B87E0C"/>
    <w:rsid w:val="00BB7FB7"/>
    <w:rsid w:val="00BC5505"/>
    <w:rsid w:val="00BE61DE"/>
    <w:rsid w:val="00BE6858"/>
    <w:rsid w:val="00BF5D56"/>
    <w:rsid w:val="00C23A1B"/>
    <w:rsid w:val="00C31B92"/>
    <w:rsid w:val="00C3606B"/>
    <w:rsid w:val="00C42F6B"/>
    <w:rsid w:val="00C51D82"/>
    <w:rsid w:val="00C87B97"/>
    <w:rsid w:val="00CA37A0"/>
    <w:rsid w:val="00CC569A"/>
    <w:rsid w:val="00CF1192"/>
    <w:rsid w:val="00D0326D"/>
    <w:rsid w:val="00D1096B"/>
    <w:rsid w:val="00D118A7"/>
    <w:rsid w:val="00D23F14"/>
    <w:rsid w:val="00D34DB6"/>
    <w:rsid w:val="00D37EBE"/>
    <w:rsid w:val="00D77669"/>
    <w:rsid w:val="00D87352"/>
    <w:rsid w:val="00D87FA1"/>
    <w:rsid w:val="00D95CC8"/>
    <w:rsid w:val="00DA3381"/>
    <w:rsid w:val="00DC6667"/>
    <w:rsid w:val="00DD517D"/>
    <w:rsid w:val="00E0051A"/>
    <w:rsid w:val="00E11C89"/>
    <w:rsid w:val="00E367DB"/>
    <w:rsid w:val="00E4713F"/>
    <w:rsid w:val="00E62E02"/>
    <w:rsid w:val="00E80CD0"/>
    <w:rsid w:val="00E870B0"/>
    <w:rsid w:val="00EA0A7A"/>
    <w:rsid w:val="00EC11A1"/>
    <w:rsid w:val="00ED385D"/>
    <w:rsid w:val="00ED7D0E"/>
    <w:rsid w:val="00F11AAA"/>
    <w:rsid w:val="00F23D64"/>
    <w:rsid w:val="00F36FE4"/>
    <w:rsid w:val="00F64F96"/>
    <w:rsid w:val="00F75D16"/>
    <w:rsid w:val="00F870FF"/>
    <w:rsid w:val="00FA62E5"/>
    <w:rsid w:val="00FA6886"/>
    <w:rsid w:val="00FE04F7"/>
    <w:rsid w:val="00FF1F7F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1AE7D"/>
  <w15:docId w15:val="{0DC8B4C3-672E-4E71-9310-FD18A8E8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96F"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39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96F"/>
    <w:rPr>
      <w:rFonts w:ascii="Verdana" w:hAnsi="Verdana"/>
      <w:sz w:val="24"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F4"/>
    <w:rPr>
      <w:rFonts w:ascii="Tahoma" w:hAnsi="Tahoma" w:cs="Tahoma"/>
      <w:sz w:val="16"/>
      <w:szCs w:val="16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BC550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C5505"/>
    <w:rPr>
      <w:sz w:val="24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791F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D9A"/>
    <w:pPr>
      <w:ind w:left="720"/>
      <w:contextualSpacing/>
    </w:pPr>
  </w:style>
  <w:style w:type="table" w:styleId="TableGrid">
    <w:name w:val="Table Grid"/>
    <w:basedOn w:val="TableNormal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70053"/>
  </w:style>
  <w:style w:type="paragraph" w:customStyle="1" w:styleId="Normal1">
    <w:name w:val="Normal1"/>
    <w:basedOn w:val="Normal"/>
    <w:rsid w:val="00370053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70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053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053"/>
    <w:rPr>
      <w:rFonts w:ascii="Calibri" w:eastAsia="Calibri" w:hAnsi="Calibri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053"/>
    <w:rPr>
      <w:rFonts w:ascii="Calibri" w:eastAsia="Calibri" w:hAnsi="Calibri"/>
      <w:b/>
      <w:bCs/>
      <w:lang w:val="ro-RO"/>
    </w:rPr>
  </w:style>
  <w:style w:type="paragraph" w:styleId="BodyTextIndent">
    <w:name w:val="Body Text Indent"/>
    <w:basedOn w:val="Normal"/>
    <w:link w:val="BodyTextIndentChar"/>
    <w:rsid w:val="00370053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370053"/>
    <w:rPr>
      <w:rFonts w:ascii="Verdana" w:hAnsi="Verdana"/>
      <w:noProof/>
      <w:sz w:val="22"/>
      <w:szCs w:val="24"/>
      <w:lang w:val="ro-RO"/>
    </w:rPr>
  </w:style>
  <w:style w:type="table" w:customStyle="1" w:styleId="TableGrid1">
    <w:name w:val="Table Grid1"/>
    <w:basedOn w:val="TableNormal"/>
    <w:next w:val="TableGrid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fesap.org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esap.org.r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ffice@fesap.org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esap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BCE2E-AA39-49EF-A8F2-040DA6E6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1668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Greguric</dc:creator>
  <cp:lastModifiedBy>Florina Vinka</cp:lastModifiedBy>
  <cp:revision>4</cp:revision>
  <cp:lastPrinted>2021-06-16T07:04:00Z</cp:lastPrinted>
  <dcterms:created xsi:type="dcterms:W3CDTF">2022-12-21T10:31:00Z</dcterms:created>
  <dcterms:modified xsi:type="dcterms:W3CDTF">2022-12-21T11:16:00Z</dcterms:modified>
</cp:coreProperties>
</file>