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A24C7A" w:rsidTr="00342F7E">
        <w:trPr>
          <w:trHeight w:val="1975"/>
        </w:trPr>
        <w:tc>
          <w:tcPr>
            <w:tcW w:w="2552" w:type="dxa"/>
          </w:tcPr>
          <w:p w:rsidR="00334289" w:rsidRPr="00A24C7A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24C7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Pr="00A24C7A" w:rsidRDefault="00A24C7A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:rsidR="00334289" w:rsidRPr="00A24C7A" w:rsidRDefault="00A24C7A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:rsidR="00334289" w:rsidRPr="00A24C7A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:rsidR="00EB1E20" w:rsidRDefault="00A24C7A" w:rsidP="00A33F49">
            <w:pPr>
              <w:spacing w:line="204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Pokrajinsko tajništvo za obrazovanje, propise, upravu </w:t>
            </w:r>
          </w:p>
          <w:p w:rsidR="00334289" w:rsidRPr="00A24C7A" w:rsidRDefault="00A24C7A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 nacionalne manjine – nacionalne zajednice</w:t>
            </w:r>
          </w:p>
          <w:p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:rsidR="00334289" w:rsidRPr="00A24C7A" w:rsidRDefault="00A24C7A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:rsidR="00334289" w:rsidRPr="00A24C7A" w:rsidRDefault="00A24C7A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4609, 487 4876; 487 4702;</w:t>
            </w:r>
          </w:p>
          <w:p w:rsidR="00334289" w:rsidRPr="00A24C7A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:rsidR="00334289" w:rsidRPr="00A24C7A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:rsidR="00334289" w:rsidRPr="00A24C7A" w:rsidRDefault="00A24C7A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PRIJAVA NA NATJEČAJ </w:t>
      </w:r>
    </w:p>
    <w:p w:rsidR="00334289" w:rsidRDefault="00A24C7A" w:rsidP="0033428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FINANCIRANJE I SUFINANCIRANJE NABAVE OPREME ZA USTANOVE OSNOVNOG </w:t>
      </w:r>
      <w:r w:rsidR="00300147">
        <w:rPr>
          <w:rFonts w:ascii="Calibri" w:hAnsi="Calibri"/>
          <w:b/>
          <w:sz w:val="22"/>
          <w:szCs w:val="22"/>
        </w:rPr>
        <w:t>I SREDNJEG OBRAZOVANJA I ODGOJA</w:t>
      </w:r>
      <w:r>
        <w:rPr>
          <w:rFonts w:ascii="Calibri" w:hAnsi="Calibri"/>
          <w:b/>
          <w:sz w:val="22"/>
          <w:szCs w:val="22"/>
        </w:rPr>
        <w:t xml:space="preserve"> NA TERITORIJU AUTONOMNE POKRAJINE VOJVODINE U 2022. GODINI</w:t>
      </w:r>
    </w:p>
    <w:p w:rsidR="00EB1E20" w:rsidRPr="00A24C7A" w:rsidRDefault="00EB1E20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A24C7A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A24C7A" w:rsidRDefault="00A24C7A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334289" w:rsidRPr="00A24C7A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A24C7A" w:rsidRDefault="00EB1E20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A24C7A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ustanove (ravnatelj)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računa kod Uprave za trezor (račun redovitog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A24C7A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1B22" w:rsidRPr="00A24C7A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Pr="00A24C7A" w:rsidRDefault="00091B22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A24C7A" w:rsidRDefault="00091B22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4289" w:rsidRPr="00A24C7A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A24C7A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A24C7A" w:rsidRDefault="00A24C7A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NABAVI OPREME</w:t>
            </w:r>
          </w:p>
        </w:tc>
      </w:tr>
      <w:tr w:rsidR="00334289" w:rsidRPr="00A24C7A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A24C7A" w:rsidRDefault="00A24C7A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značaj i namjena opreme koja se nabavlja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A24C7A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Pr="00A24C7A" w:rsidRDefault="00A24C7A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A24C7A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A24C7A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A24C7A" w:rsidRDefault="00A24C7A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za nabavu opreme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A24C7A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61DE" w:rsidRPr="00A24C7A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A24C7A" w:rsidRDefault="00A24C7A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A24C7A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Razdoblje nabave opreme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43E" w:rsidRPr="00A24C7A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A24C7A" w:rsidRDefault="00A24C7A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Ukupan broj djece/učenika ustanove</w:t>
            </w:r>
          </w:p>
        </w:tc>
        <w:tc>
          <w:tcPr>
            <w:tcW w:w="1519" w:type="dxa"/>
            <w:vAlign w:val="center"/>
          </w:tcPr>
          <w:p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2B543E" w:rsidRPr="00A24C7A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A24C7A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2B543E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</w:t>
            </w:r>
            <w:r w:rsidR="00A24C7A">
              <w:rPr>
                <w:rFonts w:ascii="Calibri" w:hAnsi="Calibri"/>
                <w:sz w:val="20"/>
                <w:szCs w:val="20"/>
              </w:rPr>
              <w:t xml:space="preserve">čenika </w:t>
            </w:r>
          </w:p>
        </w:tc>
        <w:tc>
          <w:tcPr>
            <w:tcW w:w="1519" w:type="dxa"/>
            <w:vAlign w:val="center"/>
          </w:tcPr>
          <w:p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063B" w:rsidRPr="00A24C7A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Pr="00A24C7A" w:rsidRDefault="00A24C7A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broj djece/učenika korisnika nabavljene opreme </w:t>
            </w:r>
          </w:p>
        </w:tc>
        <w:tc>
          <w:tcPr>
            <w:tcW w:w="1519" w:type="dxa"/>
            <w:vAlign w:val="center"/>
          </w:tcPr>
          <w:p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:rsidR="00A6063B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A6063B" w:rsidRPr="00A24C7A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A24C7A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A6063B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</w:t>
            </w:r>
            <w:r w:rsidR="00A24C7A">
              <w:rPr>
                <w:rFonts w:ascii="Calibri" w:hAnsi="Calibri"/>
                <w:sz w:val="20"/>
                <w:szCs w:val="20"/>
              </w:rPr>
              <w:t>čenika</w:t>
            </w:r>
          </w:p>
        </w:tc>
        <w:tc>
          <w:tcPr>
            <w:tcW w:w="1519" w:type="dxa"/>
            <w:vAlign w:val="center"/>
          </w:tcPr>
          <w:p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4289" w:rsidRPr="00A24C7A" w:rsidRDefault="00334289" w:rsidP="00334289">
      <w:pPr>
        <w:rPr>
          <w:rFonts w:ascii="Calibri" w:hAnsi="Calibri"/>
          <w:sz w:val="8"/>
          <w:szCs w:val="8"/>
        </w:rPr>
      </w:pPr>
    </w:p>
    <w:p w:rsidR="00334289" w:rsidRDefault="00334289" w:rsidP="00334289">
      <w:pPr>
        <w:rPr>
          <w:rFonts w:ascii="Calibri" w:hAnsi="Calibri"/>
          <w:sz w:val="8"/>
          <w:szCs w:val="8"/>
        </w:rPr>
      </w:pPr>
    </w:p>
    <w:p w:rsidR="00EB1E20" w:rsidRDefault="00EB1E20" w:rsidP="00334289">
      <w:pPr>
        <w:rPr>
          <w:rFonts w:ascii="Calibri" w:hAnsi="Calibri"/>
          <w:sz w:val="8"/>
          <w:szCs w:val="8"/>
        </w:rPr>
      </w:pPr>
    </w:p>
    <w:p w:rsidR="00EB1E20" w:rsidRPr="00A24C7A" w:rsidRDefault="00EB1E20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A24C7A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A24C7A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A24C7A" w:rsidRDefault="00A24C7A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PLANIRANI RASHODI </w:t>
            </w:r>
          </w:p>
        </w:tc>
      </w:tr>
      <w:tr w:rsidR="00334289" w:rsidRPr="00A24C7A" w:rsidTr="00EB1E20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 / Broj prioriteta</w:t>
            </w: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334289" w:rsidRPr="00A24C7A" w:rsidRDefault="00A24C7A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opreme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334289" w:rsidRPr="00A24C7A" w:rsidRDefault="00A24C7A" w:rsidP="00EB1E2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23DA7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A24C7A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A24C7A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A24C7A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A24C7A" w:rsidRDefault="00A24C7A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A24C7A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:rsidR="00334289" w:rsidRPr="00A24C7A" w:rsidRDefault="00A24C7A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 tablici redni broj označava i broj prioriteta.</w:t>
      </w:r>
    </w:p>
    <w:p w:rsidR="00323DA7" w:rsidRPr="00A24C7A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EB1E20" w:rsidRPr="00A24C7A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:rsidR="00334289" w:rsidRPr="00A24C7A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A24C7A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A24C7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A24C7A" w:rsidRDefault="00A24C7A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EB1E20" w:rsidRDefault="00EB1E20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334289" w:rsidRDefault="00A24C7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USTANOVE U SLUČAJU DA JE POKRAJINSKO TAJNIŠTVO FINANCIJER/SUFINANCIJER NABAVE OPREME </w:t>
      </w:r>
    </w:p>
    <w:p w:rsidR="00EB1E20" w:rsidRPr="00A24C7A" w:rsidRDefault="00EB1E20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334289" w:rsidRPr="00A24C7A" w:rsidRDefault="00A24C7A" w:rsidP="00EB1E20">
      <w:pPr>
        <w:tabs>
          <w:tab w:val="left" w:pos="1455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nabavu realizirati sukladno odredbama Zakona o javnim nabavama („Službeni glasnik RS“, broj: 91/2019);</w:t>
      </w:r>
    </w:p>
    <w:p w:rsidR="00334289" w:rsidRPr="00A24C7A" w:rsidRDefault="00A24C7A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</w:t>
      </w:r>
      <w:r w:rsidR="00EB1E20">
        <w:rPr>
          <w:rFonts w:ascii="Calibri" w:hAnsi="Calibri"/>
          <w:sz w:val="22"/>
          <w:szCs w:val="22"/>
        </w:rPr>
        <w:t>tvrđenog za realizaciju namjene</w:t>
      </w:r>
      <w:r>
        <w:rPr>
          <w:rFonts w:ascii="Calibri" w:hAnsi="Calibri"/>
          <w:sz w:val="22"/>
          <w:szCs w:val="22"/>
        </w:rPr>
        <w:t xml:space="preserve"> za koju su sredstva primljena</w:t>
      </w:r>
      <w:r w:rsidR="00EB1E2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pripadajućom dokumentacijom ovjerenom od strane odgovornih osoba;</w:t>
      </w:r>
    </w:p>
    <w:p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A24C7A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A24C7A" w:rsidRDefault="00A24C7A" w:rsidP="00EB1E20">
            <w:pPr>
              <w:tabs>
                <w:tab w:val="left" w:pos="1455"/>
              </w:tabs>
              <w:ind w:left="9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334289" w:rsidRPr="00A24C7A" w:rsidRDefault="00A24C7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A24C7A" w:rsidRDefault="00A24C7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334289" w:rsidRPr="00A24C7A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A24C7A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A24C7A" w:rsidRDefault="00334289" w:rsidP="00EB1E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A24C7A" w:rsidRDefault="00A24C7A" w:rsidP="00EB1E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C167EF" w:rsidRPr="00A24C7A" w:rsidRDefault="00A24C7A" w:rsidP="00EB1E20">
      <w:pPr>
        <w:numPr>
          <w:ilvl w:val="0"/>
          <w:numId w:val="2"/>
        </w:numPr>
        <w:spacing w:before="120"/>
        <w:jc w:val="both"/>
      </w:pPr>
      <w:r>
        <w:rPr>
          <w:rFonts w:ascii="Calibri" w:hAnsi="Calibri"/>
          <w:sz w:val="22"/>
          <w:szCs w:val="22"/>
        </w:rPr>
        <w:t xml:space="preserve">NEVEZANA PONUDA </w:t>
      </w:r>
      <w:r w:rsidR="00EB1E2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PREDRAČUN ZA NABAVU OPREME</w:t>
      </w:r>
    </w:p>
    <w:p w:rsidR="00936A20" w:rsidRPr="00A24C7A" w:rsidRDefault="00A24C7A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 </w:t>
      </w:r>
    </w:p>
    <w:p w:rsidR="00936A20" w:rsidRPr="00A24C7A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936A20" w:rsidRPr="00A24C7A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32649BF0"/>
    <w:lvl w:ilvl="0" w:tplc="F4A87D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A66A1"/>
    <w:rsid w:val="002B543E"/>
    <w:rsid w:val="002E188A"/>
    <w:rsid w:val="00300147"/>
    <w:rsid w:val="00323DA7"/>
    <w:rsid w:val="00334289"/>
    <w:rsid w:val="00342F7E"/>
    <w:rsid w:val="003A398C"/>
    <w:rsid w:val="004F5201"/>
    <w:rsid w:val="005C7A69"/>
    <w:rsid w:val="00671E30"/>
    <w:rsid w:val="008B335E"/>
    <w:rsid w:val="008E0606"/>
    <w:rsid w:val="00936A20"/>
    <w:rsid w:val="009A323D"/>
    <w:rsid w:val="00A24C7A"/>
    <w:rsid w:val="00A261DE"/>
    <w:rsid w:val="00A420AE"/>
    <w:rsid w:val="00A6063B"/>
    <w:rsid w:val="00B25BC3"/>
    <w:rsid w:val="00B70760"/>
    <w:rsid w:val="00BD4F9D"/>
    <w:rsid w:val="00C433CC"/>
    <w:rsid w:val="00C77F8E"/>
    <w:rsid w:val="00D05728"/>
    <w:rsid w:val="00EB1E20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12</cp:revision>
  <dcterms:created xsi:type="dcterms:W3CDTF">2022-02-11T09:34:00Z</dcterms:created>
  <dcterms:modified xsi:type="dcterms:W3CDTF">2022-03-14T13:57:00Z</dcterms:modified>
</cp:coreProperties>
</file>