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4061D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4061D7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4061D7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4061D7" w:rsidRDefault="004061D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:rsidR="002A5941" w:rsidRPr="004061D7" w:rsidRDefault="004061D7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:rsidR="002A5941" w:rsidRPr="004061D7" w:rsidRDefault="004061D7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:rsidR="002A5941" w:rsidRPr="004061D7" w:rsidRDefault="004061D7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:rsidR="002A5941" w:rsidRPr="004061D7" w:rsidRDefault="004061D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:rsidR="002A5941" w:rsidRPr="004061D7" w:rsidRDefault="004061D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 487  46 02, 487 45 58, 487 42 62</w:t>
            </w:r>
          </w:p>
          <w:p w:rsidR="002A5941" w:rsidRPr="004061D7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2A5941" w:rsidRPr="004061D7" w:rsidTr="009A20E3">
        <w:trPr>
          <w:trHeight w:val="305"/>
        </w:trPr>
        <w:tc>
          <w:tcPr>
            <w:tcW w:w="2552" w:type="dxa"/>
          </w:tcPr>
          <w:p w:rsidR="002A5941" w:rsidRPr="004061D7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</w:tcPr>
          <w:p w:rsidR="002A5941" w:rsidRPr="004061D7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A5941" w:rsidRPr="004061D7" w:rsidRDefault="004061D7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KLASA: </w:t>
            </w:r>
            <w:r>
              <w:rPr>
                <w:rFonts w:ascii="Calibri" w:hAnsi="Calibri"/>
                <w:sz w:val="20"/>
                <w:szCs w:val="20"/>
              </w:rPr>
              <w:t>128-451-39</w:t>
            </w:r>
            <w:r>
              <w:rPr>
                <w:rFonts w:ascii="Calibri" w:hAnsi="Calibri"/>
                <w:color w:val="002060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2022-01</w:t>
            </w:r>
          </w:p>
          <w:p w:rsidR="002A5941" w:rsidRPr="004061D7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4061D7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2A5941" w:rsidRPr="004061D7" w:rsidRDefault="004061D7" w:rsidP="00AF67F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DATUM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19. siječnja</w:t>
            </w:r>
            <w:r>
              <w:rPr>
                <w:rFonts w:ascii="Calibri" w:hAnsi="Calibri"/>
                <w:sz w:val="20"/>
                <w:szCs w:val="20"/>
              </w:rPr>
              <w:t xml:space="preserve"> 2022. godine</w:t>
            </w:r>
          </w:p>
        </w:tc>
      </w:tr>
    </w:tbl>
    <w:p w:rsidR="002A5941" w:rsidRPr="004061D7" w:rsidRDefault="004061D7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6. stavka 1. Pravilnika o uvjetima regresiranja prijevoza učenika srednjih škola u AP Vojvodini („Službeni list APV“, broj: 6/17) i Pravilnika o izmjeni Pravilnika o uvjetima regresiranja prijevoza učenika srednjih škola u AP Vojvodini („Službeni list APV“, broj: 7/18), a u vezi s Pokrajinskom skupštinskom odlukom o proračunu Autonomne Pokrajine Vojvodine za 2022. godinu („Službeni list APV“, broj: 54/21), na temelju Rješenja pokrajinskog tajnika za obrazovanje, propise, upravu i nacionalne manjine – nacionalne zajednice klasa: 128-377/2020-1 od 8. 12. 2020. godine, zamjenik pokrajinskog tajnika raspisuje </w:t>
      </w:r>
    </w:p>
    <w:p w:rsidR="002A5941" w:rsidRPr="004061D7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4061D7" w:rsidRDefault="004061D7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NATJEČAJ  </w:t>
      </w:r>
    </w:p>
    <w:p w:rsidR="0086490D" w:rsidRDefault="004061D7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 REGRESIRANJE PRIJEVOZA UČENIKA SREDNJIH ŠKOLA NA TERITORIJU AP VOJVODINE </w:t>
      </w:r>
    </w:p>
    <w:p w:rsidR="002A5941" w:rsidRPr="004061D7" w:rsidRDefault="004061D7" w:rsidP="001F781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 2022. GODINU</w:t>
      </w:r>
    </w:p>
    <w:p w:rsidR="002A5941" w:rsidRPr="004061D7" w:rsidRDefault="002A5941" w:rsidP="001F7819">
      <w:pPr>
        <w:jc w:val="center"/>
        <w:rPr>
          <w:rFonts w:ascii="Calibri" w:hAnsi="Calibri"/>
          <w:b/>
          <w:sz w:val="22"/>
          <w:szCs w:val="22"/>
        </w:rPr>
      </w:pPr>
    </w:p>
    <w:p w:rsidR="002A5941" w:rsidRPr="004061D7" w:rsidRDefault="004061D7" w:rsidP="00290A2F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Natječaj se raspisuje na iznos sredstava osiguranih Pokrajinskom skupštinskom odlukom o proračunu Autonomne Pokrajine Vojvodine za 2022. godinu na posebnom razdjelu Pokrajinskog tajništva za obrazovanje, propise, upravu i nacionalne manjine </w:t>
      </w:r>
      <w:r w:rsidR="0086490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(u daljnjem tekstu: Tajništvo)  za regresiranje prijevoza učenika srednjih škola u AP Vojvodi</w:t>
      </w:r>
      <w:r w:rsidR="0086490D">
        <w:rPr>
          <w:rFonts w:ascii="Calibri" w:hAnsi="Calibri"/>
          <w:sz w:val="22"/>
          <w:szCs w:val="22"/>
        </w:rPr>
        <w:t xml:space="preserve">ni za 2022. godinu u iznosu od </w:t>
      </w:r>
      <w:r>
        <w:rPr>
          <w:rFonts w:ascii="Calibri" w:hAnsi="Calibri"/>
          <w:b/>
          <w:sz w:val="22"/>
          <w:szCs w:val="22"/>
        </w:rPr>
        <w:t>151.000.000,00 dinara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Sredstva su namijenjena za financiranje i sufinanciranje regresiranja prijevoza učenika srednjih škola u međugradskom prometu koji svakodnevno putuju od mjesta stanovanja do škole i nazad.</w:t>
      </w:r>
    </w:p>
    <w:p w:rsidR="002A5941" w:rsidRPr="004061D7" w:rsidRDefault="002A5941" w:rsidP="001F7819">
      <w:pPr>
        <w:rPr>
          <w:rFonts w:ascii="Calibri" w:hAnsi="Calibri"/>
          <w:color w:val="7030A0"/>
          <w:sz w:val="22"/>
          <w:szCs w:val="22"/>
        </w:rPr>
      </w:pPr>
    </w:p>
    <w:p w:rsidR="002A5941" w:rsidRPr="004061D7" w:rsidRDefault="004061D7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UVJETI NATJEČAJA</w:t>
      </w:r>
    </w:p>
    <w:p w:rsidR="002A5941" w:rsidRPr="004061D7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Podnositelji prijave </w:t>
      </w:r>
    </w:p>
    <w:p w:rsidR="002A5941" w:rsidRPr="004061D7" w:rsidRDefault="002A5941" w:rsidP="0086490D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Korisnici koji imaju pravo sudjelovanja u raspodjeli sredstava su općine i gradovi na teritoriju Autonomne Pokrajine Vojvodine.</w:t>
      </w:r>
    </w:p>
    <w:p w:rsidR="002A5941" w:rsidRPr="004061D7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2. Kriteriji raspodjele sredstava</w:t>
      </w:r>
    </w:p>
    <w:p w:rsidR="002A5941" w:rsidRPr="004061D7" w:rsidRDefault="004061D7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raspodjele sredstava po Pravilniku o uvjetima regresiranja prijevoza učenika srednjih škola u AP Vojvodini su:    </w:t>
      </w:r>
    </w:p>
    <w:p w:rsidR="002A5941" w:rsidRPr="004061D7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2A5941" w:rsidRPr="004061D7" w:rsidRDefault="004061D7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broj učenika srednjih škola s područja općine ili grada </w:t>
      </w:r>
      <w:bookmarkStart w:id="0" w:name="SADRZAJ_015"/>
      <w:r>
        <w:rPr>
          <w:rFonts w:ascii="Calibri" w:hAnsi="Calibri"/>
          <w:sz w:val="22"/>
          <w:szCs w:val="22"/>
        </w:rPr>
        <w:t xml:space="preserve">koji svakodnevno putuju od mjesta stanovanja do škole, </w:t>
      </w:r>
    </w:p>
    <w:p w:rsidR="002A5941" w:rsidRPr="004061D7" w:rsidRDefault="004061D7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relacije putovanja, </w:t>
      </w:r>
    </w:p>
    <w:p w:rsidR="002A5941" w:rsidRPr="004061D7" w:rsidRDefault="004061D7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stupanj razvijenosti općine ili grada u Autonomnoj </w:t>
      </w:r>
      <w:bookmarkEnd w:id="0"/>
      <w:r>
        <w:rPr>
          <w:rFonts w:ascii="Calibri" w:hAnsi="Calibri"/>
          <w:sz w:val="22"/>
          <w:szCs w:val="22"/>
        </w:rPr>
        <w:t>Pokrajini Vojvodini, utvrđen aktom Vlade Republike Srbije i</w:t>
      </w:r>
    </w:p>
    <w:p w:rsidR="002A5941" w:rsidRPr="004061D7" w:rsidRDefault="004061D7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mogućnosti financiranja iz općinskog/gradskog proračuna.</w:t>
      </w:r>
    </w:p>
    <w:p w:rsidR="002A5941" w:rsidRPr="004061D7" w:rsidRDefault="002A5941" w:rsidP="001F7819">
      <w:pPr>
        <w:jc w:val="both"/>
        <w:rPr>
          <w:rFonts w:ascii="Calibri" w:hAnsi="Calibri"/>
          <w:sz w:val="22"/>
          <w:szCs w:val="22"/>
        </w:rPr>
      </w:pPr>
    </w:p>
    <w:p w:rsidR="002A5941" w:rsidRPr="004061D7" w:rsidRDefault="004061D7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NAČIN PODNOŠENJA PRIJAVE</w:t>
      </w:r>
    </w:p>
    <w:p w:rsidR="002A5941" w:rsidRPr="004061D7" w:rsidRDefault="004061D7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Prijava za dodjelu sredstava podnosi se na jedinstvenom natječajnom obrascu Tajništva (s prilozima). Cjelokupna natječajna dokumentacija može se preuzeti od  </w:t>
      </w:r>
      <w:r>
        <w:rPr>
          <w:rFonts w:ascii="Calibri" w:hAnsi="Calibri"/>
          <w:b/>
          <w:sz w:val="22"/>
          <w:szCs w:val="22"/>
          <w:u w:val="single"/>
        </w:rPr>
        <w:t xml:space="preserve">19. </w:t>
      </w:r>
      <w:r w:rsidRPr="0086490D">
        <w:rPr>
          <w:rFonts w:ascii="Calibri" w:hAnsi="Calibri"/>
          <w:b/>
          <w:sz w:val="22"/>
          <w:szCs w:val="22"/>
          <w:u w:val="single"/>
        </w:rPr>
        <w:t>siječnja</w:t>
      </w:r>
      <w:r w:rsidRPr="0086490D">
        <w:rPr>
          <w:rFonts w:ascii="Calibri" w:hAnsi="Calibri"/>
          <w:sz w:val="22"/>
          <w:szCs w:val="22"/>
          <w:u w:val="single"/>
        </w:rPr>
        <w:t xml:space="preserve"> </w:t>
      </w:r>
      <w:r w:rsidRPr="0086490D">
        <w:rPr>
          <w:rFonts w:ascii="Calibri" w:hAnsi="Calibri"/>
          <w:b/>
          <w:sz w:val="22"/>
          <w:szCs w:val="22"/>
          <w:u w:val="single"/>
        </w:rPr>
        <w:t>2022</w:t>
      </w:r>
      <w:r>
        <w:rPr>
          <w:rFonts w:ascii="Calibri" w:hAnsi="Calibri"/>
          <w:b/>
          <w:sz w:val="22"/>
          <w:szCs w:val="22"/>
          <w:u w:val="single"/>
        </w:rPr>
        <w:t>. godine</w:t>
      </w:r>
      <w:r>
        <w:rPr>
          <w:rFonts w:ascii="Calibri" w:hAnsi="Calibri"/>
          <w:sz w:val="22"/>
          <w:szCs w:val="22"/>
        </w:rPr>
        <w:t xml:space="preserve"> na internetskoj adresi Tajništva: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:rsidR="002A5941" w:rsidRPr="004061D7" w:rsidRDefault="004061D7" w:rsidP="0086490D">
      <w:pPr>
        <w:keepNext/>
        <w:ind w:right="181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lastRenderedPageBreak/>
        <w:t>Podnositelj prijave, uz Prijavu, treba priložiti:</w:t>
      </w:r>
    </w:p>
    <w:p w:rsidR="002A5941" w:rsidRPr="004061D7" w:rsidRDefault="002A5941" w:rsidP="0086490D">
      <w:pPr>
        <w:keepNext/>
        <w:ind w:left="-180" w:right="18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A5941" w:rsidRPr="004061D7" w:rsidRDefault="0086490D" w:rsidP="0086490D">
      <w:pPr>
        <w:keepNext/>
        <w:numPr>
          <w:ilvl w:val="0"/>
          <w:numId w:val="28"/>
        </w:numPr>
        <w:ind w:right="181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Prilog br. 1</w:t>
      </w:r>
      <w:r w:rsidR="004061D7">
        <w:rPr>
          <w:rFonts w:ascii="Calibri" w:hAnsi="Calibri"/>
          <w:sz w:val="22"/>
          <w:szCs w:val="22"/>
        </w:rPr>
        <w:t xml:space="preserve"> i 1</w:t>
      </w:r>
      <w:bookmarkStart w:id="1" w:name="_GoBack"/>
      <w:bookmarkEnd w:id="1"/>
      <w:r w:rsidR="004061D7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–</w:t>
      </w:r>
      <w:r w:rsidR="004061D7">
        <w:rPr>
          <w:rFonts w:ascii="Calibri" w:hAnsi="Calibri"/>
          <w:sz w:val="22"/>
          <w:szCs w:val="22"/>
        </w:rPr>
        <w:t xml:space="preserve"> Tablice o kalkulacijama troškova prijevoza učenika srednjih škola,</w:t>
      </w:r>
    </w:p>
    <w:p w:rsidR="002A5941" w:rsidRPr="004061D7" w:rsidRDefault="0086490D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</w:t>
      </w:r>
      <w:r w:rsidR="004061D7">
        <w:rPr>
          <w:rFonts w:ascii="Calibri" w:hAnsi="Calibri"/>
          <w:sz w:val="22"/>
          <w:szCs w:val="22"/>
        </w:rPr>
        <w:t xml:space="preserve">br. </w:t>
      </w:r>
      <w:r>
        <w:rPr>
          <w:rFonts w:ascii="Calibri" w:hAnsi="Calibri"/>
          <w:sz w:val="22"/>
          <w:szCs w:val="22"/>
        </w:rPr>
        <w:t>2</w:t>
      </w:r>
      <w:r w:rsidR="004061D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="004061D7">
        <w:rPr>
          <w:rFonts w:ascii="Calibri" w:hAnsi="Calibri"/>
          <w:sz w:val="22"/>
          <w:szCs w:val="22"/>
        </w:rPr>
        <w:t xml:space="preserve"> Tablica s osnovnim podacima u vezi regresiranja prijevoza učenika srednjih škola,  </w:t>
      </w:r>
    </w:p>
    <w:p w:rsidR="002A5941" w:rsidRPr="004061D7" w:rsidRDefault="0086490D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</w:t>
      </w:r>
      <w:r w:rsidR="004061D7">
        <w:rPr>
          <w:rFonts w:ascii="Calibri" w:hAnsi="Calibri"/>
          <w:sz w:val="22"/>
          <w:szCs w:val="22"/>
        </w:rPr>
        <w:t xml:space="preserve">br. 3 </w:t>
      </w:r>
      <w:r>
        <w:rPr>
          <w:rFonts w:ascii="Calibri" w:hAnsi="Calibri"/>
          <w:sz w:val="22"/>
          <w:szCs w:val="22"/>
        </w:rPr>
        <w:t>–</w:t>
      </w:r>
      <w:r w:rsidR="004061D7">
        <w:rPr>
          <w:rFonts w:ascii="Calibri" w:hAnsi="Calibri"/>
          <w:sz w:val="22"/>
          <w:szCs w:val="22"/>
        </w:rPr>
        <w:t xml:space="preserve"> Popis učenika-putnika srednjih škola u međugradskom prometu u školskoj 2021./2022</w:t>
      </w:r>
      <w:r>
        <w:rPr>
          <w:rFonts w:ascii="Calibri" w:hAnsi="Calibri"/>
          <w:sz w:val="22"/>
          <w:szCs w:val="22"/>
        </w:rPr>
        <w:t>.</w:t>
      </w:r>
      <w:r w:rsidR="004061D7">
        <w:rPr>
          <w:rFonts w:ascii="Calibri" w:hAnsi="Calibri"/>
          <w:sz w:val="22"/>
          <w:szCs w:val="22"/>
        </w:rPr>
        <w:t xml:space="preserve"> godini na području općine/grada, </w:t>
      </w:r>
    </w:p>
    <w:p w:rsidR="002A5941" w:rsidRPr="004061D7" w:rsidRDefault="0086490D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Prilog </w:t>
      </w:r>
      <w:r w:rsidR="004061D7">
        <w:rPr>
          <w:rFonts w:ascii="Calibri" w:hAnsi="Calibri"/>
          <w:sz w:val="22"/>
          <w:szCs w:val="22"/>
        </w:rPr>
        <w:t xml:space="preserve">br. 4 </w:t>
      </w:r>
      <w:r>
        <w:rPr>
          <w:rFonts w:ascii="Calibri" w:hAnsi="Calibri"/>
          <w:sz w:val="22"/>
          <w:szCs w:val="22"/>
        </w:rPr>
        <w:t>–</w:t>
      </w:r>
      <w:r w:rsidR="004061D7">
        <w:rPr>
          <w:rFonts w:ascii="Calibri" w:hAnsi="Calibri"/>
          <w:sz w:val="22"/>
          <w:szCs w:val="22"/>
        </w:rPr>
        <w:t xml:space="preserve"> Financijski plan regresiranja prijevoza učenika srednjih škola u općini/gradu s procjenom potrebnih sredstava za 2022. godinu. </w:t>
      </w:r>
    </w:p>
    <w:p w:rsidR="002A5941" w:rsidRPr="004061D7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</w:rPr>
      </w:pPr>
    </w:p>
    <w:p w:rsidR="002A5941" w:rsidRPr="004061D7" w:rsidRDefault="004061D7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se dostavljaju putem pošte na adresu: Pokrajinsko tajništvo za obrazovanje, propise, upravu i nacionalne manjine </w:t>
      </w:r>
      <w:r w:rsidR="0086490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 s naznakom „Za natječaj </w:t>
      </w:r>
      <w:r w:rsidR="0086490D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regresiranje prijevoza učenika srednjih škola“, Bulevar Mihajla Pupina 16, 21000 Novi Sad ili se podnose osobno, predajom u pisarnici pokrajinskih t</w:t>
      </w:r>
      <w:r w:rsidR="0086490D">
        <w:rPr>
          <w:rFonts w:ascii="Calibri" w:hAnsi="Calibri"/>
          <w:sz w:val="22"/>
          <w:szCs w:val="22"/>
        </w:rPr>
        <w:t xml:space="preserve">ijela uprave u Novom Sadu </w:t>
      </w:r>
      <w:r>
        <w:rPr>
          <w:rFonts w:ascii="Calibri" w:hAnsi="Calibri"/>
          <w:sz w:val="22"/>
          <w:szCs w:val="22"/>
        </w:rPr>
        <w:t xml:space="preserve">(u prizemlju zgrade Pokrajinske vlade). </w:t>
      </w:r>
    </w:p>
    <w:p w:rsidR="002A5941" w:rsidRPr="004061D7" w:rsidRDefault="004061D7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</w:t>
      </w:r>
      <w:r w:rsidR="0086490D">
        <w:rPr>
          <w:rFonts w:ascii="Calibri" w:hAnsi="Calibri"/>
          <w:b/>
          <w:sz w:val="22"/>
          <w:szCs w:val="22"/>
          <w:u w:val="single"/>
        </w:rPr>
        <w:t xml:space="preserve">nošenje prijava na Natječaj je </w:t>
      </w:r>
      <w:r>
        <w:rPr>
          <w:rFonts w:ascii="Calibri" w:hAnsi="Calibri"/>
          <w:b/>
          <w:sz w:val="22"/>
          <w:szCs w:val="22"/>
          <w:u w:val="single"/>
        </w:rPr>
        <w:t xml:space="preserve">18. veljače 2022. godine. </w:t>
      </w:r>
    </w:p>
    <w:p w:rsidR="002A5941" w:rsidRPr="004061D7" w:rsidRDefault="004061D7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Tajništvo zadržava pravo od podnositelja prijave, po potrebi, zatražiti dodatnu dokumentaciju i informacije, odnosno odrediti ispunjenje potrebnih uvjeta za dodjelu sredstava.</w:t>
      </w:r>
    </w:p>
    <w:p w:rsidR="002A5941" w:rsidRPr="004061D7" w:rsidRDefault="004061D7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Nepravodobne ili nepotpune prijave neće biti razmatrane.</w:t>
      </w:r>
    </w:p>
    <w:p w:rsidR="002A5941" w:rsidRPr="004061D7" w:rsidRDefault="004061D7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Rezultati natječaja će se objaviti na mrežnoj stranici Tajništva.            </w:t>
      </w:r>
    </w:p>
    <w:p w:rsidR="002A5941" w:rsidRPr="004061D7" w:rsidRDefault="004061D7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Dodatne informacije u vezi Natječaja mogu se dobiti u Tajništvu na telefon 021/487 46 02, 487 4558 i 487 4262.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941" w:rsidRPr="004061D7" w:rsidRDefault="002A5941" w:rsidP="009D782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</w:t>
      </w:r>
    </w:p>
    <w:p w:rsidR="002A5941" w:rsidRPr="004061D7" w:rsidRDefault="002A5941" w:rsidP="001F7819">
      <w:pPr>
        <w:rPr>
          <w:rFonts w:ascii="Calibri" w:hAnsi="Calibri"/>
          <w:b/>
          <w:strike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</w:t>
      </w:r>
    </w:p>
    <w:p w:rsidR="002A5941" w:rsidRPr="004061D7" w:rsidRDefault="002A5941" w:rsidP="001F7819">
      <w:pPr>
        <w:rPr>
          <w:rFonts w:ascii="Calibri" w:hAnsi="Calibri"/>
          <w:b/>
          <w:strike/>
          <w:sz w:val="22"/>
          <w:szCs w:val="22"/>
        </w:rPr>
      </w:pPr>
    </w:p>
    <w:p w:rsidR="002A5941" w:rsidRPr="004061D7" w:rsidRDefault="002A594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trike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</w:t>
      </w:r>
    </w:p>
    <w:p w:rsidR="002A5941" w:rsidRPr="004061D7" w:rsidRDefault="002A5941" w:rsidP="001F78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P.O. POKRAJINSKOG TAJNIKA</w:t>
      </w: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</w:t>
      </w:r>
    </w:p>
    <w:p w:rsidR="00BA3885" w:rsidRPr="004061D7" w:rsidRDefault="00BA3885" w:rsidP="00933149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Milan Kovačević</w:t>
      </w: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p w:rsidR="002A5941" w:rsidRPr="004061D7" w:rsidRDefault="002A5941" w:rsidP="00566AE5">
      <w:pPr>
        <w:rPr>
          <w:rFonts w:ascii="Calibri" w:hAnsi="Calibri"/>
          <w:sz w:val="22"/>
          <w:szCs w:val="22"/>
        </w:rPr>
      </w:pPr>
    </w:p>
    <w:sectPr w:rsidR="002A5941" w:rsidRPr="004061D7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0EA8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061D7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490D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102DE"/>
    <w:rsid w:val="00933149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hr-HR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hr-HR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r-HR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9</cp:revision>
  <dcterms:created xsi:type="dcterms:W3CDTF">2022-01-13T09:43:00Z</dcterms:created>
  <dcterms:modified xsi:type="dcterms:W3CDTF">2022-01-17T07:15:00Z</dcterms:modified>
</cp:coreProperties>
</file>