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54750" w:rsidRPr="00C54750" w:rsidTr="00C54750">
        <w:trPr>
          <w:trHeight w:val="329"/>
          <w:tblCellSpacing w:w="15" w:type="dxa"/>
        </w:trPr>
        <w:tc>
          <w:tcPr>
            <w:tcW w:w="0" w:type="auto"/>
            <w:vMerge w:val="restart"/>
            <w:shd w:val="clear" w:color="auto" w:fill="A41E1C"/>
            <w:vAlign w:val="center"/>
            <w:hideMark/>
          </w:tcPr>
          <w:p w:rsidR="00C54750" w:rsidRPr="00C54750" w:rsidRDefault="00095493" w:rsidP="00C54750">
            <w:pPr>
              <w:spacing w:after="0" w:line="384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FFE8BF"/>
                <w:sz w:val="36"/>
                <w:szCs w:val="36"/>
              </w:rPr>
              <w:t>PRAVIDLÁ</w:t>
            </w:r>
          </w:p>
          <w:p w:rsidR="00C54750" w:rsidRPr="00C54750" w:rsidRDefault="0019656F" w:rsidP="00C54750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>
              <w:rPr>
                <w:rFonts w:ascii="Arial" w:hAnsi="Arial"/>
                <w:b/>
                <w:bCs/>
                <w:color w:val="FFFFFF"/>
                <w:sz w:val="34"/>
                <w:szCs w:val="34"/>
              </w:rPr>
              <w:t>O PODMIENKACH SUBVENCOVANIA PRE</w:t>
            </w:r>
            <w:r w:rsidR="00095493">
              <w:rPr>
                <w:rFonts w:ascii="Arial" w:hAnsi="Arial"/>
                <w:b/>
                <w:bCs/>
                <w:color w:val="FFFFFF"/>
                <w:sz w:val="34"/>
                <w:szCs w:val="34"/>
              </w:rPr>
              <w:t>PRAVY ŽIAKOV STREDNÝCH ŠKÔL V AUTONÓMNEJ POKRAJINE VOJVODINE</w:t>
            </w:r>
          </w:p>
          <w:p w:rsidR="00C54750" w:rsidRPr="00C54750" w:rsidRDefault="00C54750" w:rsidP="00C54750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>
              <w:rPr>
                <w:rFonts w:ascii="Arial" w:hAnsi="Arial"/>
                <w:i/>
                <w:iCs/>
                <w:color w:val="FFE8BF"/>
                <w:sz w:val="26"/>
                <w:szCs w:val="26"/>
              </w:rPr>
              <w:t>(Úradný vestník APV číslo 6/2017 a 7/2018)</w:t>
            </w:r>
          </w:p>
        </w:tc>
      </w:tr>
      <w:tr w:rsidR="00C54750" w:rsidRPr="00C54750" w:rsidTr="00C54750">
        <w:trPr>
          <w:trHeight w:val="299"/>
          <w:tblCellSpacing w:w="15" w:type="dxa"/>
        </w:trPr>
        <w:tc>
          <w:tcPr>
            <w:tcW w:w="0" w:type="auto"/>
            <w:vMerge/>
            <w:shd w:val="clear" w:color="auto" w:fill="A41E1C"/>
            <w:vAlign w:val="center"/>
            <w:hideMark/>
          </w:tcPr>
          <w:p w:rsidR="00C54750" w:rsidRPr="00C54750" w:rsidRDefault="00C54750" w:rsidP="00C5475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</w:p>
        </w:tc>
      </w:tr>
      <w:tr w:rsidR="00C54750" w:rsidRPr="00C54750" w:rsidTr="00C54750">
        <w:trPr>
          <w:trHeight w:val="299"/>
          <w:tblCellSpacing w:w="15" w:type="dxa"/>
        </w:trPr>
        <w:tc>
          <w:tcPr>
            <w:tcW w:w="0" w:type="auto"/>
            <w:vMerge/>
            <w:shd w:val="clear" w:color="auto" w:fill="A41E1C"/>
            <w:vAlign w:val="center"/>
            <w:hideMark/>
          </w:tcPr>
          <w:p w:rsidR="00C54750" w:rsidRPr="00C54750" w:rsidRDefault="00C54750" w:rsidP="00C5475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</w:p>
        </w:tc>
      </w:tr>
    </w:tbl>
    <w:p w:rsidR="00C54750" w:rsidRPr="00C54750" w:rsidRDefault="00095493" w:rsidP="00C5475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clan_1"/>
      <w:bookmarkEnd w:id="0"/>
      <w:r>
        <w:rPr>
          <w:rFonts w:ascii="Arial" w:hAnsi="Arial"/>
          <w:b/>
          <w:bCs/>
          <w:sz w:val="24"/>
          <w:szCs w:val="24"/>
        </w:rPr>
        <w:t xml:space="preserve">Článok 1 </w:t>
      </w:r>
    </w:p>
    <w:p w:rsidR="00C54750" w:rsidRPr="00C54750" w:rsidRDefault="00095493" w:rsidP="005A2B9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Týmito pravidlami sa určuje spôsob, podmienky a kritériá prideľovania rozpočtových prostriedkov </w:t>
      </w:r>
      <w:proofErr w:type="spellStart"/>
      <w:r>
        <w:rPr>
          <w:rFonts w:ascii="Arial" w:hAnsi="Arial"/>
        </w:rPr>
        <w:t>Pokrajinského</w:t>
      </w:r>
      <w:proofErr w:type="spellEnd"/>
      <w:r>
        <w:rPr>
          <w:rFonts w:ascii="Arial" w:hAnsi="Arial"/>
        </w:rPr>
        <w:t xml:space="preserve"> sekretariátu vzdelávania, predpisov, správy a národnostných menšín </w:t>
      </w:r>
      <w:r w:rsidR="005F15A3">
        <w:rPr>
          <w:rFonts w:ascii="Arial" w:hAnsi="Arial"/>
        </w:rPr>
        <w:t>–</w:t>
      </w:r>
      <w:r>
        <w:rPr>
          <w:rFonts w:ascii="Arial" w:hAnsi="Arial"/>
        </w:rPr>
        <w:t xml:space="preserve"> národnostných spoločenstiev (ďalej len: </w:t>
      </w:r>
      <w:proofErr w:type="spellStart"/>
      <w:r w:rsidR="005F15A3">
        <w:rPr>
          <w:rFonts w:ascii="Arial" w:hAnsi="Arial"/>
        </w:rPr>
        <w:t>p</w:t>
      </w:r>
      <w:r>
        <w:rPr>
          <w:rFonts w:ascii="Arial" w:hAnsi="Arial"/>
        </w:rPr>
        <w:t>okrajinský</w:t>
      </w:r>
      <w:proofErr w:type="spellEnd"/>
      <w:r>
        <w:rPr>
          <w:rFonts w:ascii="Arial" w:hAnsi="Arial"/>
        </w:rPr>
        <w:t xml:space="preserve"> sekretariát) obciam a mestám na území Autonómnej </w:t>
      </w:r>
      <w:proofErr w:type="spellStart"/>
      <w:r>
        <w:rPr>
          <w:rFonts w:ascii="Arial" w:hAnsi="Arial"/>
        </w:rPr>
        <w:t>pokrajiny</w:t>
      </w:r>
      <w:proofErr w:type="spellEnd"/>
      <w:r>
        <w:rPr>
          <w:rFonts w:ascii="Arial" w:hAnsi="Arial"/>
        </w:rPr>
        <w:t xml:space="preserve"> Vojvodiny s cieľom subvencovania prepravy </w:t>
      </w:r>
      <w:r w:rsidR="005F15A3">
        <w:rPr>
          <w:rFonts w:ascii="Arial" w:hAnsi="Arial"/>
        </w:rPr>
        <w:t>žiakov</w:t>
      </w:r>
      <w:r>
        <w:rPr>
          <w:rFonts w:ascii="Arial" w:hAnsi="Arial"/>
        </w:rPr>
        <w:t xml:space="preserve"> stredných škôl v medzimestskej doprave v Autonómnej </w:t>
      </w:r>
      <w:proofErr w:type="spellStart"/>
      <w:r>
        <w:rPr>
          <w:rFonts w:ascii="Arial" w:hAnsi="Arial"/>
        </w:rPr>
        <w:t>pokrajine</w:t>
      </w:r>
      <w:proofErr w:type="spellEnd"/>
      <w:r>
        <w:rPr>
          <w:rFonts w:ascii="Arial" w:hAnsi="Arial"/>
        </w:rPr>
        <w:t xml:space="preserve"> Vojvodine. </w:t>
      </w:r>
    </w:p>
    <w:p w:rsidR="00C54750" w:rsidRPr="00C54750" w:rsidRDefault="00095493" w:rsidP="00C5475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clan_2"/>
      <w:bookmarkEnd w:id="1"/>
      <w:r>
        <w:rPr>
          <w:rFonts w:ascii="Arial" w:hAnsi="Arial"/>
          <w:b/>
          <w:bCs/>
          <w:sz w:val="24"/>
          <w:szCs w:val="24"/>
        </w:rPr>
        <w:t xml:space="preserve">Článok 2 </w:t>
      </w:r>
    </w:p>
    <w:p w:rsidR="00C54750" w:rsidRPr="00C54750" w:rsidRDefault="00095493" w:rsidP="0083699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Medzimestská doprava v zmysle týchto pravidiel znamená medzimestskú, prímestskú a miestnu dopravu. </w:t>
      </w:r>
    </w:p>
    <w:p w:rsidR="00C54750" w:rsidRPr="00C54750" w:rsidRDefault="00095493" w:rsidP="0083699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Medzimestská alebo </w:t>
      </w:r>
      <w:proofErr w:type="spellStart"/>
      <w:r>
        <w:rPr>
          <w:rFonts w:ascii="Arial" w:hAnsi="Arial"/>
        </w:rPr>
        <w:t>medzimiestna</w:t>
      </w:r>
      <w:proofErr w:type="spellEnd"/>
      <w:r>
        <w:rPr>
          <w:rFonts w:ascii="Arial" w:hAnsi="Arial"/>
        </w:rPr>
        <w:t xml:space="preserve"> preprava v zmysle týchto pravidiel znamená prepravu žiakov stredných škôl medzi sídlami dvoch obcí alebo miest. </w:t>
      </w:r>
    </w:p>
    <w:p w:rsidR="00C54750" w:rsidRPr="00C54750" w:rsidRDefault="00095493" w:rsidP="0083699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hAnsi="Arial"/>
        </w:rPr>
        <w:t>Primestská</w:t>
      </w:r>
      <w:proofErr w:type="spellEnd"/>
      <w:r>
        <w:rPr>
          <w:rFonts w:ascii="Arial" w:hAnsi="Arial"/>
        </w:rPr>
        <w:t xml:space="preserve"> alebo lokálna preprava v zmysle týchto pravidiel znamená prepravu žiakov stredných škôl medzi dvoma sídlami na území obce alebo mesta. </w:t>
      </w:r>
    </w:p>
    <w:p w:rsidR="00C54750" w:rsidRPr="00C54750" w:rsidRDefault="00095493" w:rsidP="00C5475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clan_3"/>
      <w:bookmarkEnd w:id="2"/>
      <w:r>
        <w:rPr>
          <w:rFonts w:ascii="Arial" w:hAnsi="Arial"/>
          <w:b/>
          <w:bCs/>
          <w:sz w:val="24"/>
          <w:szCs w:val="24"/>
        </w:rPr>
        <w:t xml:space="preserve">Článok 3 </w:t>
      </w:r>
    </w:p>
    <w:p w:rsidR="00C54750" w:rsidRPr="00C54750" w:rsidRDefault="00095493" w:rsidP="0083699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Finančné prostriedky na účely uvedené v článku 1 týchto pravidiel sa príjemcom prideľujú v súlade s finančnými prostriedkami, ktoré sú k dispozícii v rozpočte Autonómnej </w:t>
      </w:r>
      <w:proofErr w:type="spellStart"/>
      <w:r>
        <w:rPr>
          <w:rFonts w:ascii="Arial" w:hAnsi="Arial"/>
        </w:rPr>
        <w:t>pokrajiny</w:t>
      </w:r>
      <w:proofErr w:type="spellEnd"/>
      <w:r>
        <w:rPr>
          <w:rFonts w:ascii="Arial" w:hAnsi="Arial"/>
        </w:rPr>
        <w:t xml:space="preserve"> Vojvodiny, a to v samostatnom oddiele </w:t>
      </w:r>
      <w:proofErr w:type="spellStart"/>
      <w:r>
        <w:rPr>
          <w:rFonts w:ascii="Arial" w:hAnsi="Arial"/>
        </w:rPr>
        <w:t>pokrajinského</w:t>
      </w:r>
      <w:proofErr w:type="spellEnd"/>
      <w:r>
        <w:rPr>
          <w:rFonts w:ascii="Arial" w:hAnsi="Arial"/>
        </w:rPr>
        <w:t xml:space="preserve"> sekretariátu. </w:t>
      </w:r>
    </w:p>
    <w:p w:rsidR="00C54750" w:rsidRPr="00C54750" w:rsidRDefault="00095493" w:rsidP="00C5475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clan_4"/>
      <w:bookmarkEnd w:id="3"/>
      <w:r>
        <w:rPr>
          <w:rFonts w:ascii="Arial" w:hAnsi="Arial"/>
          <w:b/>
          <w:bCs/>
          <w:sz w:val="24"/>
          <w:szCs w:val="24"/>
        </w:rPr>
        <w:t xml:space="preserve">Článok 4 </w:t>
      </w:r>
    </w:p>
    <w:p w:rsidR="00C54750" w:rsidRPr="00C54750" w:rsidRDefault="00095493" w:rsidP="0083699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Na účely týchto pravidiel príjemcami, ktorí majú nárok na účasť na rozdeľovaní finančných prostriedkov, sú obce a mestá na území Autonómnej </w:t>
      </w:r>
      <w:proofErr w:type="spellStart"/>
      <w:r>
        <w:rPr>
          <w:rFonts w:ascii="Arial" w:hAnsi="Arial"/>
        </w:rPr>
        <w:t>pokrajiny</w:t>
      </w:r>
      <w:proofErr w:type="spellEnd"/>
      <w:r>
        <w:rPr>
          <w:rFonts w:ascii="Arial" w:hAnsi="Arial"/>
        </w:rPr>
        <w:t xml:space="preserve"> Vojvodiny. </w:t>
      </w:r>
    </w:p>
    <w:p w:rsidR="00C54750" w:rsidRPr="00C54750" w:rsidRDefault="00095493" w:rsidP="00C5475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5"/>
      <w:bookmarkEnd w:id="4"/>
      <w:r>
        <w:rPr>
          <w:rFonts w:ascii="Arial" w:hAnsi="Arial"/>
          <w:b/>
          <w:bCs/>
          <w:sz w:val="24"/>
          <w:szCs w:val="24"/>
        </w:rPr>
        <w:t xml:space="preserve">Článok 5 </w:t>
      </w:r>
    </w:p>
    <w:p w:rsidR="00C54750" w:rsidRPr="00C54750" w:rsidRDefault="00095493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hAnsi="Arial"/>
        </w:rPr>
        <w:t>Prostriedky sú určené na financovanie alebo spolufinancovanie</w:t>
      </w:r>
      <w:r w:rsidR="005F15A3">
        <w:rPr>
          <w:rFonts w:ascii="Arial" w:hAnsi="Arial"/>
        </w:rPr>
        <w:t xml:space="preserve"> </w:t>
      </w:r>
      <w:r>
        <w:rPr>
          <w:rFonts w:ascii="Arial" w:hAnsi="Arial"/>
        </w:rPr>
        <w:t xml:space="preserve">prepravy </w:t>
      </w:r>
      <w:r w:rsidR="005A2B96">
        <w:rPr>
          <w:rFonts w:ascii="Arial" w:hAnsi="Arial"/>
        </w:rPr>
        <w:t xml:space="preserve">tých </w:t>
      </w:r>
      <w:r>
        <w:rPr>
          <w:rFonts w:ascii="Arial" w:hAnsi="Arial"/>
        </w:rPr>
        <w:t xml:space="preserve">žiakov stredných škôl v medzimestskej </w:t>
      </w:r>
      <w:r w:rsidR="005A2B96">
        <w:rPr>
          <w:rFonts w:ascii="Arial" w:hAnsi="Arial"/>
        </w:rPr>
        <w:t>preprave</w:t>
      </w:r>
      <w:r>
        <w:rPr>
          <w:rFonts w:ascii="Arial" w:hAnsi="Arial"/>
        </w:rPr>
        <w:t xml:space="preserve">, ktorí každodenne cestujú z miesta pobytu do školy a späť. </w:t>
      </w:r>
    </w:p>
    <w:p w:rsidR="00C54750" w:rsidRPr="00C54750" w:rsidRDefault="00095493" w:rsidP="00C5475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6"/>
      <w:bookmarkEnd w:id="5"/>
      <w:r>
        <w:rPr>
          <w:rFonts w:ascii="Arial" w:hAnsi="Arial"/>
          <w:b/>
          <w:bCs/>
          <w:sz w:val="24"/>
          <w:szCs w:val="24"/>
        </w:rPr>
        <w:t xml:space="preserve">Článok 6 </w:t>
      </w:r>
    </w:p>
    <w:p w:rsidR="00C54750" w:rsidRPr="00C54750" w:rsidRDefault="00095493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Prostriedky sa prideľujú súbehom (ďalej len: </w:t>
      </w:r>
      <w:r w:rsidR="005A2B96">
        <w:rPr>
          <w:rFonts w:ascii="Arial" w:hAnsi="Arial"/>
        </w:rPr>
        <w:t>s</w:t>
      </w:r>
      <w:r>
        <w:rPr>
          <w:rFonts w:ascii="Arial" w:hAnsi="Arial"/>
        </w:rPr>
        <w:t>úbeh)</w:t>
      </w:r>
      <w:r w:rsidR="005A2B96">
        <w:rPr>
          <w:rFonts w:ascii="Arial" w:hAnsi="Arial"/>
        </w:rPr>
        <w:t>,</w:t>
      </w:r>
      <w:r>
        <w:rPr>
          <w:rFonts w:ascii="Arial" w:hAnsi="Arial"/>
        </w:rPr>
        <w:t xml:space="preserve"> ktorý sa vyhlasuje v súlade s finančným plánom </w:t>
      </w:r>
      <w:proofErr w:type="spellStart"/>
      <w:r>
        <w:rPr>
          <w:rFonts w:ascii="Arial" w:hAnsi="Arial"/>
        </w:rPr>
        <w:t>pokrajinského</w:t>
      </w:r>
      <w:proofErr w:type="spellEnd"/>
      <w:r>
        <w:rPr>
          <w:rFonts w:ascii="Arial" w:hAnsi="Arial"/>
        </w:rPr>
        <w:t xml:space="preserve"> sekretariátu a uznesením o rozpočte Autonómnej </w:t>
      </w:r>
      <w:proofErr w:type="spellStart"/>
      <w:r>
        <w:rPr>
          <w:rFonts w:ascii="Arial" w:hAnsi="Arial"/>
        </w:rPr>
        <w:t>pokrajiny</w:t>
      </w:r>
      <w:proofErr w:type="spellEnd"/>
      <w:r>
        <w:rPr>
          <w:rFonts w:ascii="Arial" w:hAnsi="Arial"/>
        </w:rPr>
        <w:t xml:space="preserve"> Vojvodiny. </w:t>
      </w:r>
    </w:p>
    <w:p w:rsidR="00C54750" w:rsidRPr="00C54750" w:rsidRDefault="005A2B96" w:rsidP="0083699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lastRenderedPageBreak/>
        <w:t>Č</w:t>
      </w:r>
      <w:r w:rsidR="00095493">
        <w:rPr>
          <w:rFonts w:ascii="Arial" w:hAnsi="Arial"/>
        </w:rPr>
        <w:t xml:space="preserve">asť prostriedkov </w:t>
      </w:r>
      <w:proofErr w:type="spellStart"/>
      <w:r w:rsidR="00095493">
        <w:rPr>
          <w:rFonts w:ascii="Arial" w:hAnsi="Arial"/>
        </w:rPr>
        <w:t>pokrajinský</w:t>
      </w:r>
      <w:proofErr w:type="spellEnd"/>
      <w:r w:rsidR="00095493">
        <w:rPr>
          <w:rFonts w:ascii="Arial" w:hAnsi="Arial"/>
        </w:rPr>
        <w:t xml:space="preserve"> tajomník vzdelávania, predpisov, správy a národnostných menšín </w:t>
      </w:r>
      <w:r w:rsidR="005F15A3">
        <w:rPr>
          <w:rFonts w:ascii="Arial" w:hAnsi="Arial"/>
        </w:rPr>
        <w:t>–</w:t>
      </w:r>
      <w:r w:rsidR="00095493">
        <w:rPr>
          <w:rFonts w:ascii="Arial" w:hAnsi="Arial"/>
        </w:rPr>
        <w:t xml:space="preserve"> národnostných spoločenstiev (ďalej len: </w:t>
      </w:r>
      <w:proofErr w:type="spellStart"/>
      <w:r w:rsidR="00095493">
        <w:rPr>
          <w:rFonts w:ascii="Arial" w:hAnsi="Arial"/>
        </w:rPr>
        <w:t>pokrajinský</w:t>
      </w:r>
      <w:proofErr w:type="spellEnd"/>
      <w:r w:rsidR="00095493">
        <w:rPr>
          <w:rFonts w:ascii="Arial" w:hAnsi="Arial"/>
        </w:rPr>
        <w:t xml:space="preserve"> tajomník) môže prideliť príjemcom bez </w:t>
      </w:r>
      <w:r>
        <w:rPr>
          <w:rFonts w:ascii="Arial" w:hAnsi="Arial"/>
        </w:rPr>
        <w:t>vypísania</w:t>
      </w:r>
      <w:r w:rsidR="00095493">
        <w:rPr>
          <w:rFonts w:ascii="Arial" w:hAnsi="Arial"/>
        </w:rPr>
        <w:t xml:space="preserve"> </w:t>
      </w:r>
      <w:r>
        <w:rPr>
          <w:rFonts w:ascii="Arial" w:hAnsi="Arial"/>
        </w:rPr>
        <w:t>súbehu</w:t>
      </w:r>
      <w:r w:rsidR="00095493">
        <w:rPr>
          <w:rFonts w:ascii="Arial" w:hAnsi="Arial"/>
        </w:rPr>
        <w:t xml:space="preserve"> </w:t>
      </w:r>
      <w:r w:rsidR="0083699D">
        <w:rPr>
          <w:rFonts w:ascii="Arial" w:hAnsi="Arial"/>
        </w:rPr>
        <w:t>v prípade</w:t>
      </w:r>
      <w:r w:rsidR="00095493">
        <w:rPr>
          <w:rFonts w:ascii="Arial" w:hAnsi="Arial"/>
        </w:rPr>
        <w:t xml:space="preserve"> núdzov</w:t>
      </w:r>
      <w:r w:rsidR="0083699D">
        <w:rPr>
          <w:rFonts w:ascii="Arial" w:hAnsi="Arial"/>
        </w:rPr>
        <w:t>ých</w:t>
      </w:r>
      <w:r w:rsidR="00095493">
        <w:rPr>
          <w:rFonts w:ascii="Arial" w:hAnsi="Arial"/>
        </w:rPr>
        <w:t xml:space="preserve"> a nepredvídan</w:t>
      </w:r>
      <w:r w:rsidR="0083699D">
        <w:rPr>
          <w:rFonts w:ascii="Arial" w:hAnsi="Arial"/>
        </w:rPr>
        <w:t>ých</w:t>
      </w:r>
      <w:r w:rsidR="00095493">
        <w:rPr>
          <w:rFonts w:ascii="Arial" w:hAnsi="Arial"/>
        </w:rPr>
        <w:t xml:space="preserve"> situáci</w:t>
      </w:r>
      <w:r w:rsidR="0083699D">
        <w:rPr>
          <w:rFonts w:ascii="Arial" w:hAnsi="Arial"/>
        </w:rPr>
        <w:t>í</w:t>
      </w:r>
      <w:r w:rsidR="00095493">
        <w:rPr>
          <w:rFonts w:ascii="Arial" w:hAnsi="Arial"/>
        </w:rPr>
        <w:t xml:space="preserve"> v súlade s uznesením o rozpočte Autonómnej </w:t>
      </w:r>
      <w:proofErr w:type="spellStart"/>
      <w:r w:rsidR="00095493">
        <w:rPr>
          <w:rFonts w:ascii="Arial" w:hAnsi="Arial"/>
        </w:rPr>
        <w:t>pokrajiny</w:t>
      </w:r>
      <w:proofErr w:type="spellEnd"/>
      <w:r w:rsidR="00095493">
        <w:rPr>
          <w:rFonts w:ascii="Arial" w:hAnsi="Arial"/>
        </w:rPr>
        <w:t xml:space="preserve"> Vojvodiny. </w:t>
      </w:r>
    </w:p>
    <w:p w:rsidR="00C54750" w:rsidRPr="00C54750" w:rsidRDefault="00095493" w:rsidP="00C5475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clan_7"/>
      <w:bookmarkEnd w:id="6"/>
      <w:r>
        <w:rPr>
          <w:rFonts w:ascii="Arial" w:hAnsi="Arial"/>
          <w:b/>
          <w:bCs/>
          <w:sz w:val="24"/>
          <w:szCs w:val="24"/>
        </w:rPr>
        <w:t xml:space="preserve">Článok 7 </w:t>
      </w:r>
    </w:p>
    <w:p w:rsidR="00C54750" w:rsidRPr="00C54750" w:rsidRDefault="00095493" w:rsidP="0083699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Prihláška na súbeh sa podáva písomne na </w:t>
      </w:r>
      <w:r w:rsidR="0083699D">
        <w:rPr>
          <w:rFonts w:ascii="Arial" w:hAnsi="Arial"/>
        </w:rPr>
        <w:t>jednotnom</w:t>
      </w:r>
      <w:r w:rsidR="0019656F">
        <w:rPr>
          <w:rFonts w:ascii="Arial" w:hAnsi="Arial"/>
        </w:rPr>
        <w:t xml:space="preserve"> tlačive</w:t>
      </w:r>
      <w:r>
        <w:rPr>
          <w:rFonts w:ascii="Arial" w:hAnsi="Arial"/>
        </w:rPr>
        <w:t xml:space="preserve"> zverejnenom na webovej stránke </w:t>
      </w:r>
      <w:proofErr w:type="spellStart"/>
      <w:r>
        <w:rPr>
          <w:rFonts w:ascii="Arial" w:hAnsi="Arial"/>
        </w:rPr>
        <w:t>pokrajinského</w:t>
      </w:r>
      <w:proofErr w:type="spellEnd"/>
      <w:r>
        <w:rPr>
          <w:rFonts w:ascii="Arial" w:hAnsi="Arial"/>
        </w:rPr>
        <w:t xml:space="preserve"> sekretariátu, ktorý obsahuje stručný popis účelu, počet žiakov </w:t>
      </w:r>
      <w:r w:rsidR="005F15A3">
        <w:rPr>
          <w:rFonts w:ascii="Arial" w:hAnsi="Arial"/>
        </w:rPr>
        <w:t>–</w:t>
      </w:r>
      <w:r>
        <w:rPr>
          <w:rFonts w:ascii="Arial" w:hAnsi="Arial"/>
        </w:rPr>
        <w:t xml:space="preserve"> cestujúcich v medzimestskej doprave, celkovú hodnotu náhrady </w:t>
      </w:r>
      <w:r w:rsidR="00742B98">
        <w:rPr>
          <w:rFonts w:ascii="Arial" w:hAnsi="Arial"/>
        </w:rPr>
        <w:t>na prepravu</w:t>
      </w:r>
      <w:r>
        <w:rPr>
          <w:rFonts w:ascii="Arial" w:hAnsi="Arial"/>
        </w:rPr>
        <w:t xml:space="preserve">, sumu finančných prostriedkov požadovaných od </w:t>
      </w:r>
      <w:proofErr w:type="spellStart"/>
      <w:r>
        <w:rPr>
          <w:rFonts w:ascii="Arial" w:hAnsi="Arial"/>
        </w:rPr>
        <w:t>pokrajinského</w:t>
      </w:r>
      <w:proofErr w:type="spellEnd"/>
      <w:r>
        <w:rPr>
          <w:rFonts w:ascii="Arial" w:hAnsi="Arial"/>
        </w:rPr>
        <w:t xml:space="preserve"> sekretariátu, sumu od obecného/mestského rozpočtu, výšku subvencovaných prostriedkov na </w:t>
      </w:r>
      <w:r w:rsidR="005F15A3">
        <w:rPr>
          <w:rFonts w:ascii="Arial" w:hAnsi="Arial"/>
        </w:rPr>
        <w:t>žiaka</w:t>
      </w:r>
      <w:r>
        <w:rPr>
          <w:rFonts w:ascii="Arial" w:hAnsi="Arial"/>
        </w:rPr>
        <w:t xml:space="preserve"> mesačne. </w:t>
      </w:r>
    </w:p>
    <w:p w:rsidR="00C54750" w:rsidRPr="00C54750" w:rsidRDefault="00095493" w:rsidP="0083699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Dokumentáciu predloženú s prihláškou na súbeh predpíše </w:t>
      </w:r>
      <w:proofErr w:type="spellStart"/>
      <w:r>
        <w:rPr>
          <w:rFonts w:ascii="Arial" w:hAnsi="Arial"/>
        </w:rPr>
        <w:t>pokrajinský</w:t>
      </w:r>
      <w:proofErr w:type="spellEnd"/>
      <w:r>
        <w:rPr>
          <w:rFonts w:ascii="Arial" w:hAnsi="Arial"/>
        </w:rPr>
        <w:t xml:space="preserve"> sekretariát. </w:t>
      </w:r>
    </w:p>
    <w:p w:rsidR="00C54750" w:rsidRPr="00C54750" w:rsidRDefault="00095493" w:rsidP="00C5475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8"/>
      <w:bookmarkEnd w:id="7"/>
      <w:r>
        <w:rPr>
          <w:rFonts w:ascii="Arial" w:hAnsi="Arial"/>
          <w:b/>
          <w:bCs/>
          <w:sz w:val="24"/>
          <w:szCs w:val="24"/>
        </w:rPr>
        <w:t xml:space="preserve">Článok 8 </w:t>
      </w:r>
    </w:p>
    <w:p w:rsidR="00C54750" w:rsidRPr="00C54750" w:rsidRDefault="00095493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proofErr w:type="spellStart"/>
      <w:r>
        <w:rPr>
          <w:rFonts w:ascii="Arial" w:hAnsi="Arial"/>
        </w:rPr>
        <w:t>Pokrajin</w:t>
      </w:r>
      <w:r w:rsidR="0019656F">
        <w:rPr>
          <w:rFonts w:ascii="Arial" w:hAnsi="Arial"/>
        </w:rPr>
        <w:t>ský</w:t>
      </w:r>
      <w:proofErr w:type="spellEnd"/>
      <w:r w:rsidR="0019656F">
        <w:rPr>
          <w:rFonts w:ascii="Arial" w:hAnsi="Arial"/>
        </w:rPr>
        <w:t xml:space="preserve"> tajomník</w:t>
      </w:r>
      <w:r>
        <w:rPr>
          <w:rFonts w:ascii="Arial" w:hAnsi="Arial"/>
        </w:rPr>
        <w:t xml:space="preserve"> zriaďuje Komisiu na </w:t>
      </w:r>
      <w:r w:rsidR="0019656F">
        <w:rPr>
          <w:rFonts w:ascii="Arial" w:hAnsi="Arial"/>
        </w:rPr>
        <w:t>uskutočnenie</w:t>
      </w:r>
      <w:r w:rsidR="00742B98">
        <w:rPr>
          <w:rFonts w:ascii="Arial" w:hAnsi="Arial"/>
        </w:rPr>
        <w:t xml:space="preserve"> súbehu na subvencovanie pre</w:t>
      </w:r>
      <w:r>
        <w:rPr>
          <w:rFonts w:ascii="Arial" w:hAnsi="Arial"/>
        </w:rPr>
        <w:t xml:space="preserve">pravy žiakov stredných škôl v Autonómnej </w:t>
      </w:r>
      <w:proofErr w:type="spellStart"/>
      <w:r>
        <w:rPr>
          <w:rFonts w:ascii="Arial" w:hAnsi="Arial"/>
        </w:rPr>
        <w:t>pokrajine</w:t>
      </w:r>
      <w:proofErr w:type="spellEnd"/>
      <w:r>
        <w:rPr>
          <w:rFonts w:ascii="Arial" w:hAnsi="Arial"/>
        </w:rPr>
        <w:t xml:space="preserve"> Vojvodine (ďalej len: komisia). </w:t>
      </w:r>
    </w:p>
    <w:p w:rsidR="00C54750" w:rsidRPr="00C54750" w:rsidRDefault="00095493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Komisia posudzuje predložené </w:t>
      </w:r>
      <w:r w:rsidR="0083699D">
        <w:rPr>
          <w:rFonts w:ascii="Arial" w:hAnsi="Arial"/>
        </w:rPr>
        <w:t>prihlášky</w:t>
      </w:r>
      <w:r>
        <w:rPr>
          <w:rFonts w:ascii="Arial" w:hAnsi="Arial"/>
        </w:rPr>
        <w:t xml:space="preserve"> na súbeh. </w:t>
      </w:r>
    </w:p>
    <w:p w:rsidR="00C54750" w:rsidRPr="00C54750" w:rsidRDefault="00095493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Komisia určuje splnenie predpísaných podmienok v súbehu. </w:t>
      </w:r>
    </w:p>
    <w:p w:rsidR="00C54750" w:rsidRPr="00C54750" w:rsidRDefault="00095493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hAnsi="Arial"/>
        </w:rPr>
        <w:t>Po pr</w:t>
      </w:r>
      <w:r w:rsidR="0083699D">
        <w:rPr>
          <w:rFonts w:ascii="Arial" w:hAnsi="Arial"/>
        </w:rPr>
        <w:t>eskúmaní predložených žiadostí k</w:t>
      </w:r>
      <w:r>
        <w:rPr>
          <w:rFonts w:ascii="Arial" w:hAnsi="Arial"/>
        </w:rPr>
        <w:t>omisia predloží odôvodnený návrh na pridelenie finančných prostriedkov</w:t>
      </w:r>
      <w:r w:rsidR="005F15A3">
        <w:rPr>
          <w:rFonts w:ascii="Arial" w:hAnsi="Arial"/>
        </w:rPr>
        <w:t xml:space="preserve"> </w:t>
      </w:r>
      <w:r>
        <w:rPr>
          <w:rFonts w:ascii="Arial" w:hAnsi="Arial"/>
        </w:rPr>
        <w:t xml:space="preserve">a </w:t>
      </w:r>
      <w:r w:rsidR="0083699D">
        <w:rPr>
          <w:rFonts w:ascii="Arial" w:hAnsi="Arial"/>
        </w:rPr>
        <w:t>odovzdá</w:t>
      </w:r>
      <w:r>
        <w:rPr>
          <w:rFonts w:ascii="Arial" w:hAnsi="Arial"/>
        </w:rPr>
        <w:t xml:space="preserve"> ho </w:t>
      </w:r>
      <w:proofErr w:type="spellStart"/>
      <w:r>
        <w:rPr>
          <w:rFonts w:ascii="Arial" w:hAnsi="Arial"/>
        </w:rPr>
        <w:t>pokrajinskému</w:t>
      </w:r>
      <w:proofErr w:type="spellEnd"/>
      <w:r>
        <w:rPr>
          <w:rFonts w:ascii="Arial" w:hAnsi="Arial"/>
        </w:rPr>
        <w:t xml:space="preserve"> tajomníkovi. </w:t>
      </w:r>
    </w:p>
    <w:p w:rsidR="00C54750" w:rsidRPr="00C54750" w:rsidRDefault="00095493" w:rsidP="00C5475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clan_9"/>
      <w:bookmarkEnd w:id="8"/>
      <w:r>
        <w:rPr>
          <w:rFonts w:ascii="Arial" w:hAnsi="Arial"/>
          <w:b/>
          <w:bCs/>
          <w:sz w:val="24"/>
          <w:szCs w:val="24"/>
        </w:rPr>
        <w:t xml:space="preserve">Článok 9 </w:t>
      </w:r>
    </w:p>
    <w:p w:rsidR="00C54750" w:rsidRPr="00C54750" w:rsidRDefault="00095493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proofErr w:type="spellStart"/>
      <w:r>
        <w:rPr>
          <w:rFonts w:ascii="Arial" w:hAnsi="Arial"/>
        </w:rPr>
        <w:t>Pokrajinský</w:t>
      </w:r>
      <w:proofErr w:type="spellEnd"/>
      <w:r>
        <w:rPr>
          <w:rFonts w:ascii="Arial" w:hAnsi="Arial"/>
        </w:rPr>
        <w:t xml:space="preserve"> tajomník posúdi návrh Komisie a rozhodnutím rozhodne o pridelení finančných prostriedkov príjemcom. </w:t>
      </w:r>
    </w:p>
    <w:p w:rsidR="00C54750" w:rsidRPr="00C54750" w:rsidRDefault="00095493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Rozhodnutie z odseku 1 tohto článku je konečné. </w:t>
      </w:r>
    </w:p>
    <w:p w:rsidR="00C54750" w:rsidRPr="00C54750" w:rsidRDefault="00095493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Rozhodnutie uvedené v odseku 1 tohto článku s tabuľkovým prehľadom obsahujúcim informácie o pridelení finančných prostriedkov sa uverejní na webovej stránke </w:t>
      </w:r>
      <w:proofErr w:type="spellStart"/>
      <w:r>
        <w:rPr>
          <w:rFonts w:ascii="Arial" w:hAnsi="Arial"/>
        </w:rPr>
        <w:t>pokrajinského</w:t>
      </w:r>
      <w:proofErr w:type="spellEnd"/>
      <w:r>
        <w:rPr>
          <w:rFonts w:ascii="Arial" w:hAnsi="Arial"/>
        </w:rPr>
        <w:t xml:space="preserve"> sekretariátu. </w:t>
      </w:r>
    </w:p>
    <w:p w:rsidR="00C54750" w:rsidRPr="00C54750" w:rsidRDefault="00095493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proofErr w:type="spellStart"/>
      <w:r>
        <w:rPr>
          <w:rFonts w:ascii="Arial" w:hAnsi="Arial"/>
        </w:rPr>
        <w:t>Pokrajinský</w:t>
      </w:r>
      <w:proofErr w:type="spellEnd"/>
      <w:r>
        <w:rPr>
          <w:rFonts w:ascii="Arial" w:hAnsi="Arial"/>
        </w:rPr>
        <w:t xml:space="preserve"> sekretariát môže písomne oboznámiť žiadateľov s výsledkami súbehu. </w:t>
      </w:r>
    </w:p>
    <w:p w:rsidR="00C54750" w:rsidRPr="00C54750" w:rsidRDefault="00095493" w:rsidP="00C5475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clan_10"/>
      <w:bookmarkEnd w:id="9"/>
      <w:r>
        <w:rPr>
          <w:rFonts w:ascii="Arial" w:hAnsi="Arial"/>
          <w:b/>
          <w:bCs/>
          <w:sz w:val="24"/>
          <w:szCs w:val="24"/>
        </w:rPr>
        <w:t xml:space="preserve">Článok 10 </w:t>
      </w:r>
    </w:p>
    <w:p w:rsidR="00C54750" w:rsidRPr="00C54750" w:rsidRDefault="00095493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hAnsi="Arial"/>
        </w:rPr>
        <w:t>Výška finančných prostriedkov na účely uvedené v článku 5 t</w:t>
      </w:r>
      <w:r w:rsidR="00F25427">
        <w:rPr>
          <w:rFonts w:ascii="Arial" w:hAnsi="Arial"/>
        </w:rPr>
        <w:t>ýchto pravidiel</w:t>
      </w:r>
      <w:r>
        <w:rPr>
          <w:rFonts w:ascii="Arial" w:hAnsi="Arial"/>
        </w:rPr>
        <w:t xml:space="preserve"> sa určuje na základe </w:t>
      </w:r>
      <w:r w:rsidR="00F25427">
        <w:rPr>
          <w:rFonts w:ascii="Arial" w:hAnsi="Arial"/>
        </w:rPr>
        <w:t xml:space="preserve">nasledujúcich </w:t>
      </w:r>
      <w:r>
        <w:rPr>
          <w:rFonts w:ascii="Arial" w:hAnsi="Arial"/>
        </w:rPr>
        <w:t xml:space="preserve">kritérií: </w:t>
      </w:r>
    </w:p>
    <w:p w:rsidR="00C54750" w:rsidRPr="00C54750" w:rsidRDefault="00C54750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1) počet žiakov stredných škôl z obce alebo mesta, ktorí dochádzajú denne z miesta bydliska do školy, </w:t>
      </w:r>
    </w:p>
    <w:p w:rsidR="00C54750" w:rsidRPr="00C54750" w:rsidRDefault="00C54750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2) dráha cestovania, </w:t>
      </w:r>
    </w:p>
    <w:p w:rsidR="00C54750" w:rsidRPr="00C54750" w:rsidRDefault="00C54750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3) stupeň rozvinutosti obce alebo mesta v Autonómnej </w:t>
      </w:r>
      <w:proofErr w:type="spellStart"/>
      <w:r>
        <w:rPr>
          <w:rFonts w:ascii="Arial" w:hAnsi="Arial"/>
        </w:rPr>
        <w:t>pokrajine</w:t>
      </w:r>
      <w:proofErr w:type="spellEnd"/>
      <w:r>
        <w:rPr>
          <w:rFonts w:ascii="Arial" w:hAnsi="Arial"/>
        </w:rPr>
        <w:t xml:space="preserve"> Vojvodine, ktorý je určený aktom vlády Srbskej republiky a </w:t>
      </w:r>
    </w:p>
    <w:p w:rsidR="00C54750" w:rsidRPr="00C54750" w:rsidRDefault="00C54750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hAnsi="Arial"/>
        </w:rPr>
        <w:lastRenderedPageBreak/>
        <w:t xml:space="preserve">4) možnosť financovania z obecného/mestského rozpočtu. </w:t>
      </w:r>
    </w:p>
    <w:p w:rsidR="00C54750" w:rsidRPr="00C54750" w:rsidRDefault="00095493" w:rsidP="00C5475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clan_11"/>
      <w:bookmarkEnd w:id="10"/>
      <w:r>
        <w:rPr>
          <w:rFonts w:ascii="Arial" w:hAnsi="Arial"/>
          <w:b/>
          <w:bCs/>
          <w:sz w:val="24"/>
          <w:szCs w:val="24"/>
        </w:rPr>
        <w:t xml:space="preserve">Článok 11 </w:t>
      </w:r>
    </w:p>
    <w:p w:rsidR="00C54750" w:rsidRPr="00C54750" w:rsidRDefault="00095493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hAnsi="Arial"/>
        </w:rPr>
        <w:t>Finančné prostriedky sa prideľujú príjemcom uvedeným v článku 4 týchto pravidiel na základe kritérií uvedených v článku 10</w:t>
      </w:r>
      <w:r w:rsidR="005F15A3">
        <w:rPr>
          <w:rFonts w:ascii="Arial" w:hAnsi="Arial"/>
        </w:rPr>
        <w:t xml:space="preserve"> </w:t>
      </w:r>
      <w:r>
        <w:rPr>
          <w:rFonts w:ascii="Arial" w:hAnsi="Arial"/>
        </w:rPr>
        <w:t xml:space="preserve">pravidiel. </w:t>
      </w:r>
    </w:p>
    <w:p w:rsidR="00C54750" w:rsidRPr="00C54750" w:rsidRDefault="00F25427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Uplatnením </w:t>
      </w:r>
      <w:r w:rsidR="00095493">
        <w:rPr>
          <w:rFonts w:ascii="Arial" w:hAnsi="Arial"/>
        </w:rPr>
        <w:t xml:space="preserve">kritérií </w:t>
      </w:r>
      <w:r>
        <w:rPr>
          <w:rFonts w:ascii="Arial" w:hAnsi="Arial"/>
        </w:rPr>
        <w:t>v</w:t>
      </w:r>
      <w:r w:rsidR="00095493">
        <w:rPr>
          <w:rFonts w:ascii="Arial" w:hAnsi="Arial"/>
        </w:rPr>
        <w:t xml:space="preserve"> bodo</w:t>
      </w:r>
      <w:r>
        <w:rPr>
          <w:rFonts w:ascii="Arial" w:hAnsi="Arial"/>
        </w:rPr>
        <w:t>ch</w:t>
      </w:r>
      <w:r w:rsidR="00095493">
        <w:rPr>
          <w:rFonts w:ascii="Arial" w:hAnsi="Arial"/>
        </w:rPr>
        <w:t xml:space="preserve"> 1) a 2) určia používatelia celkové požadované finančné prostriedky na </w:t>
      </w:r>
      <w:r w:rsidR="00742B98">
        <w:rPr>
          <w:rFonts w:ascii="Arial" w:hAnsi="Arial"/>
        </w:rPr>
        <w:t>cestovné</w:t>
      </w:r>
      <w:r w:rsidR="00095493">
        <w:rPr>
          <w:rFonts w:ascii="Arial" w:hAnsi="Arial"/>
        </w:rPr>
        <w:t xml:space="preserve"> náklady žiakov </w:t>
      </w:r>
      <w:r>
        <w:rPr>
          <w:rFonts w:ascii="Arial" w:hAnsi="Arial"/>
        </w:rPr>
        <w:t xml:space="preserve">za </w:t>
      </w:r>
      <w:r w:rsidR="00095493">
        <w:rPr>
          <w:rFonts w:ascii="Arial" w:hAnsi="Arial"/>
        </w:rPr>
        <w:t>mes</w:t>
      </w:r>
      <w:r>
        <w:rPr>
          <w:rFonts w:ascii="Arial" w:hAnsi="Arial"/>
        </w:rPr>
        <w:t>iac</w:t>
      </w:r>
      <w:r w:rsidR="00095493">
        <w:rPr>
          <w:rFonts w:ascii="Arial" w:hAnsi="Arial"/>
        </w:rPr>
        <w:t xml:space="preserve"> alebo ro</w:t>
      </w:r>
      <w:r>
        <w:rPr>
          <w:rFonts w:ascii="Arial" w:hAnsi="Arial"/>
        </w:rPr>
        <w:t>k</w:t>
      </w:r>
      <w:r w:rsidR="00095493">
        <w:rPr>
          <w:rFonts w:ascii="Arial" w:hAnsi="Arial"/>
        </w:rPr>
        <w:t xml:space="preserve">, v tabuľke, ktorá je neoddeliteľnou súčasťou jednotného </w:t>
      </w:r>
      <w:r>
        <w:rPr>
          <w:rFonts w:ascii="Arial" w:hAnsi="Arial"/>
        </w:rPr>
        <w:t>tlačiva prihlášky</w:t>
      </w:r>
      <w:r w:rsidR="00095493">
        <w:rPr>
          <w:rFonts w:ascii="Arial" w:hAnsi="Arial"/>
        </w:rPr>
        <w:t xml:space="preserve">, ale náklady sa upravia uplatnením kritérií stanovených v bode 3) a 4). </w:t>
      </w:r>
    </w:p>
    <w:p w:rsidR="00C54750" w:rsidRPr="00C54750" w:rsidRDefault="00095493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Rozdelenie finančných prostriedkov sa uskutoční na základe percentuálneho podielu korigovaných súm požadovaných finančných prostriedkov vo vzťahu k celkovému požadovanému objemu finančných prostriedkov pre všetky obce a mestá na území Autonómnej </w:t>
      </w:r>
      <w:proofErr w:type="spellStart"/>
      <w:r>
        <w:rPr>
          <w:rFonts w:ascii="Arial" w:hAnsi="Arial"/>
        </w:rPr>
        <w:t>pokrajiny</w:t>
      </w:r>
      <w:proofErr w:type="spellEnd"/>
      <w:r>
        <w:rPr>
          <w:rFonts w:ascii="Arial" w:hAnsi="Arial"/>
        </w:rPr>
        <w:t xml:space="preserve"> Vojvodiny. </w:t>
      </w:r>
    </w:p>
    <w:p w:rsidR="00C54750" w:rsidRPr="00C54750" w:rsidRDefault="00095493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Kritérium podľa bodu 3) sa určuje na základe aktu vlády Srbskej republiky o stupni rozvoja obce alebo mesta. Podľa úrovne vývoja sú používatelia rozdelení do štyroch skupín: </w:t>
      </w:r>
    </w:p>
    <w:p w:rsidR="00C54750" w:rsidRPr="00C54750" w:rsidRDefault="00C54750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hAnsi="Arial"/>
        </w:rPr>
        <w:t>• I. skupina</w:t>
      </w:r>
      <w:r w:rsidR="00F25427">
        <w:rPr>
          <w:rFonts w:ascii="Arial" w:hAnsi="Arial"/>
        </w:rPr>
        <w:t xml:space="preserve"> </w:t>
      </w:r>
      <w:r w:rsidR="005F15A3">
        <w:rPr>
          <w:rFonts w:ascii="Arial" w:hAnsi="Arial"/>
        </w:rPr>
        <w:t>–</w:t>
      </w:r>
      <w:r>
        <w:rPr>
          <w:rFonts w:ascii="Arial" w:hAnsi="Arial"/>
        </w:rPr>
        <w:t xml:space="preserve"> zah</w:t>
      </w:r>
      <w:r w:rsidR="00F25427">
        <w:rPr>
          <w:rFonts w:ascii="Arial" w:hAnsi="Arial"/>
        </w:rPr>
        <w:t>rnuje</w:t>
      </w:r>
      <w:r>
        <w:rPr>
          <w:rFonts w:ascii="Arial" w:hAnsi="Arial"/>
        </w:rPr>
        <w:t xml:space="preserve"> jednotky </w:t>
      </w:r>
      <w:r w:rsidR="00F25427">
        <w:rPr>
          <w:rFonts w:ascii="Arial" w:hAnsi="Arial"/>
        </w:rPr>
        <w:t>lokálnej</w:t>
      </w:r>
      <w:r>
        <w:rPr>
          <w:rFonts w:ascii="Arial" w:hAnsi="Arial"/>
        </w:rPr>
        <w:t xml:space="preserve"> samosprávy, ktorých úroveň rozvoja je nad republikovým priemerom, </w:t>
      </w:r>
    </w:p>
    <w:p w:rsidR="00C54750" w:rsidRPr="00C54750" w:rsidRDefault="00C54750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• II. skupina </w:t>
      </w:r>
      <w:r w:rsidR="005F15A3">
        <w:rPr>
          <w:rFonts w:ascii="Arial" w:hAnsi="Arial"/>
        </w:rPr>
        <w:t>–</w:t>
      </w:r>
      <w:r>
        <w:rPr>
          <w:rFonts w:ascii="Arial" w:hAnsi="Arial"/>
        </w:rPr>
        <w:t xml:space="preserve"> zahŕňa jednotky </w:t>
      </w:r>
      <w:r w:rsidR="00F25427" w:rsidRPr="00F25427">
        <w:rPr>
          <w:rFonts w:ascii="Arial" w:hAnsi="Arial"/>
        </w:rPr>
        <w:t xml:space="preserve">lokálnej </w:t>
      </w:r>
      <w:r>
        <w:rPr>
          <w:rFonts w:ascii="Arial" w:hAnsi="Arial"/>
        </w:rPr>
        <w:t xml:space="preserve">samosprávy, ktorých úroveň rozvoja je v </w:t>
      </w:r>
      <w:r w:rsidR="00F25427">
        <w:rPr>
          <w:rFonts w:ascii="Arial" w:hAnsi="Arial"/>
        </w:rPr>
        <w:t>od</w:t>
      </w:r>
      <w:r>
        <w:rPr>
          <w:rFonts w:ascii="Arial" w:hAnsi="Arial"/>
        </w:rPr>
        <w:t xml:space="preserve"> 80% </w:t>
      </w:r>
      <w:r w:rsidR="005F15A3">
        <w:rPr>
          <w:rFonts w:ascii="Arial" w:hAnsi="Arial"/>
        </w:rPr>
        <w:t>–</w:t>
      </w:r>
      <w:r>
        <w:rPr>
          <w:rFonts w:ascii="Arial" w:hAnsi="Arial"/>
        </w:rPr>
        <w:t xml:space="preserve"> 100% republikového priemeru, </w:t>
      </w:r>
    </w:p>
    <w:p w:rsidR="00C54750" w:rsidRPr="00C54750" w:rsidRDefault="00C54750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• III. skupina </w:t>
      </w:r>
      <w:r w:rsidR="005F15A3">
        <w:rPr>
          <w:rFonts w:ascii="Arial" w:hAnsi="Arial"/>
        </w:rPr>
        <w:t>–</w:t>
      </w:r>
      <w:r>
        <w:rPr>
          <w:rFonts w:ascii="Arial" w:hAnsi="Arial"/>
        </w:rPr>
        <w:t xml:space="preserve"> zahŕňa jednotky lokálnej samosprávy, ktorých úroveň rozvoja je </w:t>
      </w:r>
      <w:r w:rsidR="00F25427">
        <w:rPr>
          <w:rFonts w:ascii="Arial" w:hAnsi="Arial"/>
        </w:rPr>
        <w:t xml:space="preserve">od </w:t>
      </w:r>
      <w:r>
        <w:rPr>
          <w:rFonts w:ascii="Arial" w:hAnsi="Arial"/>
        </w:rPr>
        <w:t>60%</w:t>
      </w:r>
      <w:r w:rsidR="005F15A3">
        <w:rPr>
          <w:rFonts w:ascii="Arial" w:hAnsi="Arial"/>
        </w:rPr>
        <w:t>–</w:t>
      </w:r>
      <w:r>
        <w:rPr>
          <w:rFonts w:ascii="Arial" w:hAnsi="Arial"/>
        </w:rPr>
        <w:t xml:space="preserve">80% republikového priemeru a </w:t>
      </w:r>
    </w:p>
    <w:p w:rsidR="00C54750" w:rsidRPr="00C54750" w:rsidRDefault="00C54750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• IV. skupina </w:t>
      </w:r>
      <w:r w:rsidR="005F15A3">
        <w:rPr>
          <w:rFonts w:ascii="Arial" w:hAnsi="Arial"/>
        </w:rPr>
        <w:t>–</w:t>
      </w:r>
      <w:r>
        <w:rPr>
          <w:rFonts w:ascii="Arial" w:hAnsi="Arial"/>
        </w:rPr>
        <w:t xml:space="preserve"> zahŕňa jednotky miestnej samosprávy, ktorých úroveň rozvoja je pod 60% republikového priemeru. </w:t>
      </w:r>
    </w:p>
    <w:p w:rsidR="00C54750" w:rsidRPr="00C54750" w:rsidRDefault="00095493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Korekčné koeficienty pre užívateľov sa určujú každý rok v súlade s aktom vlády Srbskej republiky. </w:t>
      </w:r>
    </w:p>
    <w:p w:rsidR="00C54750" w:rsidRPr="00C54750" w:rsidRDefault="00095493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Kritérium v bode 4) sa určuje na základe predložených údajov od používateľov o pridelenej výške subvencovaných prostriedkov na žiaka z prostriedkov rozpočtu obce/mesta (bez rozpočtu AP Vojvodiny). </w:t>
      </w:r>
    </w:p>
    <w:p w:rsidR="00C54750" w:rsidRPr="00C54750" w:rsidRDefault="00095493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hAnsi="Arial"/>
        </w:rPr>
        <w:t>Korekčné koeficienty sa určia podľa výšky vyčlenených rozpočtových prostriedkov z obecného/mestského rozpočtu</w:t>
      </w:r>
      <w:r w:rsidR="005F15A3">
        <w:rPr>
          <w:rFonts w:ascii="Arial" w:hAnsi="Arial"/>
        </w:rPr>
        <w:t xml:space="preserve"> </w:t>
      </w:r>
      <w:r>
        <w:rPr>
          <w:rFonts w:ascii="Arial" w:hAnsi="Arial"/>
        </w:rPr>
        <w:t xml:space="preserve">na žiaka, takže vyšší koeficient získajú obec/mesto, ktoré poskytnú viac finančných prostriedkov z vlastného rozpočtu na žiaka. </w:t>
      </w:r>
    </w:p>
    <w:p w:rsidR="00C54750" w:rsidRPr="00C54750" w:rsidRDefault="00F25427" w:rsidP="00C54750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Ak </w:t>
      </w:r>
      <w:r w:rsidR="00095493">
        <w:rPr>
          <w:rFonts w:ascii="Arial" w:hAnsi="Arial"/>
        </w:rPr>
        <w:t>príjemca nevyčerpá svoje vlastné prostriedky, ktoré uviedol v žiadosti za bežný rozpočtový rok, na účely uvedené v článku 1 týchto pravidiel, pri distribúcii prostriedkov na účely uvedené v článku 1 t</w:t>
      </w:r>
      <w:r>
        <w:rPr>
          <w:rFonts w:ascii="Arial" w:hAnsi="Arial"/>
        </w:rPr>
        <w:t>ý</w:t>
      </w:r>
      <w:r w:rsidR="00095493">
        <w:rPr>
          <w:rFonts w:ascii="Arial" w:hAnsi="Arial"/>
        </w:rPr>
        <w:t xml:space="preserve">chto pravidiel v nasledujúcom rozpočtovom roku má </w:t>
      </w:r>
      <w:proofErr w:type="spellStart"/>
      <w:r w:rsidR="00095493">
        <w:rPr>
          <w:rFonts w:ascii="Arial" w:hAnsi="Arial"/>
        </w:rPr>
        <w:t>pokrajinský</w:t>
      </w:r>
      <w:proofErr w:type="spellEnd"/>
      <w:r w:rsidR="00095493">
        <w:rPr>
          <w:rFonts w:ascii="Arial" w:hAnsi="Arial"/>
        </w:rPr>
        <w:t xml:space="preserve"> tajomník právo znížiť objem finančných prostriedkov.</w:t>
      </w:r>
    </w:p>
    <w:p w:rsidR="00C54750" w:rsidRPr="00C54750" w:rsidRDefault="00095493" w:rsidP="00C5475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clan_12"/>
      <w:bookmarkEnd w:id="11"/>
      <w:r>
        <w:rPr>
          <w:rFonts w:ascii="Arial" w:hAnsi="Arial"/>
          <w:b/>
          <w:bCs/>
          <w:sz w:val="24"/>
          <w:szCs w:val="24"/>
        </w:rPr>
        <w:t xml:space="preserve">Článok 12 </w:t>
      </w:r>
    </w:p>
    <w:p w:rsidR="00C54750" w:rsidRPr="00C54750" w:rsidRDefault="00095493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Pridelené prostriedky na príjemcov podľa týchto pravidiel sa porovnávajú s požadovanými finančnými prostriedkami na základe súbehu. Príjemcom, ktorých požadovaná výška finančných prostriedkov je vyššia ako suma získaná na základe kritérií, </w:t>
      </w:r>
      <w:r>
        <w:rPr>
          <w:rFonts w:ascii="Arial" w:hAnsi="Arial"/>
        </w:rPr>
        <w:lastRenderedPageBreak/>
        <w:t xml:space="preserve">sa pridelí suma určená na základe kritérií a používateľom, ktorých požadovaná suma je menšia ako suma určená na základe kritérií, sa pridelí požadovaná suma. </w:t>
      </w:r>
    </w:p>
    <w:p w:rsidR="00C54750" w:rsidRPr="00C54750" w:rsidRDefault="00095493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hAnsi="Arial"/>
        </w:rPr>
        <w:t>Nevyužité prostriedky sa prerozdeľujú príjemco</w:t>
      </w:r>
      <w:r w:rsidR="00F25427">
        <w:rPr>
          <w:rFonts w:ascii="Arial" w:hAnsi="Arial"/>
        </w:rPr>
        <w:t>m</w:t>
      </w:r>
      <w:r>
        <w:rPr>
          <w:rFonts w:ascii="Arial" w:hAnsi="Arial"/>
        </w:rPr>
        <w:t xml:space="preserve">, ktorých pohľadávky presahujú pridelenú sumu. </w:t>
      </w:r>
    </w:p>
    <w:p w:rsidR="00C54750" w:rsidRPr="00C54750" w:rsidRDefault="00095493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Finančné prostriedky môžu byť pridelené jednému používateľovi až do požadovanej výšky. </w:t>
      </w:r>
    </w:p>
    <w:p w:rsidR="00C54750" w:rsidRPr="00C54750" w:rsidRDefault="00095493" w:rsidP="00C5475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clan_13"/>
      <w:bookmarkEnd w:id="12"/>
      <w:r>
        <w:rPr>
          <w:rFonts w:ascii="Arial" w:hAnsi="Arial"/>
          <w:b/>
          <w:bCs/>
          <w:sz w:val="24"/>
          <w:szCs w:val="24"/>
        </w:rPr>
        <w:t xml:space="preserve">Článok 13 </w:t>
      </w:r>
    </w:p>
    <w:p w:rsidR="00C54750" w:rsidRPr="00C54750" w:rsidRDefault="00095493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proofErr w:type="spellStart"/>
      <w:r>
        <w:rPr>
          <w:rFonts w:ascii="Arial" w:hAnsi="Arial"/>
        </w:rPr>
        <w:t>Pokrajinský</w:t>
      </w:r>
      <w:proofErr w:type="spellEnd"/>
      <w:r>
        <w:rPr>
          <w:rFonts w:ascii="Arial" w:hAnsi="Arial"/>
        </w:rPr>
        <w:t xml:space="preserve"> sekretariát preberá povinnosť prideľovať finančné prostriedky na základe zmluvy a v zmysle zákona, ktorým sa upravuje rozpočtový systém. </w:t>
      </w:r>
    </w:p>
    <w:p w:rsidR="00C54750" w:rsidRPr="00C54750" w:rsidRDefault="00095493" w:rsidP="00C5475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" w:name="clan_14"/>
      <w:bookmarkEnd w:id="13"/>
      <w:r>
        <w:rPr>
          <w:rFonts w:ascii="Arial" w:hAnsi="Arial"/>
          <w:b/>
          <w:bCs/>
          <w:sz w:val="24"/>
          <w:szCs w:val="24"/>
        </w:rPr>
        <w:t xml:space="preserve">Článok 14 </w:t>
      </w:r>
    </w:p>
    <w:p w:rsidR="00C54750" w:rsidRPr="00C54750" w:rsidRDefault="00095493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hAnsi="Arial"/>
        </w:rPr>
        <w:t>Používateľ je povinný použiť pridelené finančné prostriedky zákonným a účelovým spôsobom a nevyčerpané finančné prostriedky</w:t>
      </w:r>
      <w:r w:rsidR="005F15A3">
        <w:rPr>
          <w:rFonts w:ascii="Arial" w:hAnsi="Arial"/>
        </w:rPr>
        <w:t xml:space="preserve"> </w:t>
      </w:r>
      <w:r>
        <w:rPr>
          <w:rFonts w:ascii="Arial" w:hAnsi="Arial"/>
        </w:rPr>
        <w:t xml:space="preserve">vrátiť do rozpočtu AP Vojvodiny. </w:t>
      </w:r>
    </w:p>
    <w:p w:rsidR="00C54750" w:rsidRPr="00C54750" w:rsidRDefault="00095493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hAnsi="Arial"/>
        </w:rPr>
        <w:t>Používateľ prostriedkov je povinný podať správu o používaní prostriedkov najneskôr za 15 (pätnásť) dní po lehote určenej na realizáciu účelu, na aký s</w:t>
      </w:r>
      <w:r w:rsidR="00F25427">
        <w:rPr>
          <w:rFonts w:ascii="Arial" w:hAnsi="Arial"/>
        </w:rPr>
        <w:t>ú</w:t>
      </w:r>
      <w:r>
        <w:rPr>
          <w:rFonts w:ascii="Arial" w:hAnsi="Arial"/>
        </w:rPr>
        <w:t xml:space="preserve"> prostriedky pridelené, spolu so zodpovedajúcou dokumentáciou, ktorú overili zodpovedné osoby. </w:t>
      </w:r>
    </w:p>
    <w:p w:rsidR="00C54750" w:rsidRPr="00C54750" w:rsidRDefault="00095493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Používateľ je povinný vrátiť prijaté prostriedky do rozpočtu AP Vojvodiny, ak sa zistí, že prostriedky nie sú použité na realizáciu účelu, na ktorý boli pridelené. </w:t>
      </w:r>
    </w:p>
    <w:p w:rsidR="00C54750" w:rsidRPr="00C54750" w:rsidRDefault="00095493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Ak príjemca nepredloží správu uvedenú v odseku 2 tohto článku, stráca právo súťažiť o pridelenie finančných prostriedkov s novým programom alebo projektom. </w:t>
      </w:r>
    </w:p>
    <w:p w:rsidR="00C54750" w:rsidRPr="00C54750" w:rsidRDefault="00095493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V prípade pochybností o tom, že pridelené finančné prostriedky neboli účelovo použité, </w:t>
      </w:r>
      <w:proofErr w:type="spellStart"/>
      <w:r>
        <w:rPr>
          <w:rFonts w:ascii="Arial" w:hAnsi="Arial"/>
        </w:rPr>
        <w:t>pokrajinský</w:t>
      </w:r>
      <w:proofErr w:type="spellEnd"/>
      <w:r>
        <w:rPr>
          <w:rFonts w:ascii="Arial" w:hAnsi="Arial"/>
        </w:rPr>
        <w:t xml:space="preserve"> sekretariát začne konanie pred </w:t>
      </w:r>
      <w:proofErr w:type="spellStart"/>
      <w:r>
        <w:rPr>
          <w:rFonts w:ascii="Arial" w:hAnsi="Arial"/>
        </w:rPr>
        <w:t>pokrajinským</w:t>
      </w:r>
      <w:proofErr w:type="spellEnd"/>
      <w:r>
        <w:rPr>
          <w:rFonts w:ascii="Arial" w:hAnsi="Arial"/>
        </w:rPr>
        <w:t xml:space="preserve"> orgánom správy zodpovedným za kontrolu rozpočtu, aby kontrolovala účel a zákonné využitie finančných prostriedkov. </w:t>
      </w:r>
    </w:p>
    <w:p w:rsidR="00C54750" w:rsidRPr="00C54750" w:rsidRDefault="00095493" w:rsidP="00C5475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" w:name="clan_15"/>
      <w:bookmarkEnd w:id="14"/>
      <w:r>
        <w:rPr>
          <w:rFonts w:ascii="Arial" w:hAnsi="Arial"/>
          <w:b/>
          <w:bCs/>
          <w:sz w:val="24"/>
          <w:szCs w:val="24"/>
        </w:rPr>
        <w:t xml:space="preserve">Článok 15 </w:t>
      </w:r>
    </w:p>
    <w:p w:rsidR="00C54750" w:rsidRPr="00C54750" w:rsidRDefault="00F25427" w:rsidP="005A2B96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hAnsi="Arial"/>
        </w:rPr>
        <w:t>V de</w:t>
      </w:r>
      <w:r w:rsidR="00095493">
        <w:rPr>
          <w:rFonts w:ascii="Arial" w:hAnsi="Arial"/>
        </w:rPr>
        <w:t xml:space="preserve">ň nadobudnutia </w:t>
      </w:r>
      <w:r>
        <w:rPr>
          <w:rFonts w:ascii="Arial" w:hAnsi="Arial"/>
        </w:rPr>
        <w:t>platnosti</w:t>
      </w:r>
      <w:r w:rsidR="00095493">
        <w:rPr>
          <w:rFonts w:ascii="Arial" w:hAnsi="Arial"/>
        </w:rPr>
        <w:t xml:space="preserve"> týchto pravidiel prestávajú platiť Pravidlá o podmienkach subvencovania prepravy žiakov stredných škôl v AP Vojvodine (Úradný vestník APV č. 39/15). </w:t>
      </w:r>
    </w:p>
    <w:p w:rsidR="00C54750" w:rsidRPr="00C54750" w:rsidRDefault="00095493" w:rsidP="00C5475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" w:name="clan_16"/>
      <w:bookmarkEnd w:id="15"/>
      <w:r>
        <w:rPr>
          <w:rFonts w:ascii="Arial" w:hAnsi="Arial"/>
          <w:b/>
          <w:bCs/>
          <w:sz w:val="24"/>
          <w:szCs w:val="24"/>
        </w:rPr>
        <w:t xml:space="preserve">Článok 16 </w:t>
      </w:r>
    </w:p>
    <w:p w:rsidR="00C54750" w:rsidRPr="00C54750" w:rsidRDefault="00095493" w:rsidP="005A2B9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Tieto pravidlá nadobúdajú </w:t>
      </w:r>
      <w:r w:rsidR="00F25427">
        <w:rPr>
          <w:rFonts w:ascii="Arial" w:hAnsi="Arial"/>
        </w:rPr>
        <w:t>platnosť</w:t>
      </w:r>
      <w:bookmarkStart w:id="16" w:name="_GoBack"/>
      <w:bookmarkEnd w:id="16"/>
      <w:r>
        <w:rPr>
          <w:rFonts w:ascii="Arial" w:hAnsi="Arial"/>
        </w:rPr>
        <w:t xml:space="preserve"> dňom</w:t>
      </w:r>
      <w:r w:rsidR="005F15A3">
        <w:rPr>
          <w:rFonts w:ascii="Arial" w:hAnsi="Arial"/>
        </w:rPr>
        <w:t xml:space="preserve"> </w:t>
      </w:r>
      <w:r>
        <w:rPr>
          <w:rFonts w:ascii="Arial" w:hAnsi="Arial"/>
        </w:rPr>
        <w:t xml:space="preserve">uverejnenia v Úradnom vestníku Autonómnej </w:t>
      </w:r>
      <w:proofErr w:type="spellStart"/>
      <w:r>
        <w:rPr>
          <w:rFonts w:ascii="Arial" w:hAnsi="Arial"/>
        </w:rPr>
        <w:t>pokrajiny</w:t>
      </w:r>
      <w:proofErr w:type="spellEnd"/>
      <w:r>
        <w:rPr>
          <w:rFonts w:ascii="Arial" w:hAnsi="Arial"/>
        </w:rPr>
        <w:t xml:space="preserve"> Vojvodiny a uverejňujú sa aj na oficiálnej webovej stránke </w:t>
      </w:r>
      <w:proofErr w:type="spellStart"/>
      <w:r>
        <w:rPr>
          <w:rFonts w:ascii="Arial" w:hAnsi="Arial"/>
        </w:rPr>
        <w:t>Pokrajinského</w:t>
      </w:r>
      <w:proofErr w:type="spellEnd"/>
      <w:r>
        <w:rPr>
          <w:rFonts w:ascii="Arial" w:hAnsi="Arial"/>
        </w:rPr>
        <w:t xml:space="preserve"> sekretariátu vzdelávania, predpisov, správy a národnostných menšín </w:t>
      </w:r>
      <w:r w:rsidR="005F15A3">
        <w:rPr>
          <w:rFonts w:ascii="Arial" w:hAnsi="Arial"/>
        </w:rPr>
        <w:t>–</w:t>
      </w:r>
      <w:r>
        <w:rPr>
          <w:rFonts w:ascii="Arial" w:hAnsi="Arial"/>
        </w:rPr>
        <w:t xml:space="preserve"> národnostných spoločenstiev. </w:t>
      </w:r>
    </w:p>
    <w:p w:rsidR="00F00473" w:rsidRDefault="00F00473"/>
    <w:sectPr w:rsidR="00F00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F1"/>
    <w:rsid w:val="00095493"/>
    <w:rsid w:val="0019656F"/>
    <w:rsid w:val="005A2B96"/>
    <w:rsid w:val="005F15A3"/>
    <w:rsid w:val="00742B98"/>
    <w:rsid w:val="0083699D"/>
    <w:rsid w:val="008E709C"/>
    <w:rsid w:val="00C10786"/>
    <w:rsid w:val="00C54750"/>
    <w:rsid w:val="00D14CF1"/>
    <w:rsid w:val="00F00473"/>
    <w:rsid w:val="00F2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2EACA"/>
  <w15:chartTrackingRefBased/>
  <w15:docId w15:val="{8B39EC84-EE7D-4D94-A881-ABF71182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Zdenka Valent</cp:lastModifiedBy>
  <cp:revision>9</cp:revision>
  <dcterms:created xsi:type="dcterms:W3CDTF">2022-01-18T14:51:00Z</dcterms:created>
  <dcterms:modified xsi:type="dcterms:W3CDTF">2022-01-19T09:04:00Z</dcterms:modified>
</cp:coreProperties>
</file>