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3D4420" w14:paraId="6B5B76CA" w14:textId="77777777" w:rsidTr="00874C11">
        <w:trPr>
          <w:trHeight w:val="1975"/>
        </w:trPr>
        <w:tc>
          <w:tcPr>
            <w:tcW w:w="2552" w:type="dxa"/>
            <w:gridSpan w:val="2"/>
          </w:tcPr>
          <w:p w14:paraId="5C68E8B7" w14:textId="77777777" w:rsidR="006B0C94" w:rsidRPr="003D4420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3D442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F634DB0" wp14:editId="1FA85DDD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3FB4A15A" w14:textId="2F7B3C6A" w:rsidR="006B0C94" w:rsidRPr="004F54C8" w:rsidRDefault="003D4420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</w:rPr>
            </w:pPr>
            <w:r w:rsidRPr="004F54C8">
              <w:rPr>
                <w:rFonts w:asciiTheme="minorHAnsi" w:hAnsiTheme="minorHAnsi" w:cstheme="minorHAnsi"/>
                <w:sz w:val="22"/>
              </w:rPr>
              <w:t>Republika Srbija</w:t>
            </w:r>
          </w:p>
          <w:p w14:paraId="0F9ED09E" w14:textId="3ECB7827" w:rsidR="006B0C94" w:rsidRPr="004F54C8" w:rsidRDefault="003D4420" w:rsidP="00874C11">
            <w:pPr>
              <w:rPr>
                <w:rFonts w:asciiTheme="minorHAnsi" w:hAnsiTheme="minorHAnsi" w:cstheme="minorHAnsi"/>
                <w:sz w:val="22"/>
              </w:rPr>
            </w:pPr>
            <w:r w:rsidRPr="004F54C8">
              <w:rPr>
                <w:rFonts w:asciiTheme="minorHAnsi" w:hAnsiTheme="minorHAnsi" w:cstheme="minorHAnsi"/>
                <w:sz w:val="22"/>
              </w:rPr>
              <w:t>Autonomna Pokrajina Vojvodina</w:t>
            </w:r>
          </w:p>
          <w:p w14:paraId="5AB5E57C" w14:textId="2A499D26" w:rsidR="006B0C94" w:rsidRPr="004F54C8" w:rsidRDefault="003D4420" w:rsidP="00874C1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F54C8">
              <w:rPr>
                <w:rFonts w:asciiTheme="minorHAnsi" w:hAnsiTheme="minorHAnsi" w:cstheme="minorHAnsi"/>
                <w:b/>
                <w:sz w:val="22"/>
              </w:rPr>
              <w:t>Pokrajinsko tajništvo za obrazovanje, propise,</w:t>
            </w:r>
          </w:p>
          <w:p w14:paraId="0F31A6B5" w14:textId="790ECBA8" w:rsidR="006B0C94" w:rsidRPr="004F54C8" w:rsidRDefault="003D4420" w:rsidP="00874C1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F54C8">
              <w:rPr>
                <w:rFonts w:asciiTheme="minorHAnsi" w:hAnsiTheme="minorHAnsi" w:cstheme="minorHAnsi"/>
                <w:b/>
                <w:sz w:val="22"/>
              </w:rPr>
              <w:t>upravu i nacionalne manjine – nacionalne zajednice</w:t>
            </w:r>
          </w:p>
          <w:p w14:paraId="7ED52D5D" w14:textId="0A6E4D3D" w:rsidR="006B0C94" w:rsidRPr="004F54C8" w:rsidRDefault="003D4420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</w:rPr>
            </w:pPr>
            <w:r w:rsidRPr="004F54C8">
              <w:rPr>
                <w:rFonts w:asciiTheme="minorHAnsi" w:hAnsiTheme="minorHAnsi" w:cstheme="minorHAnsi"/>
                <w:sz w:val="22"/>
              </w:rPr>
              <w:t>Bulevar Mihajla Pupina 16, 21000 Novi Sad</w:t>
            </w:r>
          </w:p>
          <w:p w14:paraId="533A5127" w14:textId="46523D77" w:rsidR="006B0C94" w:rsidRPr="004F54C8" w:rsidRDefault="003D4420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</w:rPr>
            </w:pPr>
            <w:r w:rsidRPr="004F54C8">
              <w:rPr>
                <w:rFonts w:asciiTheme="minorHAnsi" w:hAnsiTheme="minorHAnsi" w:cstheme="minorHAnsi"/>
                <w:sz w:val="22"/>
              </w:rPr>
              <w:t>T: +381 21  487  48 67; 487 41 57</w:t>
            </w:r>
          </w:p>
          <w:p w14:paraId="7F48357B" w14:textId="4BE16BFE" w:rsidR="006B0C94" w:rsidRPr="004F54C8" w:rsidRDefault="00D83F86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</w:rPr>
            </w:pPr>
            <w:hyperlink r:id="rId7" w:history="1">
              <w:r w:rsidR="003D4420" w:rsidRPr="004F54C8">
                <w:rPr>
                  <w:rStyle w:val="Hyperlink"/>
                  <w:rFonts w:asciiTheme="minorHAnsi" w:hAnsiTheme="minorHAnsi" w:cstheme="minorHAnsi"/>
                  <w:sz w:val="22"/>
                </w:rPr>
                <w:t>ounz@vojvodina.gov.rs</w:t>
              </w:r>
            </w:hyperlink>
          </w:p>
          <w:p w14:paraId="1038BA9B" w14:textId="77777777" w:rsidR="006B0C94" w:rsidRPr="004F54C8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B0C94" w:rsidRPr="003D4420" w14:paraId="6D3021B8" w14:textId="77777777" w:rsidTr="00E97BC6">
        <w:trPr>
          <w:trHeight w:val="305"/>
        </w:trPr>
        <w:tc>
          <w:tcPr>
            <w:tcW w:w="1458" w:type="dxa"/>
          </w:tcPr>
          <w:p w14:paraId="2EE92336" w14:textId="77777777" w:rsidR="006B0C94" w:rsidRPr="003D4420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40F8A3F6" w14:textId="3CE6145A" w:rsidR="006B0C94" w:rsidRPr="004F54C8" w:rsidRDefault="003D4420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4F5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KLASA: </w:t>
            </w:r>
            <w:r w:rsidRPr="004F54C8">
              <w:rPr>
                <w:rFonts w:asciiTheme="minorHAnsi" w:hAnsiTheme="minorHAnsi" w:cstheme="minorHAnsi"/>
                <w:sz w:val="22"/>
                <w:szCs w:val="22"/>
              </w:rPr>
              <w:t>128-451-88/2020</w:t>
            </w:r>
          </w:p>
          <w:p w14:paraId="1DB6E9F0" w14:textId="77777777" w:rsidR="006B0C94" w:rsidRPr="004F54C8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D39604D" w14:textId="56101C59" w:rsidR="006B0C94" w:rsidRPr="004F54C8" w:rsidRDefault="003D4420" w:rsidP="00072F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F5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DATUM: 2.</w:t>
            </w:r>
            <w:r w:rsidR="004F5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F5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  <w:r w:rsidR="004F5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F5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2022.</w:t>
            </w:r>
          </w:p>
        </w:tc>
      </w:tr>
    </w:tbl>
    <w:p w14:paraId="6A8A6F13" w14:textId="2A5302AF" w:rsidR="00A501AC" w:rsidRPr="003D4420" w:rsidRDefault="00A501AC" w:rsidP="004F54C8">
      <w:pPr>
        <w:spacing w:before="240"/>
        <w:ind w:right="141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3. Pravilnika o dodjeli proračunskih sredstava Pokrajinskog tajništva za obrazovanje, propise, upravu i nacionalne manjine </w:t>
      </w:r>
      <w:r w:rsidR="004F54C8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za financiranje i sufinanciranje programa i projekata u području osnovnog i srednjeg obrazovanja i odgoja u Autonomnoj Pokrajini Vojvodini („Službeni list APV“, broj: 10/20), a u vezi s Pokrajinskom skupštinskom odlukom o proračunu Autonomne Pokrajine Vojvodine za 2022. godinu („Službeni list APV“, broj: 54/21), Pokrajinsko tajništvo za obrazovanje, propise, upravu i nacionalne  manjine </w:t>
      </w:r>
      <w:r w:rsidR="004F54C8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raspisuje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5BD42702" w14:textId="77777777" w:rsidR="00A501AC" w:rsidRPr="003D4420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74E96246" w14:textId="0A3A7EF3" w:rsidR="00A501AC" w:rsidRPr="003D4420" w:rsidRDefault="003D4420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NATJEČAJ</w:t>
      </w:r>
    </w:p>
    <w:p w14:paraId="72E82774" w14:textId="77777777" w:rsidR="004F54C8" w:rsidRDefault="00A501AC" w:rsidP="004F54C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ZA FINANCIRANJE I SUFINANCIRANJE PROJEKATA U PODRUČJU PODIZANJA KVALITETE OBRAZOVNO-ODGOJNOG PROCESA SREDNJEG OBRAZOVANJA – TROŠKOVI ORGANIZIRANOG PRIJEVOZA UČENIKA SREDNJIH ŠKOLA SA SJEDIŠTEM U AP VOJVODINI </w:t>
      </w:r>
    </w:p>
    <w:p w14:paraId="386BFC82" w14:textId="4F3E7B82" w:rsidR="00A501AC" w:rsidRPr="003D4420" w:rsidRDefault="00A501AC" w:rsidP="004F54C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 SAJAM OBRAZOVANJA U NOVOM SADU ZA 2022. GODINU</w:t>
      </w:r>
    </w:p>
    <w:p w14:paraId="21C2E26B" w14:textId="77777777" w:rsidR="00142C4C" w:rsidRPr="003D4420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C74D885" w14:textId="4A91360B" w:rsidR="00A501AC" w:rsidRDefault="003D4420" w:rsidP="0010537C">
      <w:pPr>
        <w:ind w:right="180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Pokrajinsko tajništvo za </w:t>
      </w:r>
      <w:r>
        <w:rPr>
          <w:rFonts w:ascii="Calibri" w:hAnsi="Calibri"/>
          <w:sz w:val="22"/>
          <w:szCs w:val="22"/>
        </w:rPr>
        <w:t xml:space="preserve">obrazovanje, propise, upravu i nacionalne manjine </w:t>
      </w:r>
      <w:r w:rsidR="006834B2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će, sukladno Financijskom</w:t>
      </w:r>
      <w:r>
        <w:rPr>
          <w:rFonts w:ascii="Calibri" w:hAnsi="Calibri"/>
          <w:color w:val="000000"/>
          <w:sz w:val="22"/>
          <w:szCs w:val="22"/>
        </w:rPr>
        <w:t xml:space="preserve"> planu i financijskim mogućnostima u </w:t>
      </w:r>
      <w:r w:rsidR="00AD09C4">
        <w:rPr>
          <w:rFonts w:ascii="Calibri" w:hAnsi="Calibri"/>
          <w:sz w:val="22"/>
          <w:szCs w:val="22"/>
        </w:rPr>
        <w:t>proračunskoj 2022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godini, financirati i sufinancirati projekte u području podizanja kvalitete obrazovno-odgojnog procesa srednjeg obrazovanja – troškovi organiziranog prijevoza učenika srednjih škola sa sjedištem u APV na Sajam obrazovanja u Novom Sadu, za 2022. godinu u iznosu </w:t>
      </w:r>
      <w:r>
        <w:rPr>
          <w:rFonts w:ascii="Calibri" w:hAnsi="Calibri"/>
          <w:sz w:val="22"/>
          <w:szCs w:val="22"/>
        </w:rPr>
        <w:t xml:space="preserve">od </w:t>
      </w:r>
      <w:r>
        <w:rPr>
          <w:rFonts w:ascii="Calibri" w:hAnsi="Calibri"/>
          <w:b/>
          <w:sz w:val="22"/>
          <w:szCs w:val="22"/>
        </w:rPr>
        <w:t>2.000.000,00 dinara.</w:t>
      </w:r>
    </w:p>
    <w:p w14:paraId="57E7E55F" w14:textId="77777777" w:rsidR="006834B2" w:rsidRPr="003D4420" w:rsidRDefault="006834B2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39A34241" w14:textId="0D4ABA04" w:rsidR="00A501AC" w:rsidRDefault="003D4420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Pravo sudjelovanja na Natječaju imaju ustanove srednjeg obrazovanja na teritoriju AP Vojvodine, čiji je osnivač Republika Srbija, autonomna pokrajina ili jedinica lokalne samouprave. </w:t>
      </w:r>
      <w:r>
        <w:rPr>
          <w:rFonts w:ascii="Calibri" w:hAnsi="Calibri"/>
          <w:color w:val="000000"/>
          <w:sz w:val="22"/>
          <w:szCs w:val="22"/>
        </w:rPr>
        <w:t xml:space="preserve">Navedena sredstva namijenjena su za podizanje kvalitete obrazovno-odgojnog procesa srednjeg obrazovanja </w:t>
      </w:r>
      <w:r w:rsidR="006834B2">
        <w:rPr>
          <w:rFonts w:ascii="Calibri" w:hAnsi="Calibri"/>
          <w:color w:val="000000"/>
          <w:sz w:val="22"/>
          <w:szCs w:val="22"/>
        </w:rPr>
        <w:t>–</w:t>
      </w:r>
      <w:r>
        <w:rPr>
          <w:rFonts w:ascii="Calibri" w:hAnsi="Calibri"/>
          <w:color w:val="000000"/>
          <w:sz w:val="22"/>
          <w:szCs w:val="22"/>
        </w:rPr>
        <w:t xml:space="preserve"> za troškove organiziranog prijevoza učenika srednjih škola sa sjedištem u APV na Sajam obrazovanja, koji će se održati u razdoblju od 9. do 10. ožujka 2022. godine u Novom Sadu.</w:t>
      </w:r>
      <w:r w:rsidR="006834B2">
        <w:rPr>
          <w:rFonts w:ascii="Calibri" w:hAnsi="Calibri"/>
          <w:color w:val="000000"/>
          <w:sz w:val="22"/>
          <w:szCs w:val="22"/>
        </w:rPr>
        <w:t>,</w:t>
      </w:r>
    </w:p>
    <w:p w14:paraId="765746F9" w14:textId="77777777" w:rsidR="006834B2" w:rsidRPr="003D4420" w:rsidRDefault="006834B2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</w:p>
    <w:p w14:paraId="47318C95" w14:textId="1957ABCF" w:rsidR="00A501AC" w:rsidRPr="003D4420" w:rsidRDefault="00A501AC" w:rsidP="006834B2">
      <w:pPr>
        <w:spacing w:after="12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Podnositelj prijave, uz prijavu na natječaj, treba priložiti:</w:t>
      </w:r>
    </w:p>
    <w:p w14:paraId="52EB0938" w14:textId="2D91E0D2" w:rsidR="00A501AC" w:rsidRPr="003D4420" w:rsidRDefault="003D4420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presliku potvrde o poreznom identifikacijskom broju, </w:t>
      </w:r>
    </w:p>
    <w:p w14:paraId="1DCD8210" w14:textId="147488D7" w:rsidR="00A501AC" w:rsidRPr="003D4420" w:rsidRDefault="003D4420" w:rsidP="006834B2">
      <w:pPr>
        <w:numPr>
          <w:ilvl w:val="0"/>
          <w:numId w:val="8"/>
        </w:numPr>
        <w:ind w:righ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nevezanu ponudu o cijeni prijevoza učenika na Sajam obrazovanja u Novom Sadu s naznačenim brojem sudionika korisnika usluge.</w:t>
      </w:r>
    </w:p>
    <w:p w14:paraId="700355AF" w14:textId="77777777" w:rsidR="00142C4C" w:rsidRPr="003D4420" w:rsidRDefault="00142C4C" w:rsidP="00142C4C">
      <w:pPr>
        <w:ind w:left="825"/>
        <w:jc w:val="both"/>
        <w:rPr>
          <w:rFonts w:ascii="Calibri" w:hAnsi="Calibri"/>
          <w:sz w:val="22"/>
          <w:szCs w:val="22"/>
        </w:rPr>
      </w:pPr>
    </w:p>
    <w:p w14:paraId="4AFB0B6A" w14:textId="07327214" w:rsidR="00A501AC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ODLUČIVANJE O ZAHTJEVIMA I NAČIN PRIJAVE</w:t>
      </w:r>
    </w:p>
    <w:p w14:paraId="06CEF32A" w14:textId="77777777" w:rsidR="006834B2" w:rsidRPr="003D4420" w:rsidRDefault="006834B2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1BF1D0A1" w14:textId="5D4FD5FA" w:rsidR="00A501AC" w:rsidRDefault="003D4420" w:rsidP="006834B2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dodjeli sredstava korisnicima odlučuje pokrajinski tajnik nadležan za poslove obrazo</w:t>
      </w:r>
      <w:r w:rsidR="006834B2">
        <w:rPr>
          <w:rFonts w:ascii="Calibri" w:hAnsi="Calibri"/>
          <w:sz w:val="22"/>
          <w:szCs w:val="22"/>
        </w:rPr>
        <w:t>vanja na prijedlog Povjerenstva</w:t>
      </w:r>
      <w:r>
        <w:rPr>
          <w:rFonts w:ascii="Calibri" w:hAnsi="Calibri"/>
          <w:sz w:val="22"/>
          <w:szCs w:val="22"/>
        </w:rPr>
        <w:t xml:space="preserve"> za provedbu natječaja, koje razmatra pristigle zahtjeve. </w:t>
      </w:r>
    </w:p>
    <w:p w14:paraId="4C533F37" w14:textId="77777777" w:rsidR="006834B2" w:rsidRPr="003D4420" w:rsidRDefault="006834B2" w:rsidP="006834B2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26DD7247" w14:textId="3041C1B7" w:rsidR="00A501AC" w:rsidRPr="003D4420" w:rsidRDefault="003D4420" w:rsidP="006834B2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za dodjelu sredstava sukladno članku 11. točki 2. alinejama 1., 2. i 5. Pravilnika o dodjeli proračunskih sredstava pokrajinskog tajništva za obrazovanje, propise, upravu i nacionalne </w:t>
      </w:r>
      <w:r>
        <w:rPr>
          <w:rFonts w:ascii="Calibri" w:hAnsi="Calibri"/>
          <w:sz w:val="22"/>
          <w:szCs w:val="22"/>
        </w:rPr>
        <w:lastRenderedPageBreak/>
        <w:t>manjine – nacionalne zajednice za financiranje i sufinanciranje programa i projekata u području osnovnog i srednjeg obrazovanja i odgoja u Autonomnoj Pokrajini Vojvodini su:</w:t>
      </w:r>
    </w:p>
    <w:p w14:paraId="1875D3B4" w14:textId="5E3F74DC" w:rsidR="00A501AC" w:rsidRPr="003D4420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veličina ciljne skupine,</w:t>
      </w:r>
    </w:p>
    <w:p w14:paraId="7B4765EC" w14:textId="2F86E644" w:rsidR="00A501AC" w:rsidRPr="003D4420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stupanj uključenosti ciljne skupine kojoj je projekt namijenjen,</w:t>
      </w:r>
    </w:p>
    <w:p w14:paraId="7D1DFE26" w14:textId="60FF9ACE" w:rsidR="00A501AC" w:rsidRPr="003D4420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uključenost partnerskih institucija u realizaciju projekta.</w:t>
      </w:r>
    </w:p>
    <w:p w14:paraId="02ABFBE8" w14:textId="77777777" w:rsidR="00A501AC" w:rsidRPr="003D4420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14:paraId="1AEBAFC0" w14:textId="31F6F9BB" w:rsidR="00A501AC" w:rsidRDefault="006834B2" w:rsidP="006834B2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</w:t>
      </w:r>
      <w:r w:rsidR="003D4420">
        <w:rPr>
          <w:rFonts w:ascii="Calibri" w:hAnsi="Calibri"/>
          <w:sz w:val="22"/>
          <w:szCs w:val="22"/>
        </w:rPr>
        <w:t xml:space="preserve"> od podnositelja prijave, prema potrebi, zatražiti dodatnu dokumentaciju ili informacije. </w:t>
      </w:r>
    </w:p>
    <w:p w14:paraId="30ACFA39" w14:textId="77777777" w:rsidR="006834B2" w:rsidRPr="003D4420" w:rsidRDefault="006834B2" w:rsidP="006834B2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5EC222A1" w14:textId="03742DD7" w:rsidR="00F51C0D" w:rsidRDefault="003D4420" w:rsidP="006834B2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prijavu potpisuje osoba po ovlaštenju, neophodno je priložiti uredno ovlaštenje za potpisivanje iste.</w:t>
      </w:r>
    </w:p>
    <w:p w14:paraId="77081CFE" w14:textId="77777777" w:rsidR="006834B2" w:rsidRPr="003D4420" w:rsidRDefault="006834B2" w:rsidP="006834B2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58B76F13" w14:textId="16169138" w:rsidR="00A80502" w:rsidRPr="003D4420" w:rsidRDefault="006834B2" w:rsidP="006834B2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Prijava na N</w:t>
      </w:r>
      <w:r w:rsidR="003D4420">
        <w:rPr>
          <w:rFonts w:ascii="Calibri" w:hAnsi="Calibri"/>
          <w:sz w:val="22"/>
          <w:szCs w:val="22"/>
        </w:rPr>
        <w:t xml:space="preserve">atječaj se podnosi u pismenoj formi, na jedinstvenom obrascu koji se objavljuje na mrežnoj stranici Tajništva. </w:t>
      </w:r>
    </w:p>
    <w:p w14:paraId="102D1E05" w14:textId="77777777" w:rsidR="00142C4C" w:rsidRPr="003D4420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14:paraId="2DE571CC" w14:textId="1C9176E5" w:rsidR="00A501AC" w:rsidRPr="003D4420" w:rsidRDefault="003D4420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Jedna pravna osoba može podnijeti najviše jednu prijavu.</w:t>
      </w:r>
    </w:p>
    <w:p w14:paraId="564B59A1" w14:textId="77777777" w:rsidR="00142C4C" w:rsidRPr="003D4420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</w:rPr>
      </w:pPr>
    </w:p>
    <w:p w14:paraId="23BA4A02" w14:textId="470F4F67" w:rsidR="00A501AC" w:rsidRPr="003D4420" w:rsidRDefault="006834B2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Rezultati N</w:t>
      </w:r>
      <w:r w:rsidR="003D4420">
        <w:rPr>
          <w:rFonts w:ascii="Calibri" w:hAnsi="Calibri"/>
          <w:sz w:val="22"/>
          <w:szCs w:val="22"/>
        </w:rPr>
        <w:t>atječaja se objavljuju na mrežnoj stranici Tajništva.</w:t>
      </w:r>
    </w:p>
    <w:p w14:paraId="3CB6045F" w14:textId="77777777" w:rsidR="00A501AC" w:rsidRPr="003D4420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2DD27B97" w14:textId="3262AC71" w:rsidR="00A501AC" w:rsidRPr="003D4420" w:rsidRDefault="006834B2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Rok za podnošenje prijava na N</w:t>
      </w:r>
      <w:r w:rsidR="003D4420">
        <w:rPr>
          <w:rFonts w:ascii="Calibri" w:hAnsi="Calibri"/>
          <w:b/>
          <w:sz w:val="22"/>
          <w:szCs w:val="22"/>
          <w:u w:val="single"/>
        </w:rPr>
        <w:t>atječaj je 18. veljače 2022. godine.</w:t>
      </w:r>
    </w:p>
    <w:p w14:paraId="7EDC29D7" w14:textId="77777777" w:rsidR="00A501AC" w:rsidRPr="003D4420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</w:rPr>
      </w:pPr>
    </w:p>
    <w:p w14:paraId="5F3E2313" w14:textId="5D7AE4AA" w:rsidR="00A501AC" w:rsidRPr="003D4420" w:rsidRDefault="003D4420" w:rsidP="006834B2">
      <w:pPr>
        <w:spacing w:after="120"/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s potrebnom dokumentacijom se podnose na adresu:  </w:t>
      </w:r>
    </w:p>
    <w:p w14:paraId="6DD48769" w14:textId="2D325CB8" w:rsidR="00A501AC" w:rsidRPr="003D4420" w:rsidRDefault="003D4420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Pokrajinsko tajništvo za obrazovanje, propise, upravu</w:t>
      </w:r>
    </w:p>
    <w:p w14:paraId="0D5BBC7C" w14:textId="1665D2C4" w:rsidR="00A501AC" w:rsidRPr="003D4420" w:rsidRDefault="003D4420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nacionalne manjine </w:t>
      </w:r>
      <w:r w:rsidR="006834B2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</w:t>
      </w:r>
    </w:p>
    <w:p w14:paraId="135AA5E9" w14:textId="061986A0" w:rsidR="00A501AC" w:rsidRPr="003D4420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„Natječaj za troškove organiziranog prijevoza učenika na Sajam obrazovanja“</w:t>
      </w:r>
    </w:p>
    <w:p w14:paraId="179B8C5A" w14:textId="4CDB5F7A" w:rsidR="00A501AC" w:rsidRPr="003D4420" w:rsidRDefault="003D4420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Bulevar Mihajla Pupina 16</w:t>
      </w:r>
    </w:p>
    <w:p w14:paraId="45640EB8" w14:textId="7C3258FE" w:rsidR="00A501AC" w:rsidRPr="003D4420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Novi Sad</w:t>
      </w:r>
    </w:p>
    <w:p w14:paraId="2A958143" w14:textId="77777777" w:rsidR="00A501AC" w:rsidRPr="003D4420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</w:p>
    <w:p w14:paraId="448CA7B4" w14:textId="1267B26E" w:rsidR="00A501AC" w:rsidRPr="003D4420" w:rsidRDefault="003D4420" w:rsidP="006834B2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Povjerenstvo neće razmatrati:</w:t>
      </w:r>
    </w:p>
    <w:p w14:paraId="630A7F5A" w14:textId="19876614" w:rsidR="00A501AC" w:rsidRPr="003D4420" w:rsidRDefault="003D4420" w:rsidP="006834B2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nepotpune prijave </w:t>
      </w:r>
    </w:p>
    <w:p w14:paraId="24C48D2B" w14:textId="60D93EA4" w:rsidR="00A501AC" w:rsidRPr="003D4420" w:rsidRDefault="003D4420" w:rsidP="006834B2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nepravodobne prijave </w:t>
      </w:r>
    </w:p>
    <w:p w14:paraId="23686C8F" w14:textId="0A04393E" w:rsidR="00A501AC" w:rsidRPr="003D4420" w:rsidRDefault="003D4420" w:rsidP="006834B2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nedopuštene prijave (prijave podnesene od strane osoba koje su neovlaštene i subjekata koji nisu predviđeni natječajem) </w:t>
      </w:r>
    </w:p>
    <w:p w14:paraId="78197DCA" w14:textId="7C8741AD" w:rsidR="00A501AC" w:rsidRPr="003D4420" w:rsidRDefault="003D4420" w:rsidP="006834B2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koje se ne odnose na natječajem predviđene namjene </w:t>
      </w:r>
    </w:p>
    <w:p w14:paraId="04FBB868" w14:textId="397CC927" w:rsidR="00A501AC" w:rsidRDefault="003D4420" w:rsidP="006834B2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prijave korisnika koji u prethodnom razdoblju nisu opravdali dodijeljena sredstva putem financijskih i narativnih izvješća.</w:t>
      </w:r>
    </w:p>
    <w:p w14:paraId="0D4D36A2" w14:textId="77777777" w:rsidR="006834B2" w:rsidRPr="003D4420" w:rsidRDefault="006834B2" w:rsidP="006834B2">
      <w:pPr>
        <w:ind w:left="720"/>
        <w:jc w:val="both"/>
        <w:rPr>
          <w:rFonts w:ascii="Calibri" w:hAnsi="Calibri"/>
          <w:sz w:val="22"/>
          <w:szCs w:val="22"/>
        </w:rPr>
      </w:pPr>
    </w:p>
    <w:p w14:paraId="47DE115F" w14:textId="309206F4" w:rsidR="00A501AC" w:rsidRPr="003D4420" w:rsidRDefault="003D4420" w:rsidP="006834B2">
      <w:pPr>
        <w:ind w:right="180" w:firstLine="709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Obrazac upitnika se može preuzeti </w:t>
      </w:r>
      <w:r>
        <w:rPr>
          <w:rFonts w:ascii="Calibri" w:hAnsi="Calibri"/>
          <w:b/>
          <w:sz w:val="22"/>
          <w:szCs w:val="22"/>
        </w:rPr>
        <w:t>od 2. veljače 2022. godine</w:t>
      </w:r>
      <w:r>
        <w:rPr>
          <w:rFonts w:ascii="Calibri" w:hAnsi="Calibri"/>
          <w:sz w:val="22"/>
          <w:szCs w:val="22"/>
        </w:rPr>
        <w:t xml:space="preserve"> na službenoj internetskoj prezentaciji Pokrajinskog tajništva za obrazovanje, propise, upravu i nacionalne manjine </w:t>
      </w:r>
      <w:r w:rsidR="006834B2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14:paraId="2D4D4E11" w14:textId="77777777" w:rsidR="00142C4C" w:rsidRPr="003D4420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09B8B2E1" w14:textId="68B2CC4F" w:rsidR="00A501AC" w:rsidRPr="003D4420" w:rsidRDefault="003D4420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Informacije u vezi Natječaja mogu se dobiti na telefon: 021/ 487 48 67, 487 41 57.</w:t>
      </w:r>
    </w:p>
    <w:p w14:paraId="1DA4C6F3" w14:textId="77777777" w:rsidR="00BF7688" w:rsidRPr="003D4420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14:paraId="55711232" w14:textId="77777777" w:rsidR="00BF7688" w:rsidRPr="003D4420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14:paraId="6C1939A0" w14:textId="1BDEAC24" w:rsidR="008E7705" w:rsidRPr="006834B2" w:rsidRDefault="00A501AC" w:rsidP="008E7705">
      <w:pPr>
        <w:tabs>
          <w:tab w:val="center" w:pos="7200"/>
        </w:tabs>
        <w:ind w:left="141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834B2">
        <w:rPr>
          <w:rFonts w:asciiTheme="minorHAnsi" w:hAnsiTheme="minorHAnsi" w:cstheme="minorHAnsi"/>
          <w:sz w:val="22"/>
          <w:szCs w:val="22"/>
        </w:rPr>
        <w:t xml:space="preserve">                                           POKRAJINSKI TAJNIK</w:t>
      </w:r>
    </w:p>
    <w:p w14:paraId="1EC49F98" w14:textId="1912FDA8" w:rsidR="008E7705" w:rsidRPr="003D4420" w:rsidRDefault="008E7705" w:rsidP="008E770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Zsolt Szakállas          </w:t>
      </w:r>
    </w:p>
    <w:p w14:paraId="3A775665" w14:textId="0E87000A" w:rsidR="00A501AC" w:rsidRPr="003D4420" w:rsidRDefault="00A501AC" w:rsidP="008E7705">
      <w:pPr>
        <w:ind w:right="18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</w:p>
    <w:p w14:paraId="0F3A4579" w14:textId="77777777" w:rsidR="00A501AC" w:rsidRPr="003D4420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14:paraId="4987F232" w14:textId="77777777" w:rsidR="00A501AC" w:rsidRPr="003D4420" w:rsidRDefault="00A501AC">
      <w:pPr>
        <w:rPr>
          <w:rFonts w:ascii="Calibri" w:hAnsi="Calibri"/>
          <w:sz w:val="22"/>
          <w:szCs w:val="22"/>
        </w:rPr>
      </w:pPr>
    </w:p>
    <w:sectPr w:rsidR="00A501AC" w:rsidRPr="003D4420" w:rsidSect="006834B2">
      <w:pgSz w:w="11906" w:h="16838" w:code="9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A3A7D"/>
    <w:multiLevelType w:val="hybridMultilevel"/>
    <w:tmpl w:val="3A1A4508"/>
    <w:lvl w:ilvl="0" w:tplc="C61CC5B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22930"/>
    <w:multiLevelType w:val="hybridMultilevel"/>
    <w:tmpl w:val="B0F41BA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1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5"/>
  </w:num>
  <w:num w:numId="15">
    <w:abstractNumId w:val="18"/>
  </w:num>
  <w:num w:numId="16">
    <w:abstractNumId w:val="14"/>
  </w:num>
  <w:num w:numId="17">
    <w:abstractNumId w:val="4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557CB"/>
    <w:rsid w:val="00072FC7"/>
    <w:rsid w:val="000F5A9D"/>
    <w:rsid w:val="0010537C"/>
    <w:rsid w:val="00105547"/>
    <w:rsid w:val="00121915"/>
    <w:rsid w:val="00142C4C"/>
    <w:rsid w:val="00154838"/>
    <w:rsid w:val="00162810"/>
    <w:rsid w:val="001762C0"/>
    <w:rsid w:val="00184863"/>
    <w:rsid w:val="00194DC7"/>
    <w:rsid w:val="001A5964"/>
    <w:rsid w:val="001B037A"/>
    <w:rsid w:val="001B622D"/>
    <w:rsid w:val="001F3383"/>
    <w:rsid w:val="00203C84"/>
    <w:rsid w:val="00220538"/>
    <w:rsid w:val="00251ABC"/>
    <w:rsid w:val="00280706"/>
    <w:rsid w:val="002868A4"/>
    <w:rsid w:val="00294CBB"/>
    <w:rsid w:val="002D69E9"/>
    <w:rsid w:val="0031520D"/>
    <w:rsid w:val="00321CAD"/>
    <w:rsid w:val="00325138"/>
    <w:rsid w:val="003753A3"/>
    <w:rsid w:val="003D4420"/>
    <w:rsid w:val="00444E2D"/>
    <w:rsid w:val="00467756"/>
    <w:rsid w:val="00484086"/>
    <w:rsid w:val="004B22E7"/>
    <w:rsid w:val="004B6395"/>
    <w:rsid w:val="004C6EDE"/>
    <w:rsid w:val="004F54C8"/>
    <w:rsid w:val="0052081C"/>
    <w:rsid w:val="00531BBD"/>
    <w:rsid w:val="00556182"/>
    <w:rsid w:val="00563E0D"/>
    <w:rsid w:val="00582FAF"/>
    <w:rsid w:val="00590D87"/>
    <w:rsid w:val="005A1518"/>
    <w:rsid w:val="005F76AA"/>
    <w:rsid w:val="00633267"/>
    <w:rsid w:val="006834B2"/>
    <w:rsid w:val="006835A2"/>
    <w:rsid w:val="0069624B"/>
    <w:rsid w:val="006B04C8"/>
    <w:rsid w:val="006B0C94"/>
    <w:rsid w:val="006F4528"/>
    <w:rsid w:val="00790158"/>
    <w:rsid w:val="0079684B"/>
    <w:rsid w:val="007B60B6"/>
    <w:rsid w:val="007C69F1"/>
    <w:rsid w:val="007E5893"/>
    <w:rsid w:val="00801621"/>
    <w:rsid w:val="00803F94"/>
    <w:rsid w:val="008A3B6B"/>
    <w:rsid w:val="008C23EF"/>
    <w:rsid w:val="008E7705"/>
    <w:rsid w:val="00906D1E"/>
    <w:rsid w:val="009242FE"/>
    <w:rsid w:val="00926ABE"/>
    <w:rsid w:val="00960D20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D09C4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60ADE"/>
    <w:rsid w:val="00CB53AC"/>
    <w:rsid w:val="00CC5FDC"/>
    <w:rsid w:val="00CD2F01"/>
    <w:rsid w:val="00D003CA"/>
    <w:rsid w:val="00D1462A"/>
    <w:rsid w:val="00D83F86"/>
    <w:rsid w:val="00D9611D"/>
    <w:rsid w:val="00D96803"/>
    <w:rsid w:val="00DD5418"/>
    <w:rsid w:val="00E30DA8"/>
    <w:rsid w:val="00E316C8"/>
    <w:rsid w:val="00E61C30"/>
    <w:rsid w:val="00E90805"/>
    <w:rsid w:val="00E97BC6"/>
    <w:rsid w:val="00EA02A1"/>
    <w:rsid w:val="00EA1B9C"/>
    <w:rsid w:val="00EB2DF0"/>
    <w:rsid w:val="00EE25CA"/>
    <w:rsid w:val="00F03E2B"/>
    <w:rsid w:val="00F27B05"/>
    <w:rsid w:val="00F311C4"/>
    <w:rsid w:val="00F35FD0"/>
    <w:rsid w:val="00F51C0D"/>
    <w:rsid w:val="00F60B39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8A901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756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56"/>
    <w:rPr>
      <w:rFonts w:ascii="Times New Roman" w:eastAsia="Times New Roman" w:hAnsi="Times New Roman"/>
      <w:b/>
      <w:bCs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6956-3FDC-4DB5-87FF-55FBAFB3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2017-02-02T08:42:00Z</cp:lastPrinted>
  <dcterms:created xsi:type="dcterms:W3CDTF">2022-01-26T13:12:00Z</dcterms:created>
  <dcterms:modified xsi:type="dcterms:W3CDTF">2022-01-26T13:12:00Z</dcterms:modified>
</cp:coreProperties>
</file>