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5E" w:rsidRPr="00540176" w:rsidRDefault="00207D5E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35"/>
        <w:gridCol w:w="817"/>
        <w:gridCol w:w="2835"/>
        <w:gridCol w:w="4820"/>
        <w:gridCol w:w="628"/>
      </w:tblGrid>
      <w:tr w:rsidR="00207D5E" w:rsidRPr="00540176" w:rsidTr="009A20E3">
        <w:trPr>
          <w:gridAfter w:val="1"/>
          <w:wAfter w:w="628" w:type="dxa"/>
          <w:trHeight w:val="1975"/>
        </w:trPr>
        <w:tc>
          <w:tcPr>
            <w:tcW w:w="2552" w:type="dxa"/>
            <w:gridSpan w:val="2"/>
          </w:tcPr>
          <w:p w:rsidR="00207D5E" w:rsidRPr="00540176" w:rsidRDefault="008C482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en-US"/>
              </w:rPr>
              <w:drawing>
                <wp:inline distT="0" distB="0" distL="0" distR="0" wp14:anchorId="0CC8A352" wp14:editId="082E38FD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Република Сербия</w:t>
            </w:r>
          </w:p>
          <w:p w:rsidR="00207D5E" w:rsidRPr="008A76F8" w:rsidRDefault="00207D5E" w:rsidP="000C2CC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Автономна покраїна Войводина</w:t>
            </w:r>
          </w:p>
          <w:p w:rsidR="00207D5E" w:rsidRPr="008A76F8" w:rsidRDefault="00207D5E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207D5E" w:rsidRPr="008A76F8" w:rsidRDefault="00207D5E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Булевар Михайла Пупина 16, 21000 Нови Сад</w:t>
            </w:r>
          </w:p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Тел: +381 21  487  46 14, 487 40 36, 487 43 36</w:t>
            </w:r>
          </w:p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207D5E" w:rsidRPr="00676F39" w:rsidTr="002768C0">
        <w:trPr>
          <w:trHeight w:val="305"/>
        </w:trPr>
        <w:tc>
          <w:tcPr>
            <w:tcW w:w="1735" w:type="dxa"/>
          </w:tcPr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3652" w:type="dxa"/>
            <w:gridSpan w:val="2"/>
          </w:tcPr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:rsidR="00207D5E" w:rsidRPr="00B653EB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ЧИСЛО: 128-454-450/2022-04</w:t>
            </w:r>
          </w:p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  <w:tc>
          <w:tcPr>
            <w:tcW w:w="5448" w:type="dxa"/>
            <w:gridSpan w:val="2"/>
          </w:tcPr>
          <w:p w:rsidR="00207D5E" w:rsidRPr="00676F39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207D5E" w:rsidRPr="00676F39" w:rsidRDefault="00207D5E" w:rsidP="00A720AC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ДАТУМ: 14.9.2022. року</w:t>
            </w:r>
          </w:p>
        </w:tc>
      </w:tr>
    </w:tbl>
    <w:p w:rsidR="00207D5E" w:rsidRPr="00D8197A" w:rsidRDefault="00207D5E" w:rsidP="00D8197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На основи члена 3.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 («Службени новини АПВ», число 4/17), а у вязи зоз Покраїнску скупштинску одлуку о буджету Автономней покраїни Войводини за 2022. рок («Службени новини АПВ», число 54/21, 7/22 и 37/22), Покраїнски секретарият за образованє, предписаня, управу и национални меншини ‒ национални заєднїци (у дальшим тексту: Секретарият), розписує   </w:t>
      </w:r>
    </w:p>
    <w:p w:rsidR="00207D5E" w:rsidRPr="00540176" w:rsidRDefault="00207D5E" w:rsidP="00D8197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207D5E" w:rsidRPr="00540176" w:rsidRDefault="00207D5E" w:rsidP="00566AE5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КОНКУРС  </w:t>
      </w:r>
    </w:p>
    <w:p w:rsidR="00207D5E" w:rsidRPr="00540176" w:rsidRDefault="00207D5E" w:rsidP="00566AE5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</w:rPr>
        <w:t>ЗА ФИНАНСОВАНЄ И СОФИНАНСОВАНЄ ВИРОБКУ ТЕХНЇЧНЕЙ ДОКУМЕНТАЦИЇ ЗА ПОТРЕБИ УСТАНОВОХ ОСНОВНОГО И ШТРЕДНЬОГО ОБРАЗОВАНЯ И ВОСПИТАНЯ НА ТЕРИТОРИЇ АВТОНОМНЕЙ ПОКРАЇНИ ВОЙВОДИНИ ЗА 2022. РОК</w:t>
      </w:r>
    </w:p>
    <w:p w:rsidR="00207D5E" w:rsidRPr="00540176" w:rsidRDefault="00207D5E" w:rsidP="00566AE5">
      <w:pPr>
        <w:jc w:val="center"/>
        <w:rPr>
          <w:rFonts w:ascii="Calibri" w:hAnsi="Calibri"/>
          <w:b/>
          <w:caps/>
          <w:sz w:val="22"/>
          <w:szCs w:val="22"/>
          <w:lang w:val="sr-Cyrl-CS"/>
        </w:rPr>
      </w:pPr>
    </w:p>
    <w:p w:rsidR="00207D5E" w:rsidRPr="00540176" w:rsidRDefault="00207D5E" w:rsidP="00566AE5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Конкурс ше розписує на суму средствох яки обезпечени зоз Покраїнску скупштинску одлуку о буджету Автономней покраїни Войводини за 2022. рок («Службени новини АПВ», число 54/21, 7/22 и 37/22) и то: за финансованє виробку технїчней документациї за потреби установох основного и штреднього образованя и воспитаня на териториї Автономней покраїни Войводини у вкупней суми </w:t>
      </w:r>
      <w:r>
        <w:rPr>
          <w:rFonts w:ascii="Calibri" w:hAnsi="Calibri"/>
          <w:b/>
          <w:sz w:val="22"/>
          <w:szCs w:val="22"/>
        </w:rPr>
        <w:t>20.000.000,00 динари</w:t>
      </w:r>
      <w:r>
        <w:rPr>
          <w:rFonts w:ascii="Calibri" w:hAnsi="Calibri"/>
          <w:sz w:val="22"/>
          <w:szCs w:val="22"/>
        </w:rPr>
        <w:t xml:space="preserve"> (на уровню основного образованя и воспитаня </w:t>
      </w:r>
      <w:r>
        <w:rPr>
          <w:rFonts w:ascii="Calibri" w:hAnsi="Calibri"/>
          <w:b/>
          <w:sz w:val="22"/>
          <w:szCs w:val="22"/>
        </w:rPr>
        <w:t>15.000.000,00</w:t>
      </w:r>
      <w:r>
        <w:rPr>
          <w:rFonts w:ascii="Calibri" w:hAnsi="Calibri"/>
          <w:sz w:val="22"/>
          <w:szCs w:val="22"/>
        </w:rPr>
        <w:t xml:space="preserve"> динари, на уровню штреднього образованя и воспитаня </w:t>
      </w:r>
      <w:r>
        <w:rPr>
          <w:rFonts w:ascii="Calibri" w:hAnsi="Calibri"/>
          <w:b/>
          <w:sz w:val="22"/>
          <w:szCs w:val="22"/>
        </w:rPr>
        <w:t>5.000.000,00</w:t>
      </w:r>
      <w:r>
        <w:rPr>
          <w:rFonts w:ascii="Calibri" w:hAnsi="Calibri"/>
          <w:sz w:val="22"/>
          <w:szCs w:val="22"/>
        </w:rPr>
        <w:t xml:space="preserve"> динари). </w:t>
      </w:r>
    </w:p>
    <w:p w:rsidR="00207D5E" w:rsidRPr="00540176" w:rsidRDefault="00207D5E" w:rsidP="0026497B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Под виробком технїчней документациї ше подрозумює виробок тей технїчней документациї хтора, у складзе зоз позитивнима правнима предписанями з якима ше реґулує обласц планованя и вибудови, яка нєобходна за видаванє актох компетентного орґана з яким ше одобрує будованє нових обєктох або виводзенє роботох на постояцих обєктох хтори хасную установи основного и штреднього образованя и воспитаня на териториї АП Войводини, односно: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Идейне ришенє;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Идейни проєкт з припадаюцима елаборатами (за потреби видаваня ришеня о одобреню за виводзенє роботох – реконструкцию, адаптацию, санацию);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Проєкт за будовательну дозволу з припадаюцима елаборатами;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Проєкт за виводзенє з припадаюцима елаборатами;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Проєкт за виводзеного обєкта є з припадаюцима елаборатами;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Технїчни опис и попис роботох за виводзенє роботох на инвестицийним отримованю;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Инша технїчна документация хтора, у складзе з позитивнима правнима предписанями з якима ше реґулує обласц планованя и вибудови, хтора потребна за реализацию планованого проєкта.</w:t>
      </w:r>
    </w:p>
    <w:p w:rsidR="00207D5E" w:rsidRPr="00540176" w:rsidRDefault="00207D5E" w:rsidP="001666E2">
      <w:pPr>
        <w:pStyle w:val="Normal1"/>
        <w:spacing w:before="0" w:beforeAutospacing="0" w:after="0" w:afterAutospacing="0"/>
        <w:ind w:left="360"/>
        <w:jc w:val="both"/>
        <w:rPr>
          <w:rFonts w:ascii="Calibri" w:hAnsi="Calibri" w:cs="Times New Roman"/>
          <w:noProof/>
          <w:lang w:val="sr-Cyrl-CS"/>
        </w:rPr>
      </w:pPr>
    </w:p>
    <w:p w:rsidR="00207D5E" w:rsidRPr="00540176" w:rsidRDefault="00207D5E" w:rsidP="00566AE5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Финансийни обовязки ше будзе реализовац у складзе з ликвиднима можлївосцами буджету Автономней покраїни Войводини за 2022. рок.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УСЛОВИЯ КОНКУРСА</w:t>
      </w: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1. Подношителє вимаганя 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Хаснователє хтори маю право участвовац у розподзельованю средствох то школи за основне образованє и воспитанє и школи за штреднє образованє и воспитанє на териториї Автономней покраїни Войводини чий снователь Република Сербия, АП Войводина и єдинка локалней самоуправи.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2. Критериюми розподзельованя средствох</w:t>
      </w: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Критериюми розподзельованя средствох по Правилнїку о додзельованю буджетних средствох Покраїнского секретарияту за образованє, предписаня, управу, национални меншини – национални заєднїци за финансованє и софинансованє модернизациї инфраструктури установох основного и штреднього образованя и воспитаня на териториї АП Войводини тоти: 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значносц реализациї проєкта у одношеню на безпечносц школярох, наставнїкох и занятих хтори хасную обєкти,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значносц реализациї проєкту у одношеню на обезпечованє квалитетних условийох за окончованє воспитно-образовней роботи,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финансийна оправданосц проєкта, 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отримуюцосц проєкта,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локална, односно реґионална значносц проєкта, 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активносци хтори подняти з цильом реализациї проєкту, 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обезпечени жридла средствох за реализацию проєкту. </w:t>
      </w:r>
    </w:p>
    <w:p w:rsidR="00207D5E" w:rsidRPr="008A76F8" w:rsidRDefault="00207D5E" w:rsidP="00566AE5">
      <w:pPr>
        <w:jc w:val="both"/>
        <w:rPr>
          <w:rFonts w:ascii="Calibri" w:hAnsi="Calibri"/>
          <w:caps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СПОСОБ ПОДНОШЕНЯ ВИМАГАНЯ</w:t>
      </w:r>
    </w:p>
    <w:p w:rsidR="00207D5E" w:rsidRPr="00540176" w:rsidRDefault="00207D5E" w:rsidP="00566AE5">
      <w:pPr>
        <w:jc w:val="both"/>
        <w:rPr>
          <w:rFonts w:ascii="Calibri" w:hAnsi="Calibri"/>
          <w:i/>
          <w:color w:val="0000FF"/>
          <w:sz w:val="22"/>
          <w:szCs w:val="22"/>
          <w:lang w:val="sr-Cyrl-CS"/>
        </w:rPr>
      </w:pPr>
    </w:p>
    <w:p w:rsidR="00207D5E" w:rsidRPr="008A76F8" w:rsidRDefault="00207D5E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Вимаганя за додзельованє средствох ше подноши на єдинственим конкурсним формуларе Секретарияту. </w:t>
      </w:r>
      <w:r>
        <w:t>Комплетну конкурсну документацию мож превжац од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14.9.2022. року</w:t>
      </w:r>
      <w:r>
        <w:t xml:space="preserve"> на Web адреси Секретарияту </w:t>
      </w:r>
      <w:hyperlink r:id="rId6" w:history="1">
        <w:r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</w:p>
    <w:p w:rsidR="00207D5E" w:rsidRPr="008A76F8" w:rsidRDefault="00207D5E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Вимаганя ше доручує по пошти на адресу: Покраїнски секретарият за образованє, предписаня, управу и национални меншини – национални заєднїци з назначеньом «За конкурс – за финансованє виробку технїчней документациї за потреби установох основного и штреднього образованя и воспитаня на териториї АП Войводини за 2022. рок», Булевар Михайла Пупина 16, Нови Сад, або  ше подноши особнє, з придаваньом на писарнїци покраїнских орґанох управи у Новим Садзе (у прижемю будинку Покраїнскей влади).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AE31AF" w:rsidRDefault="00AE31AF" w:rsidP="00AE31AF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Ґу прияви на конкурс ше приклада</w:t>
      </w:r>
      <w:r>
        <w:rPr>
          <w:rFonts w:ascii="Calibri" w:hAnsi="Calibri"/>
          <w:b/>
          <w:sz w:val="22"/>
          <w:szCs w:val="22"/>
        </w:rPr>
        <w:t>:</w:t>
      </w:r>
    </w:p>
    <w:p w:rsidR="00AE31AF" w:rsidRPr="00AE31AF" w:rsidRDefault="00207D5E" w:rsidP="00AE31A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проєктни задаток,  </w:t>
      </w:r>
    </w:p>
    <w:p w:rsidR="00AE31AF" w:rsidRPr="00AE31AF" w:rsidRDefault="00D01D18" w:rsidP="00AE31A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одлуку школского одбору о порушованю активносцох у вязи з реализацию проєкту, </w:t>
      </w:r>
    </w:p>
    <w:p w:rsidR="00AE31AF" w:rsidRPr="00AE31AF" w:rsidRDefault="00207D5E" w:rsidP="00AE31A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понукнуце-предрахунок за виробок те</w:t>
      </w:r>
      <w:r w:rsidR="009C4881">
        <w:rPr>
          <w:b/>
        </w:rPr>
        <w:t>хнїчней документациї (обезпечене</w:t>
      </w:r>
      <w:bookmarkStart w:id="0" w:name="_GoBack"/>
      <w:bookmarkEnd w:id="0"/>
      <w:r>
        <w:rPr>
          <w:b/>
        </w:rPr>
        <w:t xml:space="preserve"> од привредного дружтва, другей правней особи, односно поднїмательох яки уписани до реґистру привредних субєктох), </w:t>
      </w:r>
    </w:p>
    <w:p w:rsidR="00AE31AF" w:rsidRPr="00AE31AF" w:rsidRDefault="00207D5E" w:rsidP="00AE31A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потерашню розполагаюцу документацию за реализацию планованого проєкту (кед документация иснує) и </w:t>
      </w:r>
    </w:p>
    <w:p w:rsidR="00AE31AF" w:rsidRPr="00AE31AF" w:rsidRDefault="00AE31AF" w:rsidP="00AE31A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у случаю софинансованя доручиц доказ о обезпечених средствох за софинансованє технїчней документациї (контракт, ришенє, вивод зоз буджету єдинки локалней самоуправи и подобне) вєдно зоз шорово подписану и печацовану Вияву о учасци у софинансованю технїчней документациї (Вияву доручиц у шлєбодней форми).</w:t>
      </w: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i/>
          <w:color w:val="FF0000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Термин за подношенє приявох на Конкурс то  28.9.2022. року. </w:t>
      </w: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207D5E" w:rsidRPr="00540176" w:rsidRDefault="00207D5E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:rsidR="00207D5E" w:rsidRPr="00540176" w:rsidRDefault="00207D5E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ru-RU"/>
        </w:rPr>
      </w:pP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</w:rPr>
      </w:pPr>
      <w:r>
        <w:rPr>
          <w:rFonts w:ascii="Calibri" w:hAnsi="Calibri"/>
        </w:rPr>
        <w:lastRenderedPageBreak/>
        <w:t xml:space="preserve">Комисия нє будзе розпатрац: 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- нєподполни прияви,  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- нєблагочасни прияви (прияви хтори послати после термину яки означени як остатнї дзень конкурсу), 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</w:rPr>
      </w:pPr>
      <w:r>
        <w:rPr>
          <w:rFonts w:ascii="Calibri" w:hAnsi="Calibri"/>
        </w:rPr>
        <w:t>- нєдошлєбодзени прияви (хтори поднєсли особи хтори нєовласцени и субєкти хтори нє предвидзени з конкурсом),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- прияви хтори ше нє одноша на з конкурсом предвидзени наменки, 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</w:rPr>
      </w:pPr>
      <w:r>
        <w:rPr>
          <w:rFonts w:ascii="Calibri" w:hAnsi="Calibri"/>
        </w:rPr>
        <w:t>- прияви хасновательох хтори у предходним периодзе нє оправдали средства яки додзелєни зоз покраїнского буджету прейґ финансийних и наративних звитох.</w:t>
      </w:r>
    </w:p>
    <w:p w:rsidR="00207D5E" w:rsidRPr="00540176" w:rsidRDefault="00207D5E" w:rsidP="003E4E9B">
      <w:pPr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Резултати Конкурса буду обявени на интернет презентациї Секретарияту. </w:t>
      </w:r>
    </w:p>
    <w:p w:rsidR="00207D5E" w:rsidRPr="009A20E3" w:rsidRDefault="00207D5E" w:rsidP="00566AE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Заинтересовани особи додатни информациї у вязи зоз реализацию Конкурса можу достац у Секретарияту на телефон: 021/487 46 14, 487 40 36, 487 43 36.</w:t>
      </w:r>
    </w:p>
    <w:p w:rsidR="00207D5E" w:rsidRPr="00540176" w:rsidRDefault="00207D5E" w:rsidP="00566AE5">
      <w:pPr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Покраїнски секретар,</w:t>
      </w:r>
    </w:p>
    <w:p w:rsidR="00207D5E" w:rsidRPr="00540176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  <w:lang w:val="hu-HU"/>
        </w:rPr>
      </w:pPr>
    </w:p>
    <w:p w:rsidR="00207D5E" w:rsidRPr="00540176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</w:p>
    <w:p w:rsidR="00207D5E" w:rsidRPr="00EC6E9B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207D5E" w:rsidRPr="008A76F8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Жолт Сакалаш </w:t>
      </w:r>
    </w:p>
    <w:p w:rsidR="00207D5E" w:rsidRPr="008A76F8" w:rsidRDefault="00207D5E" w:rsidP="00566AE5">
      <w:pPr>
        <w:tabs>
          <w:tab w:val="left" w:pos="1800"/>
        </w:tabs>
        <w:ind w:firstLine="900"/>
        <w:rPr>
          <w:rFonts w:ascii="Calibri" w:hAnsi="Calibri"/>
          <w:sz w:val="22"/>
          <w:szCs w:val="22"/>
          <w:lang w:val="sr-Cyrl-CS"/>
        </w:rPr>
      </w:pPr>
    </w:p>
    <w:p w:rsidR="00207D5E" w:rsidRPr="008A76F8" w:rsidRDefault="00207D5E">
      <w:pPr>
        <w:rPr>
          <w:rFonts w:ascii="Calibri" w:hAnsi="Calibri"/>
          <w:sz w:val="22"/>
          <w:szCs w:val="22"/>
          <w:lang w:val="sr-Cyrl-CS"/>
        </w:rPr>
      </w:pPr>
    </w:p>
    <w:sectPr w:rsidR="00207D5E" w:rsidRPr="008A76F8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79A3"/>
    <w:multiLevelType w:val="hybridMultilevel"/>
    <w:tmpl w:val="5462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A41CF"/>
    <w:multiLevelType w:val="hybridMultilevel"/>
    <w:tmpl w:val="C73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386A"/>
    <w:rsid w:val="00011782"/>
    <w:rsid w:val="00025C39"/>
    <w:rsid w:val="000314A3"/>
    <w:rsid w:val="000505AD"/>
    <w:rsid w:val="00063589"/>
    <w:rsid w:val="00096095"/>
    <w:rsid w:val="000C2B67"/>
    <w:rsid w:val="000C2CC7"/>
    <w:rsid w:val="001043EA"/>
    <w:rsid w:val="0011363A"/>
    <w:rsid w:val="001218DF"/>
    <w:rsid w:val="001666E2"/>
    <w:rsid w:val="001E2C6A"/>
    <w:rsid w:val="00203FBB"/>
    <w:rsid w:val="00207D5E"/>
    <w:rsid w:val="00254B8A"/>
    <w:rsid w:val="0026497B"/>
    <w:rsid w:val="002768C0"/>
    <w:rsid w:val="002D2668"/>
    <w:rsid w:val="00370CDE"/>
    <w:rsid w:val="00390EE5"/>
    <w:rsid w:val="003E4E9B"/>
    <w:rsid w:val="0043120E"/>
    <w:rsid w:val="00437482"/>
    <w:rsid w:val="00440E57"/>
    <w:rsid w:val="004574D9"/>
    <w:rsid w:val="0049216C"/>
    <w:rsid w:val="004C4709"/>
    <w:rsid w:val="00501239"/>
    <w:rsid w:val="00502FB6"/>
    <w:rsid w:val="00540176"/>
    <w:rsid w:val="00566AE5"/>
    <w:rsid w:val="005A3854"/>
    <w:rsid w:val="005E077F"/>
    <w:rsid w:val="006240FC"/>
    <w:rsid w:val="00634597"/>
    <w:rsid w:val="00641A62"/>
    <w:rsid w:val="00650A84"/>
    <w:rsid w:val="00676F39"/>
    <w:rsid w:val="00683B73"/>
    <w:rsid w:val="006E2C61"/>
    <w:rsid w:val="007362D4"/>
    <w:rsid w:val="00744786"/>
    <w:rsid w:val="00794BAB"/>
    <w:rsid w:val="00815C6B"/>
    <w:rsid w:val="00862A6C"/>
    <w:rsid w:val="008A76F8"/>
    <w:rsid w:val="008C4828"/>
    <w:rsid w:val="008E0606"/>
    <w:rsid w:val="00992989"/>
    <w:rsid w:val="009A20E3"/>
    <w:rsid w:val="009A323D"/>
    <w:rsid w:val="009C4881"/>
    <w:rsid w:val="00A41886"/>
    <w:rsid w:val="00A469C8"/>
    <w:rsid w:val="00A720AC"/>
    <w:rsid w:val="00AB4574"/>
    <w:rsid w:val="00AE31AF"/>
    <w:rsid w:val="00B6092D"/>
    <w:rsid w:val="00B653EB"/>
    <w:rsid w:val="00B74930"/>
    <w:rsid w:val="00BA56DF"/>
    <w:rsid w:val="00C113A9"/>
    <w:rsid w:val="00C167EF"/>
    <w:rsid w:val="00C55B48"/>
    <w:rsid w:val="00CC63A1"/>
    <w:rsid w:val="00CE547E"/>
    <w:rsid w:val="00CF3D42"/>
    <w:rsid w:val="00CF63E6"/>
    <w:rsid w:val="00D01D18"/>
    <w:rsid w:val="00D25482"/>
    <w:rsid w:val="00D35652"/>
    <w:rsid w:val="00D51A08"/>
    <w:rsid w:val="00D8197A"/>
    <w:rsid w:val="00D90929"/>
    <w:rsid w:val="00DB126A"/>
    <w:rsid w:val="00DC790E"/>
    <w:rsid w:val="00E60560"/>
    <w:rsid w:val="00E76615"/>
    <w:rsid w:val="00E95985"/>
    <w:rsid w:val="00EC529E"/>
    <w:rsid w:val="00EC6E9B"/>
    <w:rsid w:val="00E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395FA4F-9D6F-4346-8266-70BCDD6F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szCs w:val="24"/>
      <w:lang w:val="uk-UA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ahoma"/>
      <w:sz w:val="16"/>
      <w:szCs w:val="16"/>
      <w:lang w:val="uk-UA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bCs/>
      <w:sz w:val="20"/>
      <w:szCs w:val="20"/>
      <w:lang w:val="uk-UA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  <w:rPr>
      <w:rFonts w:cs="Times New Roman"/>
    </w:rPr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Bogdan Rac</cp:lastModifiedBy>
  <cp:revision>9</cp:revision>
  <dcterms:created xsi:type="dcterms:W3CDTF">2022-09-09T09:30:00Z</dcterms:created>
  <dcterms:modified xsi:type="dcterms:W3CDTF">2022-09-12T10:15:00Z</dcterms:modified>
</cp:coreProperties>
</file>