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1985"/>
        <w:gridCol w:w="8080"/>
      </w:tblGrid>
      <w:tr w:rsidR="00D1291A" w:rsidRPr="00C46495" w:rsidTr="00AB5E30">
        <w:trPr>
          <w:trHeight w:val="1975"/>
        </w:trPr>
        <w:tc>
          <w:tcPr>
            <w:tcW w:w="1985" w:type="dxa"/>
          </w:tcPr>
          <w:p w:rsidR="00D1291A" w:rsidRPr="00C46495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C46495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143000" cy="657225"/>
                  <wp:effectExtent l="0" t="0" r="0" b="9525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</w:tcPr>
          <w:p w:rsidR="00D1291A" w:rsidRPr="00C46495" w:rsidRDefault="00C46495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Republika Srbija</w:t>
            </w:r>
          </w:p>
          <w:p w:rsidR="00D1291A" w:rsidRPr="00C46495" w:rsidRDefault="00C46495" w:rsidP="001F5F7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Autonomna Pokrajina Vojvodina</w:t>
            </w:r>
          </w:p>
          <w:p w:rsidR="00D1291A" w:rsidRPr="00C46495" w:rsidRDefault="00C46495" w:rsidP="001F5F77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Pokrajinsko tajništvo za obrazovanje, propise,</w:t>
            </w:r>
          </w:p>
          <w:p w:rsidR="00D1291A" w:rsidRPr="00C46495" w:rsidRDefault="00C46495" w:rsidP="001F5F77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upravu i nacionalne manjine – nacionalne zajednice</w:t>
            </w:r>
          </w:p>
          <w:p w:rsidR="00D1291A" w:rsidRPr="00C46495" w:rsidRDefault="00C46495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Bulevar Mihajla Pupina 16, 21000 Novi Sad</w:t>
            </w:r>
          </w:p>
          <w:p w:rsidR="00D1291A" w:rsidRPr="00C46495" w:rsidRDefault="00C46495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T: +381 21  487  46 14, 487 40 36, 487 43 36</w:t>
            </w:r>
          </w:p>
          <w:p w:rsidR="00D1291A" w:rsidRPr="00C46495" w:rsidRDefault="008179F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hyperlink r:id="rId8" w:history="1">
              <w:r w:rsidR="007D6D40">
                <w:rPr>
                  <w:rStyle w:val="Hyperlink"/>
                  <w:rFonts w:ascii="Calibri" w:hAnsi="Calibri"/>
                  <w:sz w:val="20"/>
                  <w:szCs w:val="20"/>
                </w:rPr>
                <w:t>ounz@vojvodina.gov.rs</w:t>
              </w:r>
            </w:hyperlink>
          </w:p>
          <w:p w:rsidR="00D1291A" w:rsidRPr="00C46495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C46495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10268" w:type="dxa"/>
        <w:tblLayout w:type="fixed"/>
        <w:tblLook w:val="00A0" w:firstRow="1" w:lastRow="0" w:firstColumn="1" w:lastColumn="0" w:noHBand="0" w:noVBand="0"/>
      </w:tblPr>
      <w:tblGrid>
        <w:gridCol w:w="5245"/>
        <w:gridCol w:w="5023"/>
      </w:tblGrid>
      <w:tr w:rsidR="00D1291A" w:rsidRPr="00C46495" w:rsidTr="007C6B9D">
        <w:trPr>
          <w:trHeight w:val="426"/>
        </w:trPr>
        <w:tc>
          <w:tcPr>
            <w:tcW w:w="5245" w:type="dxa"/>
          </w:tcPr>
          <w:p w:rsidR="00D1291A" w:rsidRPr="00C46495" w:rsidRDefault="00CD4B32" w:rsidP="007C6B9D">
            <w:pPr>
              <w:tabs>
                <w:tab w:val="center" w:pos="4703"/>
                <w:tab w:val="right" w:pos="9406"/>
              </w:tabs>
              <w:ind w:left="2586" w:right="-392"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128-454-450/2022-04/1</w:t>
            </w:r>
          </w:p>
          <w:p w:rsidR="00D1291A" w:rsidRPr="00C46495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C46495" w:rsidRDefault="00D1291A" w:rsidP="007C6B9D">
            <w:pPr>
              <w:tabs>
                <w:tab w:val="center" w:pos="4703"/>
                <w:tab w:val="right" w:pos="9406"/>
              </w:tabs>
              <w:ind w:left="33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DATUM: 27.</w:t>
            </w:r>
            <w:r w:rsidR="007C6B9D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10.</w:t>
            </w:r>
            <w:r w:rsidR="007C6B9D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2022. godine</w:t>
            </w:r>
          </w:p>
          <w:p w:rsidR="00D1291A" w:rsidRPr="00C46495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7310E8" w:rsidRPr="00C46495" w:rsidRDefault="00C46495" w:rsidP="007C6B9D">
      <w:pPr>
        <w:pStyle w:val="BlockText"/>
        <w:tabs>
          <w:tab w:val="clear" w:pos="5423"/>
          <w:tab w:val="clear" w:pos="5797"/>
        </w:tabs>
        <w:ind w:left="0" w:right="-12" w:firstLine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 temelju član</w:t>
      </w:r>
      <w:r w:rsidR="007C6B9D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ka 15., 16. stavka 5. i 24. stavka 2. Pokrajinske skupštinske odluke o pokrajinskoj upravi („Službeni list APV“, broj: 37/14, 54/14 ‒ drugi propis,  37/16, 29/17, 24/19, 66/20 i 38/21), članka 23. stavaka 1. i 4. Pokrajinske skupštinske odluke o proračunu Autonomne Pokrajine Vojvodine za 2022. godinu („Službeni list APV“, broj: 54/21, 7/22 i 37/22), članka 9. Pravilnika o dodjeli proračunskih sredstava Pokrajinskog tajništva za obrazovanje, propise, upravu i nacionalne manjine – nacionalne zajednice za financiranje i sufinanciranje modernizacije infrastrukture ustanova osnovnog i srednjeg obrazovanja i odgoja i učeničkog standarda na teritoriju AP Vojvodine („Službeni list APV“, broj: 4/17), a po provedenom Natječaju za financiranje i sufinanciranje izrade tehničke dokumentacije za potrebe ustanova osnovnog i srednjeg obrazovanja i odgoja na teritoriju Autonomne Pokrajine Vojvodine za 2022. godinu („Službeni list APV“, broj: 39/22, 41/22 i 44/22), na temelju Rješenja pokrajinskog tajnika za obrazovanje, propise, upravu i nacionalne manjine – nacionalne zajednice klasa: 128-199/2022 donesenog dana 5. 7. 2022. godine, Slađana </w:t>
      </w:r>
      <w:proofErr w:type="spellStart"/>
      <w:r>
        <w:rPr>
          <w:rFonts w:ascii="Calibri" w:hAnsi="Calibri"/>
          <w:sz w:val="22"/>
          <w:szCs w:val="22"/>
        </w:rPr>
        <w:t>Bursać</w:t>
      </w:r>
      <w:proofErr w:type="spellEnd"/>
      <w:r>
        <w:rPr>
          <w:rFonts w:ascii="Calibri" w:hAnsi="Calibri"/>
          <w:sz w:val="22"/>
          <w:szCs w:val="22"/>
        </w:rPr>
        <w:t>, ZAMJENICA POKRAJINSKOG TAJNIKA, donosi</w:t>
      </w:r>
    </w:p>
    <w:p w:rsidR="00D1291A" w:rsidRPr="00C46495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Pr="00C46495" w:rsidRDefault="00C46495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RJEŠENJE</w:t>
      </w:r>
    </w:p>
    <w:p w:rsidR="007C6B9D" w:rsidRDefault="00C46495" w:rsidP="00BA66F9">
      <w:pPr>
        <w:pStyle w:val="BlockText"/>
        <w:ind w:left="187" w:right="-12" w:firstLine="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O RASPODJELI PRORAČUNSKIH SREDSTAVA POKRAJINSKOG TAJNIŠTVA ZA OBRAZOVANJE, PROPISE, UPRAVU I NACIONALNE MANJINE – NACIONALNE ZAJEDNICE ZA FINANCIRANJE I SUFINANCIRANJE IZRADE TEHNIČKE DOKUMENTACIJE ZA POTREBE USTANOVA OSNOVNOG OBRAZOVANJA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I ODGOJA </w:t>
      </w:r>
      <w:r>
        <w:rPr>
          <w:rFonts w:ascii="Calibri" w:hAnsi="Calibri"/>
          <w:b/>
          <w:sz w:val="22"/>
          <w:szCs w:val="22"/>
        </w:rPr>
        <w:t xml:space="preserve">NA TERITORIJU AUTONOMNE POKRAJINE VOJVODINE </w:t>
      </w:r>
    </w:p>
    <w:p w:rsidR="00D1291A" w:rsidRPr="00C46495" w:rsidRDefault="00C46495" w:rsidP="00BA66F9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 2022. GODINU</w:t>
      </w:r>
    </w:p>
    <w:p w:rsidR="00D1291A" w:rsidRPr="00C46495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Pr="00C46495" w:rsidRDefault="00D1291A" w:rsidP="007C6B9D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C46495" w:rsidRDefault="00C46495" w:rsidP="00F93FE3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>
        <w:rPr>
          <w:rFonts w:ascii="Calibri" w:hAnsi="Calibri"/>
          <w:sz w:val="22"/>
          <w:szCs w:val="22"/>
        </w:rPr>
        <w:t>ustanovama osnovnog obrazovanja i odgoja</w:t>
      </w:r>
      <w:r>
        <w:rPr>
          <w:rFonts w:ascii="Calibri" w:hAnsi="Calibri"/>
          <w:bCs/>
          <w:color w:val="000000"/>
          <w:sz w:val="22"/>
          <w:szCs w:val="22"/>
        </w:rPr>
        <w:t xml:space="preserve"> po </w:t>
      </w:r>
      <w:r>
        <w:rPr>
          <w:rFonts w:ascii="Calibri" w:hAnsi="Calibri"/>
          <w:i/>
          <w:sz w:val="22"/>
          <w:szCs w:val="22"/>
        </w:rPr>
        <w:t xml:space="preserve">Natječaju za financiranje i sufinanciranje izrade tehničke dokumentacije za potrebe ustanova osnovnog  i srednjeg obrazovanja i odgoja na teritoriju Autonomne Pokrajine Vojvodine za 2022. godinu („Službeni list APV“, broj: 39/22, 41/22 i 44/22). </w:t>
      </w:r>
    </w:p>
    <w:p w:rsidR="00D1291A" w:rsidRPr="00C46495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C46495" w:rsidRDefault="00D1291A" w:rsidP="007C6B9D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1E054C" w:rsidRPr="00C46495" w:rsidRDefault="00C46495" w:rsidP="001E054C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Natječajem je opredijeljeno ukupno </w:t>
      </w:r>
      <w:r>
        <w:rPr>
          <w:rFonts w:ascii="Calibri" w:hAnsi="Calibri"/>
          <w:b/>
          <w:sz w:val="22"/>
          <w:szCs w:val="22"/>
        </w:rPr>
        <w:t xml:space="preserve">30.000.000,00 dinara, </w:t>
      </w:r>
      <w:r>
        <w:rPr>
          <w:rFonts w:ascii="Calibri" w:hAnsi="Calibri"/>
          <w:sz w:val="22"/>
          <w:szCs w:val="22"/>
        </w:rPr>
        <w:t>a u okviru toga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za razinu osnovnog obrazovanja i odgoja</w:t>
      </w:r>
      <w:r>
        <w:rPr>
          <w:rFonts w:ascii="Calibri" w:hAnsi="Calibri"/>
          <w:b/>
          <w:sz w:val="22"/>
          <w:szCs w:val="22"/>
        </w:rPr>
        <w:t xml:space="preserve"> 24.983.931,00 dinara</w:t>
      </w:r>
      <w:r>
        <w:rPr>
          <w:rFonts w:ascii="Calibri" w:hAnsi="Calibri"/>
          <w:sz w:val="22"/>
          <w:szCs w:val="22"/>
        </w:rPr>
        <w:t xml:space="preserve">. Ovim Rješenjem se obavlja raspodjela sredstava za ustanove osnovnog obrazovanja, </w:t>
      </w:r>
      <w:r>
        <w:rPr>
          <w:rFonts w:ascii="Calibri" w:hAnsi="Calibri"/>
          <w:b/>
          <w:sz w:val="22"/>
          <w:szCs w:val="22"/>
        </w:rPr>
        <w:t>a iznos od</w:t>
      </w:r>
      <w:r>
        <w:rPr>
          <w:b/>
        </w:rPr>
        <w:t xml:space="preserve"> </w:t>
      </w:r>
      <w:r>
        <w:rPr>
          <w:rFonts w:ascii="Calibri" w:hAnsi="Calibri"/>
          <w:b/>
          <w:sz w:val="22"/>
          <w:szCs w:val="22"/>
        </w:rPr>
        <w:t>16.069,00 dinara ostaje neraspoređen.</w:t>
      </w:r>
    </w:p>
    <w:p w:rsidR="00D1291A" w:rsidRPr="00C46495" w:rsidRDefault="00D1291A" w:rsidP="007C6B9D">
      <w:pPr>
        <w:jc w:val="both"/>
        <w:rPr>
          <w:rFonts w:ascii="Calibri" w:hAnsi="Calibri"/>
          <w:sz w:val="20"/>
          <w:szCs w:val="20"/>
        </w:rPr>
      </w:pPr>
    </w:p>
    <w:p w:rsidR="00D1291A" w:rsidRPr="00C46495" w:rsidRDefault="00D1291A" w:rsidP="007C6B9D">
      <w:pPr>
        <w:pStyle w:val="BlockText"/>
        <w:ind w:left="142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Sredstva se odobravaju ustanovama osnovnog obrazovanja i odgoja (u daljnjem tekstu: Korisnici) u skladu s priloženom Tablicom 1. RASPODJELA SREDSTAVA ZA FINANCIRANJE I SUFINANCIRANJE IZRADE TEHNIČKE DOKUMENTACIJE ZA POTREBE USTANOVA SREDNJEG OBRAZOVANJA I ODGOJA NA TERITORIJU AUTONOMNE POKRAJINE VOJVODINE ZA 2022. GODINU, koja čini sastavni dio ovog Rješenja.</w:t>
      </w:r>
    </w:p>
    <w:p w:rsidR="00D1291A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7C6B9D" w:rsidRPr="00C46495" w:rsidRDefault="007C6B9D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C46495" w:rsidRDefault="00D1291A" w:rsidP="007C6B9D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lastRenderedPageBreak/>
        <w:t>III.</w:t>
      </w:r>
    </w:p>
    <w:p w:rsidR="00D1291A" w:rsidRPr="00C46495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Sredstva iz točke II. ovog Rješenja utvrđena su Pokrajinskom skupštinskom odlukom o proračunu Autonomne Pokrajine Vojvodine za 2022. godinu, na posebnom razdjelu Pokrajinskog tajništva za obrazovanje, propise, upravu i nacionalne manjine – nacionalne zajednice (u daljnjem tekstu: Tajništvo), i to na Programu 2003 – Osnovno obrazovanje,  Programska aktivnost 1006 – Modernizacija infrastrukture osnovnih škola, Funkcionalna klasifikacija 910, Ekonomska klasifikacija 4632 - Kapitalni transferi ostalim razinama vlasti, Izvor financiranja 01 00 – Opći prihodi i primici proračuna, a prenose se korisnicima sukladno priljevu sredstava u proračun AP Vojvodine, odnosno likvidnim mogućnostima proračuna.</w:t>
      </w:r>
    </w:p>
    <w:p w:rsidR="00D1291A" w:rsidRPr="00C46495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C46495" w:rsidRDefault="00D1291A" w:rsidP="007C6B9D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Pr="00C46495" w:rsidRDefault="00C46495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D1291A" w:rsidRPr="00C46495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C46495" w:rsidRDefault="00D1291A" w:rsidP="007C6B9D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Pr="00C46495" w:rsidRDefault="00C46495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obavijestiti Korisnike o raspodjeli s</w:t>
      </w:r>
      <w:r w:rsidR="007C6B9D">
        <w:rPr>
          <w:rFonts w:ascii="Calibri" w:hAnsi="Calibri"/>
          <w:bCs/>
          <w:color w:val="000000"/>
          <w:sz w:val="22"/>
          <w:szCs w:val="22"/>
        </w:rPr>
        <w:t>redstava koja je utvrđena ovim R</w:t>
      </w:r>
      <w:r>
        <w:rPr>
          <w:rFonts w:ascii="Calibri" w:hAnsi="Calibri"/>
          <w:bCs/>
          <w:color w:val="000000"/>
          <w:sz w:val="22"/>
          <w:szCs w:val="22"/>
        </w:rPr>
        <w:t>ješenjem.</w:t>
      </w:r>
    </w:p>
    <w:p w:rsidR="00D1291A" w:rsidRPr="00C46495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C46495" w:rsidRDefault="00D1291A" w:rsidP="007C6B9D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Pr="00C46495" w:rsidRDefault="00C46495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obvezu prema Korisnicima preuzeti na temelju pismenog ugovora.</w:t>
      </w:r>
    </w:p>
    <w:p w:rsidR="00D1291A" w:rsidRPr="00C46495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C46495" w:rsidRDefault="00D1291A" w:rsidP="007C6B9D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C46495" w:rsidRDefault="007C6B9D" w:rsidP="007C6B9D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Ovo R</w:t>
      </w:r>
      <w:r w:rsidR="00D1291A">
        <w:rPr>
          <w:rFonts w:ascii="Calibri" w:hAnsi="Calibri"/>
          <w:bCs/>
          <w:color w:val="000000"/>
          <w:sz w:val="22"/>
          <w:szCs w:val="22"/>
        </w:rPr>
        <w:t>ješenje je konačno i protiv njega se ne može uporabiti pravni lijek.</w:t>
      </w:r>
    </w:p>
    <w:p w:rsidR="00D1291A" w:rsidRPr="00C46495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C46495" w:rsidRDefault="00D1291A" w:rsidP="007C6B9D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Pr="00C46495" w:rsidRDefault="007C6B9D" w:rsidP="007C6B9D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Za izvršenje ovog R</w:t>
      </w:r>
      <w:r w:rsidR="00D1291A">
        <w:rPr>
          <w:rFonts w:ascii="Calibri" w:hAnsi="Calibri"/>
          <w:bCs/>
          <w:color w:val="000000"/>
          <w:sz w:val="22"/>
          <w:szCs w:val="22"/>
        </w:rPr>
        <w:t>ješenja zadužuje se Sektor za materijalno-financijske poslove Tajništva.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7C6B9D" w:rsidRDefault="007C6B9D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7C6B9D" w:rsidRPr="00C46495" w:rsidRDefault="007C6B9D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Pr="00C46495" w:rsidRDefault="00C46495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Rješenje dostaviti:</w:t>
      </w:r>
    </w:p>
    <w:p w:rsidR="007C6B9D" w:rsidRDefault="00C46495" w:rsidP="007C6B9D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Sektoru za materijalno-</w:t>
      </w:r>
      <w:r w:rsidRPr="007C6B9D">
        <w:rPr>
          <w:rFonts w:ascii="Calibri" w:hAnsi="Calibri"/>
          <w:bCs/>
          <w:color w:val="000000"/>
          <w:sz w:val="22"/>
          <w:szCs w:val="22"/>
        </w:rPr>
        <w:t>financijske poslove Tajništva</w:t>
      </w:r>
    </w:p>
    <w:p w:rsidR="00D1291A" w:rsidRPr="007C6B9D" w:rsidRDefault="00C46495" w:rsidP="007C6B9D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 w:rsidRPr="007C6B9D">
        <w:rPr>
          <w:rFonts w:ascii="Calibri" w:hAnsi="Calibri"/>
          <w:bCs/>
          <w:color w:val="000000"/>
          <w:sz w:val="22"/>
          <w:szCs w:val="22"/>
        </w:rPr>
        <w:t>Pismohrani</w:t>
      </w:r>
    </w:p>
    <w:p w:rsidR="00FE0351" w:rsidRPr="00C46495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4460" w:type="dxa"/>
        <w:tblInd w:w="4395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60"/>
      </w:tblGrid>
      <w:tr w:rsidR="007310E8" w:rsidRPr="00C46495" w:rsidTr="007310E8">
        <w:tc>
          <w:tcPr>
            <w:tcW w:w="4460" w:type="dxa"/>
            <w:tcBorders>
              <w:bottom w:val="nil"/>
            </w:tcBorders>
          </w:tcPr>
          <w:p w:rsidR="007310E8" w:rsidRPr="00C46495" w:rsidRDefault="00C46495" w:rsidP="007310E8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P.O. POKRAJINSKOG TAJNIKA     ZAMJENICA POKRAJINSKOG TAJNIKA</w:t>
            </w:r>
          </w:p>
        </w:tc>
      </w:tr>
      <w:tr w:rsidR="007310E8" w:rsidRPr="00C46495" w:rsidTr="007310E8">
        <w:tc>
          <w:tcPr>
            <w:tcW w:w="4460" w:type="dxa"/>
            <w:tcBorders>
              <w:bottom w:val="single" w:sz="4" w:space="0" w:color="auto"/>
            </w:tcBorders>
            <w:vAlign w:val="center"/>
          </w:tcPr>
          <w:p w:rsidR="007310E8" w:rsidRPr="00C46495" w:rsidRDefault="007310E8" w:rsidP="007310E8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</w:rPr>
            </w:pPr>
          </w:p>
        </w:tc>
      </w:tr>
      <w:tr w:rsidR="007310E8" w:rsidRPr="00C46495" w:rsidTr="007310E8">
        <w:tc>
          <w:tcPr>
            <w:tcW w:w="4460" w:type="dxa"/>
            <w:tcBorders>
              <w:top w:val="single" w:sz="4" w:space="0" w:color="auto"/>
              <w:bottom w:val="nil"/>
            </w:tcBorders>
          </w:tcPr>
          <w:p w:rsidR="007310E8" w:rsidRPr="00C46495" w:rsidRDefault="007C6B9D" w:rsidP="007C6B9D">
            <w:pPr>
              <w:spacing w:before="120"/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</w:t>
            </w:r>
            <w:r w:rsidR="00C46495">
              <w:rPr>
                <w:rFonts w:ascii="Calibri" w:hAnsi="Calibri"/>
                <w:sz w:val="22"/>
                <w:szCs w:val="20"/>
              </w:rPr>
              <w:t xml:space="preserve">Slađana </w:t>
            </w:r>
            <w:proofErr w:type="spellStart"/>
            <w:r w:rsidR="00C46495">
              <w:rPr>
                <w:rFonts w:ascii="Calibri" w:hAnsi="Calibri"/>
                <w:sz w:val="22"/>
                <w:szCs w:val="20"/>
              </w:rPr>
              <w:t>Bursać</w:t>
            </w:r>
            <w:proofErr w:type="spellEnd"/>
            <w:r w:rsidR="00C46495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:rsidR="00FE0351" w:rsidRPr="00C46495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  <w:bookmarkStart w:id="0" w:name="_GoBack"/>
      <w:bookmarkEnd w:id="0"/>
    </w:p>
    <w:sectPr w:rsidR="00FE0351" w:rsidRPr="00C46495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9FA" w:rsidRDefault="008179FA">
      <w:r>
        <w:separator/>
      </w:r>
    </w:p>
  </w:endnote>
  <w:endnote w:type="continuationSeparator" w:id="0">
    <w:p w:rsidR="008179FA" w:rsidRDefault="00817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9FA" w:rsidRDefault="008179FA">
      <w:r>
        <w:separator/>
      </w:r>
    </w:p>
  </w:footnote>
  <w:footnote w:type="continuationSeparator" w:id="0">
    <w:p w:rsidR="008179FA" w:rsidRDefault="00817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32D30"/>
    <w:rsid w:val="00156793"/>
    <w:rsid w:val="00156E93"/>
    <w:rsid w:val="001647F0"/>
    <w:rsid w:val="00165069"/>
    <w:rsid w:val="001871F9"/>
    <w:rsid w:val="001948FD"/>
    <w:rsid w:val="001A66CB"/>
    <w:rsid w:val="001D0B91"/>
    <w:rsid w:val="001D2378"/>
    <w:rsid w:val="001E054C"/>
    <w:rsid w:val="001F1B31"/>
    <w:rsid w:val="001F3FC2"/>
    <w:rsid w:val="001F5F77"/>
    <w:rsid w:val="00203FBB"/>
    <w:rsid w:val="00207877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31"/>
    <w:rsid w:val="00337AFB"/>
    <w:rsid w:val="00341F95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30FA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6746"/>
    <w:rsid w:val="00540176"/>
    <w:rsid w:val="00541125"/>
    <w:rsid w:val="00553800"/>
    <w:rsid w:val="0055754F"/>
    <w:rsid w:val="0055783B"/>
    <w:rsid w:val="005752E4"/>
    <w:rsid w:val="0059185A"/>
    <w:rsid w:val="005D479F"/>
    <w:rsid w:val="005D75D3"/>
    <w:rsid w:val="005E012E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950"/>
    <w:rsid w:val="007039DB"/>
    <w:rsid w:val="007141F7"/>
    <w:rsid w:val="007210D6"/>
    <w:rsid w:val="007234B6"/>
    <w:rsid w:val="007310E8"/>
    <w:rsid w:val="00733073"/>
    <w:rsid w:val="0073500E"/>
    <w:rsid w:val="007371FF"/>
    <w:rsid w:val="00757218"/>
    <w:rsid w:val="007609AB"/>
    <w:rsid w:val="007710C4"/>
    <w:rsid w:val="00796FDE"/>
    <w:rsid w:val="00797CAE"/>
    <w:rsid w:val="007B12C0"/>
    <w:rsid w:val="007B422F"/>
    <w:rsid w:val="007C3A30"/>
    <w:rsid w:val="007C6B9D"/>
    <w:rsid w:val="007D3825"/>
    <w:rsid w:val="007D6D40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9FA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767F1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5C2"/>
    <w:rsid w:val="00AB5E30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A66F9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46495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20A1B"/>
    <w:rsid w:val="00D52F16"/>
    <w:rsid w:val="00D5720D"/>
    <w:rsid w:val="00D61DE0"/>
    <w:rsid w:val="00D8197A"/>
    <w:rsid w:val="00DA1D39"/>
    <w:rsid w:val="00DA25FA"/>
    <w:rsid w:val="00DC15F2"/>
    <w:rsid w:val="00DC2BA2"/>
    <w:rsid w:val="00DC6558"/>
    <w:rsid w:val="00DD24FB"/>
    <w:rsid w:val="00E04639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7534A"/>
    <w:rsid w:val="00E84452"/>
    <w:rsid w:val="00EA1662"/>
    <w:rsid w:val="00EA3B1C"/>
    <w:rsid w:val="00EB04F9"/>
    <w:rsid w:val="00EB547B"/>
    <w:rsid w:val="00EC7BCB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E7848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r-HR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r-HR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Hrvoje Kenjerić</cp:lastModifiedBy>
  <cp:revision>7</cp:revision>
  <cp:lastPrinted>2022-10-27T10:07:00Z</cp:lastPrinted>
  <dcterms:created xsi:type="dcterms:W3CDTF">2022-10-21T13:55:00Z</dcterms:created>
  <dcterms:modified xsi:type="dcterms:W3CDTF">2022-10-28T06:14:00Z</dcterms:modified>
</cp:coreProperties>
</file>