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2A81" w14:textId="42949E05" w:rsidR="00644E16" w:rsidRPr="00632737" w:rsidRDefault="00AF51CB" w:rsidP="00644E16">
      <w:pPr>
        <w:pStyle w:val="BodyText"/>
        <w:tabs>
          <w:tab w:val="left" w:pos="2880"/>
        </w:tabs>
        <w:ind w:firstLine="567"/>
        <w:rPr>
          <w:rFonts w:asciiTheme="minorHAnsi" w:hAnsiTheme="minorHAnsi" w:cstheme="minorHAnsi"/>
          <w:noProof/>
          <w:sz w:val="22"/>
          <w:szCs w:val="22"/>
        </w:rPr>
      </w:pPr>
      <w:proofErr w:type="gramStart"/>
      <w:r w:rsidRPr="00632737">
        <w:rPr>
          <w:rFonts w:asciiTheme="minorHAnsi" w:hAnsiTheme="minorHAnsi" w:cstheme="minorHAnsi"/>
          <w:sz w:val="22"/>
          <w:szCs w:val="22"/>
        </w:rPr>
        <w:t>A Vajdaság autonóm tartományi általános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10. szakasza, valamint A tartományi közigazgatásról szóló tartományi képviselőházi rendelet (VAT Hivatalos Lapja, 37/2014., 54/2014. szám - más határozat, 37/2016., 29/2017., 24/2019., 66/2020. és 38/2021. szám) 15. és 16. szakaszának, valamint 24. szakaszának 2. bekezdése alapján</w:t>
      </w:r>
      <w:r w:rsidR="00632737">
        <w:rPr>
          <w:rFonts w:asciiTheme="minorHAnsi" w:hAnsiTheme="minorHAnsi" w:cstheme="minorHAnsi"/>
          <w:sz w:val="22"/>
          <w:szCs w:val="22"/>
        </w:rPr>
        <w:t>,</w:t>
      </w:r>
      <w:proofErr w:type="gramEnd"/>
      <w:r w:rsidRPr="00632737">
        <w:rPr>
          <w:rFonts w:asciiTheme="minorHAnsi" w:hAnsiTheme="minorHAnsi" w:cstheme="minorHAnsi"/>
          <w:sz w:val="22"/>
          <w:szCs w:val="22"/>
        </w:rPr>
        <w:t xml:space="preserve"> </w:t>
      </w:r>
      <w:proofErr w:type="gramStart"/>
      <w:r w:rsidRPr="00632737">
        <w:rPr>
          <w:rFonts w:asciiTheme="minorHAnsi" w:hAnsiTheme="minorHAnsi" w:cstheme="minorHAnsi"/>
          <w:sz w:val="22"/>
          <w:szCs w:val="22"/>
        </w:rPr>
        <w:t>a</w:t>
      </w:r>
      <w:proofErr w:type="gramEnd"/>
      <w:r w:rsidRPr="00632737">
        <w:rPr>
          <w:rFonts w:asciiTheme="minorHAnsi" w:hAnsiTheme="minorHAnsi" w:cstheme="minorHAnsi"/>
          <w:sz w:val="22"/>
          <w:szCs w:val="22"/>
        </w:rPr>
        <w:t xml:space="preserve"> tartományi oktatási, jogalkotási, közigazgatási és nemzeti kisebbségi </w:t>
      </w:r>
      <w:r w:rsidR="00632737">
        <w:rPr>
          <w:rFonts w:asciiTheme="minorHAnsi" w:hAnsiTheme="minorHAnsi" w:cstheme="minorHAnsi"/>
          <w:sz w:val="22"/>
          <w:szCs w:val="22"/>
        </w:rPr>
        <w:t>–</w:t>
      </w:r>
      <w:r w:rsidRPr="00632737">
        <w:rPr>
          <w:rFonts w:asciiTheme="minorHAnsi" w:hAnsiTheme="minorHAnsi" w:cstheme="minorHAnsi"/>
          <w:sz w:val="22"/>
          <w:szCs w:val="22"/>
        </w:rPr>
        <w:t xml:space="preserve"> nemzeti</w:t>
      </w:r>
      <w:r w:rsidR="00632737">
        <w:rPr>
          <w:rFonts w:asciiTheme="minorHAnsi" w:hAnsiTheme="minorHAnsi" w:cstheme="minorHAnsi"/>
          <w:sz w:val="22"/>
          <w:szCs w:val="22"/>
        </w:rPr>
        <w:t xml:space="preserve"> </w:t>
      </w:r>
      <w:r w:rsidRPr="00632737">
        <w:rPr>
          <w:rFonts w:asciiTheme="minorHAnsi" w:hAnsiTheme="minorHAnsi" w:cstheme="minorHAnsi"/>
          <w:sz w:val="22"/>
          <w:szCs w:val="22"/>
        </w:rPr>
        <w:t>közösségi titkár</w:t>
      </w:r>
    </w:p>
    <w:p w14:paraId="5D81CD46" w14:textId="77777777" w:rsidR="00632737" w:rsidRPr="00632737" w:rsidRDefault="00632737" w:rsidP="00644E16">
      <w:pPr>
        <w:pStyle w:val="BodyText"/>
        <w:tabs>
          <w:tab w:val="left" w:pos="2880"/>
        </w:tabs>
        <w:rPr>
          <w:rFonts w:asciiTheme="minorHAnsi" w:hAnsiTheme="minorHAnsi" w:cstheme="minorHAnsi"/>
          <w:b/>
          <w:bCs/>
          <w:sz w:val="22"/>
          <w:szCs w:val="22"/>
        </w:rPr>
      </w:pPr>
    </w:p>
    <w:p w14:paraId="243277DD" w14:textId="05A531AF" w:rsidR="00AF51CB" w:rsidRPr="00632737" w:rsidRDefault="00AF51CB" w:rsidP="00632737">
      <w:pPr>
        <w:pStyle w:val="BodyText"/>
        <w:tabs>
          <w:tab w:val="left" w:pos="2880"/>
        </w:tabs>
        <w:jc w:val="center"/>
        <w:rPr>
          <w:rFonts w:asciiTheme="minorHAnsi" w:hAnsiTheme="minorHAnsi" w:cstheme="minorHAnsi"/>
          <w:noProof/>
          <w:sz w:val="22"/>
          <w:szCs w:val="22"/>
        </w:rPr>
      </w:pPr>
      <w:r w:rsidRPr="00632737">
        <w:rPr>
          <w:rFonts w:asciiTheme="minorHAnsi" w:hAnsiTheme="minorHAnsi" w:cstheme="minorHAnsi"/>
          <w:b/>
          <w:bCs/>
          <w:sz w:val="22"/>
          <w:szCs w:val="22"/>
        </w:rPr>
        <w:t>SZABÁLYZATOT</w:t>
      </w:r>
      <w:r w:rsidRPr="00632737">
        <w:rPr>
          <w:rFonts w:asciiTheme="minorHAnsi" w:hAnsiTheme="minorHAnsi" w:cstheme="minorHAnsi"/>
          <w:sz w:val="22"/>
          <w:szCs w:val="22"/>
        </w:rPr>
        <w:br/>
        <w:t>hoz</w:t>
      </w:r>
    </w:p>
    <w:p w14:paraId="401B51D2" w14:textId="71E51E6D" w:rsidR="00AF51CB" w:rsidRPr="00632737" w:rsidRDefault="00AF51CB" w:rsidP="00632737">
      <w:pPr>
        <w:ind w:firstLine="567"/>
        <w:jc w:val="center"/>
        <w:rPr>
          <w:rFonts w:asciiTheme="minorHAnsi" w:hAnsiTheme="minorHAnsi" w:cstheme="minorHAnsi"/>
          <w:b/>
          <w:caps/>
          <w:noProof/>
          <w:sz w:val="22"/>
          <w:szCs w:val="22"/>
        </w:rPr>
      </w:pPr>
      <w:r w:rsidRPr="00632737">
        <w:rPr>
          <w:rFonts w:asciiTheme="minorHAnsi" w:hAnsiTheme="minorHAnsi" w:cstheme="minorHAnsi"/>
          <w:b/>
          <w:caps/>
          <w:sz w:val="22"/>
          <w:szCs w:val="22"/>
        </w:rPr>
        <w:t>A TA</w:t>
      </w:r>
      <w:r w:rsidR="00632737">
        <w:rPr>
          <w:rFonts w:asciiTheme="minorHAnsi" w:hAnsiTheme="minorHAnsi" w:cstheme="minorHAnsi"/>
          <w:b/>
          <w:caps/>
          <w:sz w:val="22"/>
          <w:szCs w:val="22"/>
        </w:rPr>
        <w:t>RTOMÁNYI OKTATÁSI, JOGALKOTÁSI,</w:t>
      </w:r>
      <w:r w:rsidRPr="00632737">
        <w:rPr>
          <w:rFonts w:asciiTheme="minorHAnsi" w:hAnsiTheme="minorHAnsi" w:cstheme="minorHAnsi"/>
          <w:b/>
          <w:caps/>
          <w:sz w:val="22"/>
          <w:szCs w:val="22"/>
        </w:rPr>
        <w:t xml:space="preserve">KÖZIGAZGATÁSI </w:t>
      </w:r>
      <w:proofErr w:type="gramStart"/>
      <w:r w:rsidR="00632737">
        <w:rPr>
          <w:rFonts w:asciiTheme="minorHAnsi" w:hAnsiTheme="minorHAnsi" w:cstheme="minorHAnsi"/>
          <w:b/>
          <w:caps/>
          <w:sz w:val="22"/>
          <w:szCs w:val="22"/>
        </w:rPr>
        <w:t>ÉS</w:t>
      </w:r>
      <w:proofErr w:type="gramEnd"/>
      <w:r w:rsidR="00632737">
        <w:rPr>
          <w:rFonts w:asciiTheme="minorHAnsi" w:hAnsiTheme="minorHAnsi" w:cstheme="minorHAnsi"/>
          <w:b/>
          <w:caps/>
          <w:sz w:val="22"/>
          <w:szCs w:val="22"/>
        </w:rPr>
        <w:t xml:space="preserve"> NEMZETI KISEBBSÉGI – NEMZETI </w:t>
      </w:r>
      <w:r w:rsidRPr="00632737">
        <w:rPr>
          <w:rFonts w:asciiTheme="minorHAnsi" w:hAnsiTheme="minorHAnsi" w:cstheme="minorHAnsi"/>
          <w:b/>
          <w:caps/>
          <w:sz w:val="22"/>
          <w:szCs w:val="22"/>
        </w:rPr>
        <w:t>KÖZÖSSÉGI TITK</w:t>
      </w:r>
      <w:r w:rsidR="00632737">
        <w:rPr>
          <w:rFonts w:asciiTheme="minorHAnsi" w:hAnsiTheme="minorHAnsi" w:cstheme="minorHAnsi"/>
          <w:b/>
          <w:caps/>
          <w:sz w:val="22"/>
          <w:szCs w:val="22"/>
        </w:rPr>
        <w:t xml:space="preserve">ÁRSÁG KÖLTSÉGVETÉSI ESZKÖZEINEK </w:t>
      </w:r>
      <w:r w:rsidRPr="00632737">
        <w:rPr>
          <w:rFonts w:asciiTheme="minorHAnsi" w:hAnsiTheme="minorHAnsi" w:cstheme="minorHAnsi"/>
          <w:b/>
          <w:caps/>
          <w:sz w:val="22"/>
          <w:szCs w:val="22"/>
        </w:rPr>
        <w:t>ODAÍTÉLÉSÉRŐ</w:t>
      </w:r>
      <w:r w:rsidR="00632737">
        <w:rPr>
          <w:rFonts w:asciiTheme="minorHAnsi" w:hAnsiTheme="minorHAnsi" w:cstheme="minorHAnsi"/>
          <w:b/>
          <w:caps/>
          <w:sz w:val="22"/>
          <w:szCs w:val="22"/>
        </w:rPr>
        <w:t xml:space="preserve">L A VAJDASÁG AUTONÓM TARTOMÁNYI </w:t>
      </w:r>
      <w:r w:rsidRPr="00632737">
        <w:rPr>
          <w:rFonts w:asciiTheme="minorHAnsi" w:hAnsiTheme="minorHAnsi" w:cstheme="minorHAnsi"/>
          <w:b/>
          <w:caps/>
          <w:sz w:val="22"/>
          <w:szCs w:val="22"/>
        </w:rPr>
        <w:t>ÁLTALÁNOS ÉS KÖZÉP</w:t>
      </w:r>
      <w:r w:rsidR="00632737">
        <w:rPr>
          <w:rFonts w:asciiTheme="minorHAnsi" w:hAnsiTheme="minorHAnsi" w:cstheme="minorHAnsi"/>
          <w:b/>
          <w:caps/>
          <w:sz w:val="22"/>
          <w:szCs w:val="22"/>
        </w:rPr>
        <w:t xml:space="preserve">ISKOLAI OKTATÁSI ÉS NEVELÉSI </w:t>
      </w:r>
      <w:r w:rsidRPr="00632737">
        <w:rPr>
          <w:rFonts w:asciiTheme="minorHAnsi" w:hAnsiTheme="minorHAnsi" w:cstheme="minorHAnsi"/>
          <w:b/>
          <w:caps/>
          <w:sz w:val="22"/>
          <w:szCs w:val="22"/>
        </w:rPr>
        <w:t>PROGRAMOK É</w:t>
      </w:r>
      <w:r w:rsidR="00632737">
        <w:rPr>
          <w:rFonts w:asciiTheme="minorHAnsi" w:hAnsiTheme="minorHAnsi" w:cstheme="minorHAnsi"/>
          <w:b/>
          <w:caps/>
          <w:sz w:val="22"/>
          <w:szCs w:val="22"/>
        </w:rPr>
        <w:t>S PROJEKTEK FINANSZÍROZÁSÁRA ÉS TÁRSFINANSZÍROZÁSÁRA</w:t>
      </w:r>
      <w:r w:rsidR="00632737">
        <w:rPr>
          <w:rFonts w:asciiTheme="minorHAnsi" w:hAnsiTheme="minorHAnsi" w:cstheme="minorHAnsi"/>
          <w:b/>
          <w:caps/>
          <w:sz w:val="22"/>
          <w:szCs w:val="22"/>
        </w:rPr>
        <w:cr/>
      </w:r>
    </w:p>
    <w:p w14:paraId="731EB77C" w14:textId="77777777" w:rsidR="00AF51CB" w:rsidRPr="00632737" w:rsidRDefault="00AF51CB" w:rsidP="00644E16">
      <w:pPr>
        <w:ind w:firstLine="567"/>
        <w:rPr>
          <w:rFonts w:asciiTheme="minorHAnsi" w:hAnsiTheme="minorHAnsi" w:cstheme="minorHAnsi"/>
          <w:caps/>
          <w:noProof/>
          <w:sz w:val="22"/>
          <w:szCs w:val="22"/>
        </w:rPr>
      </w:pPr>
    </w:p>
    <w:p w14:paraId="7C71F3D9" w14:textId="1D0288F5" w:rsidR="00AF51CB" w:rsidRDefault="00AF51CB" w:rsidP="00644E16">
      <w:pPr>
        <w:ind w:left="360" w:firstLine="567"/>
        <w:jc w:val="center"/>
        <w:rPr>
          <w:rFonts w:asciiTheme="minorHAnsi" w:hAnsiTheme="minorHAnsi" w:cstheme="minorHAnsi"/>
          <w:b/>
          <w:sz w:val="22"/>
          <w:szCs w:val="22"/>
        </w:rPr>
      </w:pPr>
      <w:r w:rsidRPr="00632737">
        <w:rPr>
          <w:rFonts w:asciiTheme="minorHAnsi" w:hAnsiTheme="minorHAnsi" w:cstheme="minorHAnsi"/>
          <w:b/>
          <w:sz w:val="22"/>
          <w:szCs w:val="22"/>
        </w:rPr>
        <w:t>1. szakasz</w:t>
      </w:r>
    </w:p>
    <w:p w14:paraId="054CD4A8" w14:textId="77777777" w:rsidR="00B33C65" w:rsidRPr="00632737" w:rsidRDefault="00B33C65" w:rsidP="00644E16">
      <w:pPr>
        <w:ind w:left="360" w:firstLine="567"/>
        <w:jc w:val="center"/>
        <w:rPr>
          <w:rFonts w:asciiTheme="minorHAnsi" w:hAnsiTheme="minorHAnsi" w:cstheme="minorHAnsi"/>
          <w:b/>
          <w:noProof/>
          <w:sz w:val="22"/>
          <w:szCs w:val="22"/>
        </w:rPr>
      </w:pPr>
    </w:p>
    <w:p w14:paraId="3AA4C9F0" w14:textId="3C00C827"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Jelen szabályzat szabályozza a Vajdaság autonóm tartományi általános- és középiskolai oktatási és nevelési programok és projektek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és társfinanszírozására szánt költségvetési eszközök (a továbbiakban: eszközök) odaítélésének módját, feltételeit, elsőbbségeit és mércéit, a Vajdaság Autonóm Tartomány költségvetéséről szóló rendeletben a Tartományi Oktatási, Jogalkotási, Közigazgatási és Nemzeti Kisebbségi – Nemzeti Közösségi Titkárság (a továbbiakban: Titkárság) külön rovatrendje alatt jóváhagyott </w:t>
      </w:r>
      <w:proofErr w:type="spellStart"/>
      <w:r w:rsidRPr="00632737">
        <w:rPr>
          <w:rFonts w:asciiTheme="minorHAnsi" w:hAnsiTheme="minorHAnsi" w:cstheme="minorHAnsi"/>
          <w:sz w:val="22"/>
          <w:szCs w:val="22"/>
        </w:rPr>
        <w:t>appropriációkkal</w:t>
      </w:r>
      <w:proofErr w:type="spellEnd"/>
      <w:r w:rsidRPr="00632737">
        <w:rPr>
          <w:rFonts w:asciiTheme="minorHAnsi" w:hAnsiTheme="minorHAnsi" w:cstheme="minorHAnsi"/>
          <w:sz w:val="22"/>
          <w:szCs w:val="22"/>
        </w:rPr>
        <w:t xml:space="preserve"> összhangban. </w:t>
      </w:r>
    </w:p>
    <w:p w14:paraId="5EE3CAA3" w14:textId="14238609" w:rsidR="00AF51CB" w:rsidRPr="00632737" w:rsidRDefault="00AF51CB" w:rsidP="00644E16">
      <w:pPr>
        <w:ind w:firstLine="567"/>
        <w:jc w:val="both"/>
        <w:rPr>
          <w:rFonts w:asciiTheme="minorHAnsi" w:hAnsiTheme="minorHAnsi" w:cstheme="minorHAnsi"/>
          <w:noProof/>
          <w:sz w:val="22"/>
          <w:szCs w:val="22"/>
        </w:rPr>
      </w:pPr>
    </w:p>
    <w:p w14:paraId="63E1AFDF" w14:textId="6F86E69A"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2. szakasz</w:t>
      </w:r>
    </w:p>
    <w:p w14:paraId="25499D47" w14:textId="77777777" w:rsidR="00B33C65" w:rsidRPr="00632737" w:rsidRDefault="00B33C65" w:rsidP="00644E16">
      <w:pPr>
        <w:ind w:firstLine="567"/>
        <w:jc w:val="center"/>
        <w:rPr>
          <w:rFonts w:asciiTheme="minorHAnsi" w:hAnsiTheme="minorHAnsi" w:cstheme="minorHAnsi"/>
          <w:b/>
          <w:noProof/>
          <w:sz w:val="22"/>
          <w:szCs w:val="22"/>
        </w:rPr>
      </w:pPr>
    </w:p>
    <w:p w14:paraId="6424E3FD" w14:textId="050B4555"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eszközök odaítélésére a Szerb Köztársaság, az autonóm tartomány vagy a helyi önkormányzatok által alapított Vajdaság autonóm tartományi általános és középfokú oktatási-nevelési intézmények, az oktatásban foglalkoztatottak szakmai továbbképzésével foglalkozó Vajdaság autonóm tartományi székhelyű regionális központok, valamint Vajdaság autonóm tartományi székhelyű egyesületek pályázhatnak, amelyek társulási céljainak egyikeként az oktatás területén folytatott tevékenységet irányozták elő (a továbbiakban: kedvezményezett).</w:t>
      </w:r>
    </w:p>
    <w:p w14:paraId="764B42EA" w14:textId="1C6F7418" w:rsidR="00AF51CB" w:rsidRPr="00632737" w:rsidRDefault="00336427"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pályázaton résztvevő egyesületekre értelemszerűen alkalmazni kell A program ösztönzésére vonatkozó eszközökről, illetve az egyesületek által megvalósított közérdekű programok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irányuló eszközök részéről szóló rendelet (Az SZK Hivatalos Közlönye, 16/2018. szám) rendelkezéseit.</w:t>
      </w:r>
    </w:p>
    <w:p w14:paraId="0AC98CF3" w14:textId="77777777" w:rsidR="00B33C65" w:rsidRDefault="00B33C65" w:rsidP="00644E16">
      <w:pPr>
        <w:ind w:firstLine="567"/>
        <w:jc w:val="center"/>
        <w:rPr>
          <w:rFonts w:asciiTheme="minorHAnsi" w:hAnsiTheme="minorHAnsi" w:cstheme="minorHAnsi"/>
          <w:sz w:val="22"/>
          <w:szCs w:val="22"/>
        </w:rPr>
      </w:pPr>
    </w:p>
    <w:p w14:paraId="4A8083C8" w14:textId="7130EB24"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3. szakasz</w:t>
      </w:r>
    </w:p>
    <w:p w14:paraId="7CB9AC00" w14:textId="77777777" w:rsidR="00B33C65" w:rsidRPr="00632737" w:rsidRDefault="00B33C65" w:rsidP="00644E16">
      <w:pPr>
        <w:ind w:firstLine="567"/>
        <w:jc w:val="center"/>
        <w:rPr>
          <w:rFonts w:asciiTheme="minorHAnsi" w:hAnsiTheme="minorHAnsi" w:cstheme="minorHAnsi"/>
          <w:b/>
          <w:noProof/>
          <w:sz w:val="22"/>
          <w:szCs w:val="22"/>
        </w:rPr>
      </w:pPr>
    </w:p>
    <w:p w14:paraId="3F4C6753" w14:textId="7AC5889E" w:rsidR="00293153" w:rsidRPr="00632737" w:rsidRDefault="00293153" w:rsidP="00B33C65">
      <w:pPr>
        <w:pStyle w:val="xmsonormal"/>
        <w:spacing w:before="0" w:beforeAutospacing="0" w:after="0" w:afterAutospacing="0"/>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jelen Szabályzat 1. szakaszában foglalt programok és projektek </w:t>
      </w:r>
      <w:proofErr w:type="gramStart"/>
      <w:r w:rsidRPr="00632737">
        <w:rPr>
          <w:rFonts w:asciiTheme="minorHAnsi" w:hAnsiTheme="minorHAnsi" w:cstheme="minorHAnsi"/>
          <w:sz w:val="22"/>
          <w:szCs w:val="22"/>
        </w:rPr>
        <w:t>finanszírozása</w:t>
      </w:r>
      <w:proofErr w:type="gramEnd"/>
      <w:r w:rsidRPr="00632737">
        <w:rPr>
          <w:rFonts w:asciiTheme="minorHAnsi" w:hAnsiTheme="minorHAnsi" w:cstheme="minorHAnsi"/>
          <w:sz w:val="22"/>
          <w:szCs w:val="22"/>
        </w:rPr>
        <w:t xml:space="preserve"> és társfinanszírozása a Titkárság által évente legalább egyszer meghirdetett pályázat (a továbbiakban: pályázat) útján történik, a Titkárság pénzügyi terve szerint. </w:t>
      </w:r>
    </w:p>
    <w:p w14:paraId="7124A28E" w14:textId="071715AE" w:rsidR="00AF51CB" w:rsidRPr="00632737" w:rsidRDefault="00293153"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pályázat adatokat tartalmaz a </w:t>
      </w:r>
      <w:proofErr w:type="gramStart"/>
      <w:r w:rsidRPr="00632737">
        <w:rPr>
          <w:rFonts w:asciiTheme="minorHAnsi" w:hAnsiTheme="minorHAnsi" w:cstheme="minorHAnsi"/>
          <w:sz w:val="22"/>
          <w:szCs w:val="22"/>
        </w:rPr>
        <w:t>dokumentum</w:t>
      </w:r>
      <w:proofErr w:type="gramEnd"/>
      <w:r w:rsidRPr="00632737">
        <w:rPr>
          <w:rFonts w:asciiTheme="minorHAnsi" w:hAnsiTheme="minorHAnsi" w:cstheme="minorHAnsi"/>
          <w:sz w:val="22"/>
          <w:szCs w:val="22"/>
        </w:rPr>
        <w:t xml:space="preserve"> elnevezéséről, amely alapján a pályázatot közzé teszik, a pályázat alapján odaítélésre előirányozott eszközök mértékéről, arról, hogy kik pályázhatnak és milyen rendeltetésre, a mércékről, amelyek szerint a pályázati kérelmeket rangsorolják, a pályázati kérelmek benyújtásának módjáról és </w:t>
      </w:r>
      <w:proofErr w:type="spellStart"/>
      <w:r w:rsidRPr="00632737">
        <w:rPr>
          <w:rFonts w:asciiTheme="minorHAnsi" w:hAnsiTheme="minorHAnsi" w:cstheme="minorHAnsi"/>
          <w:sz w:val="22"/>
          <w:szCs w:val="22"/>
        </w:rPr>
        <w:t>határidejéről</w:t>
      </w:r>
      <w:proofErr w:type="spellEnd"/>
      <w:r w:rsidRPr="00632737">
        <w:rPr>
          <w:rFonts w:asciiTheme="minorHAnsi" w:hAnsiTheme="minorHAnsi" w:cstheme="minorHAnsi"/>
          <w:sz w:val="22"/>
          <w:szCs w:val="22"/>
        </w:rPr>
        <w:t xml:space="preserve">, valamint az egyéb dokumentációról, amellyel a pályázati kérelmek benyújtására vonatkozó feltételek teljesítését bizonyítják.  </w:t>
      </w:r>
    </w:p>
    <w:p w14:paraId="3235ACC7" w14:textId="77777777" w:rsidR="00B33C65" w:rsidRDefault="00B33C65" w:rsidP="00644E16">
      <w:pPr>
        <w:ind w:firstLine="567"/>
        <w:jc w:val="center"/>
        <w:rPr>
          <w:rFonts w:asciiTheme="minorHAnsi" w:hAnsiTheme="minorHAnsi" w:cstheme="minorHAnsi"/>
          <w:sz w:val="22"/>
          <w:szCs w:val="22"/>
        </w:rPr>
      </w:pPr>
    </w:p>
    <w:p w14:paraId="4D1E6D33" w14:textId="50321925"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4. szakasz</w:t>
      </w:r>
    </w:p>
    <w:p w14:paraId="2CFB8BE4" w14:textId="77777777" w:rsidR="00B33C65" w:rsidRPr="00632737" w:rsidRDefault="00B33C65" w:rsidP="00644E16">
      <w:pPr>
        <w:ind w:firstLine="567"/>
        <w:jc w:val="center"/>
        <w:rPr>
          <w:rFonts w:asciiTheme="minorHAnsi" w:hAnsiTheme="minorHAnsi" w:cstheme="minorHAnsi"/>
          <w:b/>
          <w:noProof/>
          <w:sz w:val="22"/>
          <w:szCs w:val="22"/>
        </w:rPr>
      </w:pPr>
    </w:p>
    <w:p w14:paraId="235022AF" w14:textId="1BA7667E" w:rsidR="00AF51CB" w:rsidRPr="00632737" w:rsidRDefault="00AF51CB" w:rsidP="00644E16">
      <w:pPr>
        <w:ind w:firstLine="567"/>
        <w:jc w:val="both"/>
        <w:rPr>
          <w:rFonts w:asciiTheme="minorHAnsi" w:hAnsiTheme="minorHAnsi" w:cstheme="minorHAnsi"/>
          <w:noProof/>
          <w:color w:val="FF0000"/>
          <w:sz w:val="22"/>
          <w:szCs w:val="22"/>
        </w:rPr>
      </w:pPr>
      <w:r w:rsidRPr="00632737">
        <w:rPr>
          <w:rFonts w:asciiTheme="minorHAnsi" w:hAnsiTheme="minorHAnsi" w:cstheme="minorHAnsi"/>
          <w:sz w:val="22"/>
          <w:szCs w:val="22"/>
        </w:rPr>
        <w:t>A pályázatot közzé kell tenni a Titkárság hivatalos honlapján, Vajdaság Autonóm Tartomány Hivatalos Lapjában, valamint a Vajdaság Autonóm Tartomány teljes területét lefedő hírlapban.</w:t>
      </w:r>
    </w:p>
    <w:p w14:paraId="544F4F4B" w14:textId="2EE9EBB6"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lastRenderedPageBreak/>
        <w:t>A pályázat Vajdaság AT szervei munkájában hivatalos használatban lévő nemzeti kisebbségek ‒ nemzeti közösségek nyelvén is közzé tehető.</w:t>
      </w:r>
    </w:p>
    <w:p w14:paraId="01A1C12C" w14:textId="77777777" w:rsidR="00AF51CB" w:rsidRPr="00632737" w:rsidRDefault="00AF51CB" w:rsidP="00644E16">
      <w:pPr>
        <w:ind w:firstLine="567"/>
        <w:jc w:val="both"/>
        <w:rPr>
          <w:rFonts w:asciiTheme="minorHAnsi" w:hAnsiTheme="minorHAnsi" w:cstheme="minorHAnsi"/>
          <w:noProof/>
          <w:sz w:val="22"/>
          <w:szCs w:val="22"/>
        </w:rPr>
      </w:pPr>
    </w:p>
    <w:p w14:paraId="19769FA2" w14:textId="5F047EA8" w:rsidR="0012726C"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5. szakasz</w:t>
      </w:r>
    </w:p>
    <w:p w14:paraId="4A7BCF31" w14:textId="77777777" w:rsidR="00B33C65" w:rsidRPr="00632737" w:rsidRDefault="00B33C65" w:rsidP="00644E16">
      <w:pPr>
        <w:ind w:firstLine="567"/>
        <w:jc w:val="center"/>
        <w:rPr>
          <w:rFonts w:asciiTheme="minorHAnsi" w:hAnsiTheme="minorHAnsi" w:cstheme="minorHAnsi"/>
          <w:b/>
          <w:noProof/>
          <w:sz w:val="22"/>
          <w:szCs w:val="22"/>
        </w:rPr>
      </w:pPr>
    </w:p>
    <w:p w14:paraId="01BD3D2A" w14:textId="36EC11E0" w:rsidR="00C2111A" w:rsidRPr="00632737" w:rsidRDefault="00AF51CB" w:rsidP="00B33C65">
      <w:pPr>
        <w:ind w:firstLine="567"/>
        <w:jc w:val="both"/>
        <w:rPr>
          <w:rFonts w:asciiTheme="minorHAnsi" w:hAnsiTheme="minorHAnsi" w:cstheme="minorHAnsi"/>
          <w:b/>
          <w:noProof/>
          <w:sz w:val="22"/>
          <w:szCs w:val="22"/>
        </w:rPr>
      </w:pPr>
      <w:r w:rsidRPr="00632737">
        <w:rPr>
          <w:rFonts w:asciiTheme="minorHAnsi" w:hAnsiTheme="minorHAnsi" w:cstheme="minorHAnsi"/>
          <w:sz w:val="22"/>
          <w:szCs w:val="22"/>
        </w:rPr>
        <w:t>A pályázati kérelmet egységes űrlapon kell benyújtani, amelyet a Titkárság honlapján kell közzé tenni, a pályázat közzétételétől számított 15 napnál nem rövidebb határidőn belül.</w:t>
      </w:r>
    </w:p>
    <w:p w14:paraId="53E0215D" w14:textId="77777777" w:rsidR="00AF51CB" w:rsidRPr="00632737" w:rsidRDefault="00AF51CB" w:rsidP="00B33C65">
      <w:pPr>
        <w:ind w:firstLine="567"/>
        <w:jc w:val="both"/>
        <w:rPr>
          <w:rFonts w:asciiTheme="minorHAnsi" w:hAnsiTheme="minorHAnsi" w:cstheme="minorHAnsi"/>
          <w:strike/>
          <w:noProof/>
          <w:sz w:val="22"/>
          <w:szCs w:val="22"/>
        </w:rPr>
      </w:pPr>
    </w:p>
    <w:p w14:paraId="586CD3F6" w14:textId="0BBB47D0"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Egy jogi személy legfeljebb két kérelmet nyújthat be.</w:t>
      </w:r>
    </w:p>
    <w:p w14:paraId="4ADADD40" w14:textId="7BF7FE21" w:rsidR="00AA00D2"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   </w:t>
      </w:r>
    </w:p>
    <w:p w14:paraId="4966C541" w14:textId="0AC874AE"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6. szakasz</w:t>
      </w:r>
    </w:p>
    <w:p w14:paraId="4730DD93" w14:textId="77777777" w:rsidR="00B33C65" w:rsidRPr="00632737" w:rsidRDefault="00B33C65" w:rsidP="00644E16">
      <w:pPr>
        <w:ind w:firstLine="567"/>
        <w:jc w:val="center"/>
        <w:rPr>
          <w:rFonts w:asciiTheme="minorHAnsi" w:hAnsiTheme="minorHAnsi" w:cstheme="minorHAnsi"/>
          <w:b/>
          <w:noProof/>
          <w:sz w:val="22"/>
          <w:szCs w:val="22"/>
        </w:rPr>
      </w:pPr>
    </w:p>
    <w:p w14:paraId="06AA22C3" w14:textId="38B12A3E" w:rsidR="00AF51CB" w:rsidRDefault="00AF51CB" w:rsidP="00B33C65">
      <w:pPr>
        <w:ind w:firstLine="567"/>
        <w:jc w:val="both"/>
        <w:rPr>
          <w:rFonts w:asciiTheme="minorHAnsi" w:hAnsiTheme="minorHAnsi" w:cstheme="minorHAnsi"/>
          <w:sz w:val="22"/>
          <w:szCs w:val="22"/>
        </w:rPr>
      </w:pPr>
      <w:r w:rsidRPr="00632737">
        <w:rPr>
          <w:rFonts w:asciiTheme="minorHAnsi" w:hAnsiTheme="minorHAnsi" w:cstheme="minorHAnsi"/>
          <w:sz w:val="22"/>
          <w:szCs w:val="22"/>
        </w:rPr>
        <w:t xml:space="preserve">A pályázati kérelemhez az alábbi </w:t>
      </w:r>
      <w:proofErr w:type="gramStart"/>
      <w:r w:rsidRPr="00632737">
        <w:rPr>
          <w:rFonts w:asciiTheme="minorHAnsi" w:hAnsiTheme="minorHAnsi" w:cstheme="minorHAnsi"/>
          <w:sz w:val="22"/>
          <w:szCs w:val="22"/>
        </w:rPr>
        <w:t>dokumentumokat</w:t>
      </w:r>
      <w:proofErr w:type="gramEnd"/>
      <w:r w:rsidRPr="00632737">
        <w:rPr>
          <w:rFonts w:asciiTheme="minorHAnsi" w:hAnsiTheme="minorHAnsi" w:cstheme="minorHAnsi"/>
          <w:sz w:val="22"/>
          <w:szCs w:val="22"/>
        </w:rPr>
        <w:t xml:space="preserve"> kell mellékelni:</w:t>
      </w:r>
    </w:p>
    <w:p w14:paraId="7FAE5E31" w14:textId="77777777" w:rsidR="00B33C65" w:rsidRPr="00632737" w:rsidRDefault="00B33C65" w:rsidP="00B33C65">
      <w:pPr>
        <w:ind w:firstLine="567"/>
        <w:jc w:val="both"/>
        <w:rPr>
          <w:rFonts w:asciiTheme="minorHAnsi" w:hAnsiTheme="minorHAnsi" w:cstheme="minorHAnsi"/>
          <w:noProof/>
          <w:sz w:val="22"/>
          <w:szCs w:val="22"/>
        </w:rPr>
      </w:pPr>
    </w:p>
    <w:p w14:paraId="480445A4" w14:textId="77777777" w:rsidR="00AF51CB"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a Cégnyilvántartó Ügynökségnél való bejegyzésről szóló határozat fénymásolatát,</w:t>
      </w:r>
    </w:p>
    <w:p w14:paraId="1E47FDEE" w14:textId="77777777" w:rsidR="00644E16"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 xml:space="preserve">az adószámról szóló igazolás fénymásolatát, </w:t>
      </w:r>
    </w:p>
    <w:p w14:paraId="3846115C" w14:textId="1B37FA98" w:rsidR="00AA00D2"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az egyesület alapszabálya vagy alapító okirata kivonatának (amely tartalmazza, hogy az egyesület céljai a pályázatban előirányzott területen valósulnak meg) az illetékes szerv által hitelesített fénymásolatát,</w:t>
      </w:r>
    </w:p>
    <w:p w14:paraId="7314BB81" w14:textId="066B9DFE" w:rsidR="00AF51CB" w:rsidRPr="00632737" w:rsidRDefault="00293153" w:rsidP="00B33C65">
      <w:pPr>
        <w:pStyle w:val="ListParagraph"/>
        <w:numPr>
          <w:ilvl w:val="0"/>
          <w:numId w:val="10"/>
        </w:numPr>
        <w:tabs>
          <w:tab w:val="left" w:pos="810"/>
        </w:tabs>
        <w:spacing w:after="0" w:line="240" w:lineRule="auto"/>
        <w:ind w:left="822" w:hanging="258"/>
        <w:jc w:val="both"/>
        <w:rPr>
          <w:rFonts w:asciiTheme="minorHAnsi" w:hAnsiTheme="minorHAnsi" w:cstheme="minorHAnsi"/>
          <w:noProof/>
        </w:rPr>
      </w:pPr>
      <w:r w:rsidRPr="00632737">
        <w:rPr>
          <w:rFonts w:asciiTheme="minorHAnsi" w:hAnsiTheme="minorHAnsi" w:cstheme="minorHAnsi"/>
        </w:rPr>
        <w:t>Vajdaság Autonóm Tartomány köztulajdonát képező épület vagy épületrész bérletéről szóló szerződést, amely a pályázat meghirdetési évét megelőző naptári év folyamán volt hatályos, valamint az eszközök Vajdaság Autonóm Tartomány költségvetésébe történő befizetéséről szóló bizonyítékot, a pályázat meghirdetési évét megelőző naptári évre vonatkozóan.</w:t>
      </w:r>
    </w:p>
    <w:p w14:paraId="6998DB5C" w14:textId="77777777" w:rsidR="00644E16" w:rsidRPr="00632737" w:rsidRDefault="00644E16" w:rsidP="00B33C65">
      <w:pPr>
        <w:pStyle w:val="ListParagraph"/>
        <w:tabs>
          <w:tab w:val="left" w:pos="810"/>
        </w:tabs>
        <w:spacing w:after="0" w:line="240" w:lineRule="auto"/>
        <w:ind w:left="822"/>
        <w:jc w:val="both"/>
        <w:rPr>
          <w:rFonts w:asciiTheme="minorHAnsi" w:hAnsiTheme="minorHAnsi" w:cstheme="minorHAnsi"/>
          <w:noProof/>
        </w:rPr>
      </w:pPr>
    </w:p>
    <w:p w14:paraId="79C7E9BA" w14:textId="40229DDC" w:rsidR="00644E16" w:rsidRPr="00632737" w:rsidRDefault="00AF51CB"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Titkárság hivatalból </w:t>
      </w:r>
      <w:r w:rsidR="00B33C65" w:rsidRPr="00632737">
        <w:rPr>
          <w:rFonts w:asciiTheme="minorHAnsi" w:hAnsiTheme="minorHAnsi" w:cstheme="minorHAnsi"/>
          <w:sz w:val="22"/>
          <w:szCs w:val="22"/>
        </w:rPr>
        <w:t>beszerezi</w:t>
      </w:r>
      <w:r w:rsidRPr="00632737">
        <w:rPr>
          <w:rFonts w:asciiTheme="minorHAnsi" w:hAnsiTheme="minorHAnsi" w:cstheme="minorHAnsi"/>
          <w:sz w:val="22"/>
          <w:szCs w:val="22"/>
        </w:rPr>
        <w:t xml:space="preserve"> a jelen szakasz 1. és 2. pontjaiban foglalt tényekről szóló adatokat, kivéve, ha a fél határozottan kijelenti, hogy az adatokat saját maga </w:t>
      </w:r>
      <w:r w:rsidR="00B33C65" w:rsidRPr="00632737">
        <w:rPr>
          <w:rFonts w:asciiTheme="minorHAnsi" w:hAnsiTheme="minorHAnsi" w:cstheme="minorHAnsi"/>
          <w:sz w:val="22"/>
          <w:szCs w:val="22"/>
        </w:rPr>
        <w:t>szerezi</w:t>
      </w:r>
      <w:r w:rsidRPr="00632737">
        <w:rPr>
          <w:rFonts w:asciiTheme="minorHAnsi" w:hAnsiTheme="minorHAnsi" w:cstheme="minorHAnsi"/>
          <w:sz w:val="22"/>
          <w:szCs w:val="22"/>
        </w:rPr>
        <w:t xml:space="preserve"> be.</w:t>
      </w:r>
    </w:p>
    <w:p w14:paraId="6DB9F4D7" w14:textId="7A462530" w:rsidR="00AF51CB" w:rsidRPr="00632737" w:rsidRDefault="00AF51CB"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Titkárság fenntartja jogát, hogy a pályázótól, szükség szerint, kiegészítő dokumentációt és </w:t>
      </w:r>
      <w:r w:rsidR="00B33C65" w:rsidRPr="00632737">
        <w:rPr>
          <w:rFonts w:asciiTheme="minorHAnsi" w:hAnsiTheme="minorHAnsi" w:cstheme="minorHAnsi"/>
          <w:sz w:val="22"/>
          <w:szCs w:val="22"/>
        </w:rPr>
        <w:t>tájékoztatást</w:t>
      </w:r>
      <w:r w:rsidRPr="00632737">
        <w:rPr>
          <w:rFonts w:asciiTheme="minorHAnsi" w:hAnsiTheme="minorHAnsi" w:cstheme="minorHAnsi"/>
          <w:sz w:val="22"/>
          <w:szCs w:val="22"/>
        </w:rPr>
        <w:t xml:space="preserve"> kérjen.</w:t>
      </w:r>
    </w:p>
    <w:p w14:paraId="11F2BCB1" w14:textId="77777777" w:rsidR="00AF51CB" w:rsidRPr="00632737" w:rsidRDefault="00AF51CB" w:rsidP="00644E16">
      <w:pPr>
        <w:ind w:firstLine="567"/>
        <w:rPr>
          <w:rFonts w:asciiTheme="minorHAnsi" w:hAnsiTheme="minorHAnsi" w:cstheme="minorHAnsi"/>
          <w:noProof/>
          <w:sz w:val="22"/>
          <w:szCs w:val="22"/>
        </w:rPr>
      </w:pPr>
    </w:p>
    <w:p w14:paraId="283D8B06" w14:textId="77D24993" w:rsidR="00AF51CB" w:rsidRDefault="00AF51CB" w:rsidP="00644E16">
      <w:pPr>
        <w:ind w:firstLine="567"/>
        <w:jc w:val="center"/>
        <w:rPr>
          <w:rFonts w:asciiTheme="minorHAnsi" w:hAnsiTheme="minorHAnsi" w:cstheme="minorHAnsi"/>
          <w:sz w:val="22"/>
          <w:szCs w:val="22"/>
        </w:rPr>
      </w:pPr>
      <w:r w:rsidRPr="00632737">
        <w:rPr>
          <w:rFonts w:asciiTheme="minorHAnsi" w:hAnsiTheme="minorHAnsi" w:cstheme="minorHAnsi"/>
          <w:b/>
          <w:sz w:val="22"/>
          <w:szCs w:val="22"/>
        </w:rPr>
        <w:t>7. szakasz</w:t>
      </w:r>
      <w:r w:rsidRPr="00632737">
        <w:rPr>
          <w:rFonts w:asciiTheme="minorHAnsi" w:hAnsiTheme="minorHAnsi" w:cstheme="minorHAnsi"/>
          <w:sz w:val="22"/>
          <w:szCs w:val="22"/>
        </w:rPr>
        <w:t xml:space="preserve"> </w:t>
      </w:r>
    </w:p>
    <w:p w14:paraId="595D820A" w14:textId="77777777" w:rsidR="009D5148" w:rsidRPr="00632737" w:rsidRDefault="009D5148" w:rsidP="00644E16">
      <w:pPr>
        <w:ind w:firstLine="567"/>
        <w:jc w:val="center"/>
        <w:rPr>
          <w:rFonts w:asciiTheme="minorHAnsi" w:hAnsiTheme="minorHAnsi" w:cstheme="minorHAnsi"/>
          <w:b/>
          <w:noProof/>
          <w:sz w:val="22"/>
          <w:szCs w:val="22"/>
        </w:rPr>
      </w:pPr>
    </w:p>
    <w:p w14:paraId="42F8CEBB" w14:textId="022E375D" w:rsidR="009D5148" w:rsidRPr="00632737" w:rsidRDefault="00AF51CB" w:rsidP="009D5148">
      <w:pPr>
        <w:ind w:firstLine="567"/>
        <w:jc w:val="both"/>
        <w:rPr>
          <w:rFonts w:asciiTheme="minorHAnsi" w:hAnsiTheme="minorHAnsi" w:cstheme="minorHAnsi"/>
          <w:sz w:val="22"/>
          <w:szCs w:val="22"/>
        </w:rPr>
      </w:pPr>
      <w:r w:rsidRPr="00632737">
        <w:rPr>
          <w:rFonts w:asciiTheme="minorHAnsi" w:hAnsiTheme="minorHAnsi" w:cstheme="minorHAnsi"/>
          <w:sz w:val="22"/>
          <w:szCs w:val="22"/>
        </w:rPr>
        <w:t>A Bizottság nem veszi figyelembe:</w:t>
      </w:r>
    </w:p>
    <w:p w14:paraId="33A07578"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 hiányos kérelmeket,</w:t>
      </w:r>
    </w:p>
    <w:p w14:paraId="2DC73EAF"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 határidő után benyújtott kérelmeket,</w:t>
      </w:r>
    </w:p>
    <w:p w14:paraId="4FBC7AFE"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 nem engedélyezett kérelmeket (illetéktelen személyek és a pályázatban nem előirányozott alanyok által benyújtott kérelmeket), </w:t>
      </w:r>
    </w:p>
    <w:p w14:paraId="0CC73DB0" w14:textId="6F4F7719"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azokat a kérelmeket, amelyek nem vonatkoznak a jelen Szabályzat 9. szakaszában foglalt pályázati rendeltetésekre, </w:t>
      </w:r>
    </w:p>
    <w:p w14:paraId="5296537E"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projekt megvalósításával kapcsolatos felszerelés beszerzésére vagy karbantartására vonatkozó kérelmeket, </w:t>
      </w:r>
    </w:p>
    <w:p w14:paraId="6C0DD858" w14:textId="45B203D3"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azon </w:t>
      </w:r>
      <w:r w:rsidR="009D5148" w:rsidRPr="00632737">
        <w:rPr>
          <w:rFonts w:asciiTheme="minorHAnsi" w:hAnsiTheme="minorHAnsi" w:cstheme="minorHAnsi"/>
          <w:sz w:val="22"/>
          <w:szCs w:val="22"/>
        </w:rPr>
        <w:t>kérelmezők</w:t>
      </w:r>
      <w:r w:rsidRPr="00632737">
        <w:rPr>
          <w:rFonts w:asciiTheme="minorHAnsi" w:hAnsiTheme="minorHAnsi" w:cstheme="minorHAnsi"/>
          <w:sz w:val="22"/>
          <w:szCs w:val="22"/>
        </w:rPr>
        <w:t xml:space="preserve"> kérelmeit, akik pénzügyi és leíró jelentéssel nem igazolták az előző időszakban odaítélt eszközök felhasználását,</w:t>
      </w:r>
    </w:p>
    <w:p w14:paraId="6A31A46C" w14:textId="17C85BF2"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azon kérelmezők kérelmeit, akik az előző évben megvalósított programokról/projektekről szóló leíró/pénzügyi jelentést az előirányozott határidőben nem küldték meg, </w:t>
      </w:r>
    </w:p>
    <w:p w14:paraId="0D7DB833"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azokat a programokat, illetve projekteket, amelyeket a költségvetési év folyamán nem lehet megvalósítani.</w:t>
      </w:r>
    </w:p>
    <w:p w14:paraId="40EA8E5F" w14:textId="073ACA9F" w:rsidR="00AF51CB" w:rsidRPr="00632737" w:rsidRDefault="00AF51CB" w:rsidP="00644E16">
      <w:pPr>
        <w:ind w:firstLine="567"/>
        <w:rPr>
          <w:rFonts w:asciiTheme="minorHAnsi" w:hAnsiTheme="minorHAnsi" w:cstheme="minorHAnsi"/>
          <w:b/>
          <w:noProof/>
          <w:sz w:val="22"/>
          <w:szCs w:val="22"/>
        </w:rPr>
      </w:pPr>
    </w:p>
    <w:p w14:paraId="0164BBCA" w14:textId="59499303"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8. szakasz</w:t>
      </w:r>
    </w:p>
    <w:p w14:paraId="7699C05D" w14:textId="77777777" w:rsidR="009D5148" w:rsidRPr="00632737" w:rsidRDefault="009D5148" w:rsidP="00644E16">
      <w:pPr>
        <w:ind w:firstLine="567"/>
        <w:jc w:val="center"/>
        <w:rPr>
          <w:rFonts w:asciiTheme="minorHAnsi" w:hAnsiTheme="minorHAnsi" w:cstheme="minorHAnsi"/>
          <w:b/>
          <w:noProof/>
          <w:sz w:val="22"/>
          <w:szCs w:val="22"/>
        </w:rPr>
      </w:pPr>
    </w:p>
    <w:p w14:paraId="1084EFBB" w14:textId="245F3CF3" w:rsidR="00AF51CB" w:rsidRPr="00632737" w:rsidRDefault="00AF51CB" w:rsidP="008054F8">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oktatási teendők</w:t>
      </w:r>
      <w:r w:rsidR="009D5148">
        <w:rPr>
          <w:rFonts w:asciiTheme="minorHAnsi" w:hAnsiTheme="minorHAnsi" w:cstheme="minorHAnsi"/>
          <w:sz w:val="22"/>
          <w:szCs w:val="22"/>
        </w:rPr>
        <w:t>ben illetékes tartományi titkár (a továbbiakban: t</w:t>
      </w:r>
      <w:r w:rsidRPr="00632737">
        <w:rPr>
          <w:rFonts w:asciiTheme="minorHAnsi" w:hAnsiTheme="minorHAnsi" w:cstheme="minorHAnsi"/>
          <w:sz w:val="22"/>
          <w:szCs w:val="22"/>
        </w:rPr>
        <w:t>artományi titkár) az általános- és középiskolai oktatási és nevelési programokra és projektekre szánt eszközök odaítélésére meghirdetett pályázat lebonyolítására</w:t>
      </w:r>
      <w:r w:rsidR="009D5148" w:rsidRPr="009D5148">
        <w:rPr>
          <w:rFonts w:asciiTheme="minorHAnsi" w:hAnsiTheme="minorHAnsi" w:cstheme="minorHAnsi"/>
          <w:sz w:val="22"/>
          <w:szCs w:val="22"/>
        </w:rPr>
        <w:t xml:space="preserve"> bizottságot alakít</w:t>
      </w:r>
      <w:r w:rsidRPr="00632737">
        <w:rPr>
          <w:rFonts w:asciiTheme="minorHAnsi" w:hAnsiTheme="minorHAnsi" w:cstheme="minorHAnsi"/>
          <w:sz w:val="22"/>
          <w:szCs w:val="22"/>
        </w:rPr>
        <w:t xml:space="preserve"> (a továbbiakban: Bizottság).</w:t>
      </w:r>
    </w:p>
    <w:p w14:paraId="56ED8704" w14:textId="6BE74072"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lastRenderedPageBreak/>
        <w:t>A Bizottság tagjai kötelesek nyilatkozatot aláírni arról, hogy a Bizottság munkájából és döntéséből, illetve a pályázat lebonyolításából semmilyen magán érdekük nem származik (Összeférhetetlenségi nyilatkozat).</w:t>
      </w:r>
    </w:p>
    <w:p w14:paraId="71617EA0" w14:textId="4F2CE223"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t>Összeférhetetlenségről van szó, ha a Bizottság tagja vagy családtagjai (házastársa vagy élettársa, gyermeke vagy szülője) a pályázaton részt vevő kérelmező testület vagy bármely más, a pályázattal kapcsolatban álló jogi személy foglalkoztatottjai vagy tagjai a kérelmezőnek, vagy a kérelmezőkkel kapcsolatban a közérdekkel ellentétes anyagi vagy immateriális érdeke van, éspedig családi kötődés, gazdasági érdek vagy egyéb közös érdek esetén.</w:t>
      </w:r>
    </w:p>
    <w:p w14:paraId="4443C44C" w14:textId="041E6346" w:rsidR="00C2111A" w:rsidRPr="00632737" w:rsidRDefault="007E0745" w:rsidP="007E0745">
      <w:pPr>
        <w:shd w:val="clear" w:color="auto" w:fill="FFFFFF"/>
        <w:ind w:firstLine="567"/>
        <w:jc w:val="both"/>
        <w:rPr>
          <w:rFonts w:asciiTheme="minorHAnsi" w:hAnsiTheme="minorHAnsi" w:cstheme="minorHAnsi"/>
          <w:noProof/>
          <w:sz w:val="22"/>
          <w:szCs w:val="22"/>
        </w:rPr>
      </w:pPr>
      <w:r>
        <w:rPr>
          <w:rFonts w:asciiTheme="minorHAnsi" w:hAnsiTheme="minorHAnsi" w:cstheme="minorHAnsi"/>
          <w:sz w:val="22"/>
          <w:szCs w:val="22"/>
        </w:rPr>
        <w:t>A B</w:t>
      </w:r>
      <w:r w:rsidR="00A718B1" w:rsidRPr="00632737">
        <w:rPr>
          <w:rFonts w:asciiTheme="minorHAnsi" w:hAnsiTheme="minorHAnsi" w:cstheme="minorHAnsi"/>
          <w:sz w:val="22"/>
          <w:szCs w:val="22"/>
        </w:rPr>
        <w:t xml:space="preserve">izottság tagja a pályázattal kapcsolatos első intézkedés foganatosítása előtt aláírja a nyilatkozatot. </w:t>
      </w:r>
    </w:p>
    <w:p w14:paraId="6B447F08" w14:textId="5A213D91"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22F59EB3" w14:textId="77777777" w:rsidR="00AF51CB" w:rsidRPr="00632737" w:rsidRDefault="00AF51CB" w:rsidP="00644E16">
      <w:pPr>
        <w:ind w:firstLine="567"/>
        <w:jc w:val="both"/>
        <w:rPr>
          <w:rFonts w:asciiTheme="minorHAnsi" w:hAnsiTheme="minorHAnsi" w:cstheme="minorHAnsi"/>
          <w:b/>
          <w:strike/>
          <w:noProof/>
          <w:sz w:val="22"/>
          <w:szCs w:val="22"/>
        </w:rPr>
      </w:pPr>
      <w:r w:rsidRPr="00632737">
        <w:rPr>
          <w:rFonts w:asciiTheme="minorHAnsi" w:hAnsiTheme="minorHAnsi" w:cstheme="minorHAnsi"/>
          <w:b/>
          <w:strike/>
          <w:sz w:val="22"/>
          <w:szCs w:val="22"/>
        </w:rPr>
        <w:t xml:space="preserve">                                               </w:t>
      </w:r>
    </w:p>
    <w:p w14:paraId="43D60947" w14:textId="1CD31DB8" w:rsidR="00AF51CB" w:rsidRDefault="00DC2326"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9. szakasz</w:t>
      </w:r>
    </w:p>
    <w:p w14:paraId="6A27D28A" w14:textId="77777777" w:rsidR="007E0745" w:rsidRPr="00632737" w:rsidRDefault="007E0745" w:rsidP="00644E16">
      <w:pPr>
        <w:ind w:firstLine="567"/>
        <w:jc w:val="center"/>
        <w:rPr>
          <w:rFonts w:asciiTheme="minorHAnsi" w:hAnsiTheme="minorHAnsi" w:cstheme="minorHAnsi"/>
          <w:b/>
          <w:noProof/>
          <w:sz w:val="22"/>
          <w:szCs w:val="22"/>
        </w:rPr>
      </w:pPr>
    </w:p>
    <w:p w14:paraId="052EB0E1" w14:textId="1530E198" w:rsidR="00AF51CB" w:rsidRPr="00632737" w:rsidRDefault="007E0745" w:rsidP="00644E16">
      <w:pPr>
        <w:ind w:firstLine="567"/>
        <w:jc w:val="both"/>
        <w:rPr>
          <w:rFonts w:asciiTheme="minorHAnsi" w:hAnsiTheme="minorHAnsi" w:cstheme="minorHAnsi"/>
          <w:noProof/>
          <w:sz w:val="22"/>
          <w:szCs w:val="22"/>
        </w:rPr>
      </w:pPr>
      <w:r>
        <w:rPr>
          <w:rFonts w:asciiTheme="minorHAnsi" w:hAnsiTheme="minorHAnsi" w:cstheme="minorHAnsi"/>
          <w:sz w:val="22"/>
          <w:szCs w:val="22"/>
        </w:rPr>
        <w:t>A p</w:t>
      </w:r>
      <w:r w:rsidR="00AF51CB" w:rsidRPr="00632737">
        <w:rPr>
          <w:rFonts w:asciiTheme="minorHAnsi" w:hAnsiTheme="minorHAnsi" w:cstheme="minorHAnsi"/>
          <w:sz w:val="22"/>
          <w:szCs w:val="22"/>
        </w:rPr>
        <w:t>ál</w:t>
      </w:r>
      <w:r>
        <w:rPr>
          <w:rFonts w:asciiTheme="minorHAnsi" w:hAnsiTheme="minorHAnsi" w:cstheme="minorHAnsi"/>
          <w:sz w:val="22"/>
          <w:szCs w:val="22"/>
        </w:rPr>
        <w:t>yázatra beérkezett kérelmek</w:t>
      </w:r>
      <w:r w:rsidR="00AF51CB" w:rsidRPr="00632737">
        <w:rPr>
          <w:rFonts w:asciiTheme="minorHAnsi" w:hAnsiTheme="minorHAnsi" w:cstheme="minorHAnsi"/>
          <w:sz w:val="22"/>
          <w:szCs w:val="22"/>
        </w:rPr>
        <w:t xml:space="preserve"> megvitatása során a Bizottság a következő alap- és középfokú oktatási területre vonatkozó programokat és projekteket veszi figyelembe:   </w:t>
      </w:r>
    </w:p>
    <w:p w14:paraId="6B44512C" w14:textId="77777777" w:rsidR="00AF51CB" w:rsidRPr="00632737" w:rsidRDefault="00AF51CB" w:rsidP="00644E16">
      <w:pPr>
        <w:ind w:firstLine="567"/>
        <w:jc w:val="both"/>
        <w:rPr>
          <w:rFonts w:asciiTheme="minorHAnsi" w:hAnsiTheme="minorHAnsi" w:cstheme="minorHAnsi"/>
          <w:noProof/>
          <w:sz w:val="22"/>
          <w:szCs w:val="22"/>
        </w:rPr>
      </w:pPr>
    </w:p>
    <w:p w14:paraId="36EAEFFC" w14:textId="77777777" w:rsidR="00AF51CB" w:rsidRPr="00632737" w:rsidRDefault="00AF51CB" w:rsidP="00644E16">
      <w:pPr>
        <w:numPr>
          <w:ilvl w:val="0"/>
          <w:numId w:val="4"/>
        </w:numPr>
        <w:ind w:right="180"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A nevelő-oktató munka korszerűsítése </w:t>
      </w:r>
    </w:p>
    <w:p w14:paraId="6E0558B5" w14:textId="6127A78E" w:rsidR="00AF51CB"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sz w:val="22"/>
          <w:szCs w:val="22"/>
        </w:rPr>
        <w:t xml:space="preserve"> 1а) </w:t>
      </w:r>
      <w:r w:rsidRPr="00632737">
        <w:rPr>
          <w:rFonts w:asciiTheme="minorHAnsi" w:hAnsiTheme="minorHAnsi" w:cstheme="minorHAnsi"/>
          <w:sz w:val="22"/>
          <w:szCs w:val="22"/>
        </w:rPr>
        <w:t xml:space="preserve">az oktatási folyamat korszerűsítése valamennyi résztvevő innovációs készsége és kreativitása révén, </w:t>
      </w:r>
    </w:p>
    <w:p w14:paraId="5E290081" w14:textId="77777777" w:rsidR="00B815E6"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1b)</w:t>
      </w:r>
      <w:r w:rsidRPr="00632737">
        <w:rPr>
          <w:rFonts w:asciiTheme="minorHAnsi" w:hAnsiTheme="minorHAnsi" w:cstheme="minorHAnsi"/>
          <w:sz w:val="22"/>
          <w:szCs w:val="22"/>
        </w:rPr>
        <w:t xml:space="preserve"> a tanárok szakmai továbbképzése, </w:t>
      </w:r>
    </w:p>
    <w:p w14:paraId="66052C4D" w14:textId="77777777" w:rsidR="00AF51CB"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1c)</w:t>
      </w:r>
      <w:r w:rsidRPr="00632737">
        <w:rPr>
          <w:rFonts w:asciiTheme="minorHAnsi" w:hAnsiTheme="minorHAnsi" w:cstheme="minorHAnsi"/>
          <w:sz w:val="22"/>
          <w:szCs w:val="22"/>
        </w:rPr>
        <w:t xml:space="preserve"> az oktatásnak a médiában való népszerűsítése a jó gyakorlat példáinak és korszerű irányzatainak kiemelésével,</w:t>
      </w:r>
    </w:p>
    <w:p w14:paraId="6F818533" w14:textId="77777777" w:rsidR="00F73090" w:rsidRPr="00632737" w:rsidRDefault="00F73090"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1d)</w:t>
      </w:r>
      <w:r w:rsidRPr="00632737">
        <w:rPr>
          <w:rFonts w:asciiTheme="minorHAnsi" w:hAnsiTheme="minorHAnsi" w:cstheme="minorHAnsi"/>
          <w:sz w:val="22"/>
          <w:szCs w:val="22"/>
        </w:rPr>
        <w:t xml:space="preserve"> képzés az interaktív táblák használatára az oktató-nevelő munkában, illetve olyan programok, amelyek megvalósításához interaktív tábla szükséges.</w:t>
      </w:r>
    </w:p>
    <w:p w14:paraId="56DFDFB3" w14:textId="77777777" w:rsidR="00F73090" w:rsidRPr="00632737" w:rsidRDefault="00F73090" w:rsidP="00644E16">
      <w:pPr>
        <w:ind w:left="360" w:right="180" w:firstLine="567"/>
        <w:jc w:val="both"/>
        <w:rPr>
          <w:rFonts w:asciiTheme="minorHAnsi" w:hAnsiTheme="minorHAnsi" w:cstheme="minorHAnsi"/>
          <w:noProof/>
          <w:sz w:val="22"/>
          <w:szCs w:val="22"/>
        </w:rPr>
      </w:pPr>
    </w:p>
    <w:p w14:paraId="3CC1CFB7" w14:textId="034B79DE" w:rsidR="00AF51CB" w:rsidRPr="00632737" w:rsidRDefault="00644E16"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2. Az oktatás összehangolása a munk</w:t>
      </w:r>
      <w:r w:rsidR="007E0745">
        <w:rPr>
          <w:rFonts w:asciiTheme="minorHAnsi" w:hAnsiTheme="minorHAnsi" w:cstheme="minorHAnsi"/>
          <w:b/>
          <w:sz w:val="22"/>
          <w:szCs w:val="22"/>
        </w:rPr>
        <w:t>a</w:t>
      </w:r>
      <w:r w:rsidRPr="00632737">
        <w:rPr>
          <w:rFonts w:asciiTheme="minorHAnsi" w:hAnsiTheme="minorHAnsi" w:cstheme="minorHAnsi"/>
          <w:b/>
          <w:sz w:val="22"/>
          <w:szCs w:val="22"/>
        </w:rPr>
        <w:t>erő</w:t>
      </w:r>
      <w:r w:rsidR="007E0745">
        <w:rPr>
          <w:rFonts w:asciiTheme="minorHAnsi" w:hAnsiTheme="minorHAnsi" w:cstheme="minorHAnsi"/>
          <w:b/>
          <w:sz w:val="22"/>
          <w:szCs w:val="22"/>
        </w:rPr>
        <w:t>piac igényeivel</w:t>
      </w:r>
      <w:r w:rsidRPr="00632737">
        <w:rPr>
          <w:rFonts w:asciiTheme="minorHAnsi" w:hAnsiTheme="minorHAnsi" w:cstheme="minorHAnsi"/>
          <w:b/>
          <w:sz w:val="22"/>
          <w:szCs w:val="22"/>
        </w:rPr>
        <w:t xml:space="preserve"> </w:t>
      </w:r>
    </w:p>
    <w:p w14:paraId="6CB97452" w14:textId="77777777" w:rsidR="007E0745" w:rsidRDefault="007E0745" w:rsidP="007E0745">
      <w:pPr>
        <w:ind w:left="360"/>
        <w:jc w:val="both"/>
        <w:rPr>
          <w:rFonts w:asciiTheme="minorHAnsi" w:hAnsiTheme="minorHAnsi" w:cstheme="minorHAnsi"/>
          <w:noProof/>
          <w:sz w:val="22"/>
          <w:szCs w:val="22"/>
        </w:rPr>
      </w:pPr>
      <w:r>
        <w:rPr>
          <w:rFonts w:asciiTheme="minorHAnsi" w:hAnsiTheme="minorHAnsi" w:cstheme="minorHAnsi"/>
          <w:sz w:val="22"/>
          <w:szCs w:val="22"/>
        </w:rPr>
        <w:tab/>
      </w:r>
      <w:r w:rsidR="00AF51CB" w:rsidRPr="00632737">
        <w:rPr>
          <w:rFonts w:asciiTheme="minorHAnsi" w:hAnsiTheme="minorHAnsi" w:cstheme="minorHAnsi"/>
          <w:sz w:val="22"/>
          <w:szCs w:val="22"/>
        </w:rPr>
        <w:tab/>
      </w:r>
      <w:proofErr w:type="gramStart"/>
      <w:r w:rsidR="00AF51CB" w:rsidRPr="00632737">
        <w:rPr>
          <w:rFonts w:asciiTheme="minorHAnsi" w:hAnsiTheme="minorHAnsi" w:cstheme="minorHAnsi"/>
          <w:sz w:val="22"/>
          <w:szCs w:val="22"/>
        </w:rPr>
        <w:t>a</w:t>
      </w:r>
      <w:proofErr w:type="gramEnd"/>
      <w:r w:rsidR="00AF51CB" w:rsidRPr="00632737">
        <w:rPr>
          <w:rFonts w:asciiTheme="minorHAnsi" w:hAnsiTheme="minorHAnsi" w:cstheme="minorHAnsi"/>
          <w:sz w:val="22"/>
          <w:szCs w:val="22"/>
        </w:rPr>
        <w:t xml:space="preserve"> vállalkozói szellem fellendítése, a gyakorlati és az életben alkalmazott készségek fejlesztése,      </w:t>
      </w:r>
    </w:p>
    <w:p w14:paraId="2C7F2316" w14:textId="4E2140A2" w:rsidR="00AF51CB" w:rsidRPr="00632737" w:rsidRDefault="00AF51CB" w:rsidP="007E0745">
      <w:pPr>
        <w:ind w:left="1068" w:firstLine="348"/>
        <w:jc w:val="both"/>
        <w:rPr>
          <w:rFonts w:asciiTheme="minorHAnsi" w:hAnsiTheme="minorHAnsi" w:cstheme="minorHAnsi"/>
          <w:noProof/>
          <w:sz w:val="22"/>
          <w:szCs w:val="22"/>
        </w:rPr>
      </w:pPr>
      <w:proofErr w:type="gramStart"/>
      <w:r w:rsidRPr="00632737">
        <w:rPr>
          <w:rFonts w:asciiTheme="minorHAnsi" w:hAnsiTheme="minorHAnsi" w:cstheme="minorHAnsi"/>
          <w:sz w:val="22"/>
          <w:szCs w:val="22"/>
        </w:rPr>
        <w:t>a</w:t>
      </w:r>
      <w:proofErr w:type="gramEnd"/>
      <w:r w:rsidRPr="00632737">
        <w:rPr>
          <w:rFonts w:asciiTheme="minorHAnsi" w:hAnsiTheme="minorHAnsi" w:cstheme="minorHAnsi"/>
          <w:sz w:val="22"/>
          <w:szCs w:val="22"/>
        </w:rPr>
        <w:t xml:space="preserve"> pályaválasztás és karrierirányítás, a szakmai gyakorlat színvonalának emelése.</w:t>
      </w:r>
    </w:p>
    <w:p w14:paraId="2471C827" w14:textId="77777777" w:rsidR="00AF51CB" w:rsidRPr="00632737" w:rsidRDefault="00AF51CB" w:rsidP="00644E16">
      <w:pPr>
        <w:ind w:firstLine="567"/>
        <w:jc w:val="both"/>
        <w:rPr>
          <w:rFonts w:asciiTheme="minorHAnsi" w:hAnsiTheme="minorHAnsi" w:cstheme="minorHAnsi"/>
          <w:noProof/>
          <w:sz w:val="22"/>
          <w:szCs w:val="22"/>
        </w:rPr>
      </w:pPr>
    </w:p>
    <w:p w14:paraId="3C184CBF" w14:textId="6DD768A7" w:rsidR="00AF51CB" w:rsidRPr="00632737" w:rsidRDefault="00644E16" w:rsidP="00644E16">
      <w:pPr>
        <w:ind w:firstLine="567"/>
        <w:jc w:val="both"/>
        <w:rPr>
          <w:rFonts w:asciiTheme="minorHAnsi" w:hAnsiTheme="minorHAnsi" w:cstheme="minorHAnsi"/>
          <w:noProof/>
          <w:sz w:val="22"/>
          <w:szCs w:val="22"/>
        </w:rPr>
      </w:pPr>
      <w:r w:rsidRPr="00632737">
        <w:rPr>
          <w:rFonts w:asciiTheme="minorHAnsi" w:hAnsiTheme="minorHAnsi" w:cstheme="minorHAnsi"/>
          <w:b/>
          <w:sz w:val="22"/>
          <w:szCs w:val="22"/>
        </w:rPr>
        <w:t>3. A multikulturalizmus/</w:t>
      </w:r>
      <w:proofErr w:type="spellStart"/>
      <w:r w:rsidRPr="00632737">
        <w:rPr>
          <w:rFonts w:asciiTheme="minorHAnsi" w:hAnsiTheme="minorHAnsi" w:cstheme="minorHAnsi"/>
          <w:b/>
          <w:sz w:val="22"/>
          <w:szCs w:val="22"/>
        </w:rPr>
        <w:t>interkulturalizmus</w:t>
      </w:r>
      <w:proofErr w:type="spellEnd"/>
      <w:r w:rsidRPr="00632737">
        <w:rPr>
          <w:rFonts w:asciiTheme="minorHAnsi" w:hAnsiTheme="minorHAnsi" w:cstheme="minorHAnsi"/>
          <w:b/>
          <w:sz w:val="22"/>
          <w:szCs w:val="22"/>
        </w:rPr>
        <w:t xml:space="preserve"> és a nemzeti kisebbségek – nemzeti közösségek hagyományainak és anyanyelvének ápolása</w:t>
      </w:r>
      <w:r w:rsidRPr="00632737">
        <w:rPr>
          <w:rFonts w:asciiTheme="minorHAnsi" w:hAnsiTheme="minorHAnsi" w:cstheme="minorHAnsi"/>
          <w:sz w:val="22"/>
          <w:szCs w:val="22"/>
        </w:rPr>
        <w:t xml:space="preserve"> </w:t>
      </w:r>
    </w:p>
    <w:p w14:paraId="0B45074B" w14:textId="04E38434" w:rsidR="00AF51CB" w:rsidRPr="00632737" w:rsidRDefault="00AF51CB" w:rsidP="00644E16">
      <w:pPr>
        <w:ind w:left="360" w:firstLine="567"/>
        <w:jc w:val="both"/>
        <w:rPr>
          <w:rFonts w:asciiTheme="minorHAnsi" w:hAnsiTheme="minorHAnsi" w:cstheme="minorHAnsi"/>
          <w:noProof/>
          <w:sz w:val="22"/>
          <w:szCs w:val="22"/>
        </w:rPr>
      </w:pPr>
      <w:r w:rsidRPr="00632737">
        <w:rPr>
          <w:rFonts w:asciiTheme="minorHAnsi" w:hAnsiTheme="minorHAnsi" w:cstheme="minorHAnsi"/>
          <w:sz w:val="22"/>
          <w:szCs w:val="22"/>
        </w:rPr>
        <w:tab/>
      </w:r>
      <w:proofErr w:type="gramStart"/>
      <w:r w:rsidRPr="00632737">
        <w:rPr>
          <w:rFonts w:asciiTheme="minorHAnsi" w:hAnsiTheme="minorHAnsi" w:cstheme="minorHAnsi"/>
          <w:sz w:val="22"/>
          <w:szCs w:val="22"/>
        </w:rPr>
        <w:t>feltételek</w:t>
      </w:r>
      <w:proofErr w:type="gramEnd"/>
      <w:r w:rsidRPr="00632737">
        <w:rPr>
          <w:rFonts w:asciiTheme="minorHAnsi" w:hAnsiTheme="minorHAnsi" w:cstheme="minorHAnsi"/>
          <w:sz w:val="22"/>
          <w:szCs w:val="22"/>
        </w:rPr>
        <w:t xml:space="preserve"> megteremtése, hogy a különböző nemzeti közösségek tagjai jobban megismerjék egymást, valamint bővebb történelmi, kulturális és az együttélésre vonatkozó egyéb fontos ismereteket szerezzenek, a nemzetek közötti bizalom erősítése.    </w:t>
      </w:r>
    </w:p>
    <w:p w14:paraId="5877B018" w14:textId="77777777" w:rsidR="00AF51CB" w:rsidRPr="00632737" w:rsidRDefault="00AF51CB" w:rsidP="00644E16">
      <w:pPr>
        <w:ind w:left="360" w:firstLine="567"/>
        <w:jc w:val="both"/>
        <w:rPr>
          <w:rFonts w:asciiTheme="minorHAnsi" w:hAnsiTheme="minorHAnsi" w:cstheme="minorHAnsi"/>
          <w:b/>
          <w:noProof/>
          <w:color w:val="FF0000"/>
          <w:sz w:val="22"/>
          <w:szCs w:val="22"/>
        </w:rPr>
      </w:pPr>
    </w:p>
    <w:p w14:paraId="02AB5E4A" w14:textId="7BD6CBCB" w:rsidR="00AF51CB"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4. Az inkluzív oktatás támogatása és a </w:t>
      </w:r>
      <w:proofErr w:type="gramStart"/>
      <w:r w:rsidRPr="00632737">
        <w:rPr>
          <w:rFonts w:asciiTheme="minorHAnsi" w:hAnsiTheme="minorHAnsi" w:cstheme="minorHAnsi"/>
          <w:b/>
          <w:sz w:val="22"/>
          <w:szCs w:val="22"/>
        </w:rPr>
        <w:t>formális</w:t>
      </w:r>
      <w:proofErr w:type="gramEnd"/>
      <w:r w:rsidRPr="00632737">
        <w:rPr>
          <w:rFonts w:asciiTheme="minorHAnsi" w:hAnsiTheme="minorHAnsi" w:cstheme="minorHAnsi"/>
          <w:b/>
          <w:sz w:val="22"/>
          <w:szCs w:val="22"/>
        </w:rPr>
        <w:t xml:space="preserve"> oktatás korai elhagyásának megelőzése </w:t>
      </w:r>
    </w:p>
    <w:p w14:paraId="034D00FF" w14:textId="77777777" w:rsidR="00AF51CB" w:rsidRPr="00632737" w:rsidRDefault="00AF51CB" w:rsidP="00644E16">
      <w:pPr>
        <w:ind w:left="72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4a) a tanulók társadalmi bevonása és </w:t>
      </w:r>
      <w:proofErr w:type="spellStart"/>
      <w:r w:rsidRPr="00632737">
        <w:rPr>
          <w:rFonts w:asciiTheme="minorHAnsi" w:hAnsiTheme="minorHAnsi" w:cstheme="minorHAnsi"/>
          <w:sz w:val="22"/>
          <w:szCs w:val="22"/>
        </w:rPr>
        <w:t>előrehaladása</w:t>
      </w:r>
      <w:proofErr w:type="spellEnd"/>
      <w:r w:rsidRPr="00632737">
        <w:rPr>
          <w:rFonts w:asciiTheme="minorHAnsi" w:hAnsiTheme="minorHAnsi" w:cstheme="minorHAnsi"/>
          <w:sz w:val="22"/>
          <w:szCs w:val="22"/>
        </w:rPr>
        <w:t xml:space="preserve"> (a fejlődési zavarokkal, sajátos tanulási nehézségekkel küszködő és a társadalmilag érzékeny csoportokhoz tartozó tanulók), valamint a </w:t>
      </w:r>
      <w:proofErr w:type="gramStart"/>
      <w:r w:rsidRPr="00632737">
        <w:rPr>
          <w:rFonts w:asciiTheme="minorHAnsi" w:hAnsiTheme="minorHAnsi" w:cstheme="minorHAnsi"/>
          <w:sz w:val="22"/>
          <w:szCs w:val="22"/>
        </w:rPr>
        <w:t>formális</w:t>
      </w:r>
      <w:proofErr w:type="gramEnd"/>
      <w:r w:rsidRPr="00632737">
        <w:rPr>
          <w:rFonts w:asciiTheme="minorHAnsi" w:hAnsiTheme="minorHAnsi" w:cstheme="minorHAnsi"/>
          <w:sz w:val="22"/>
          <w:szCs w:val="22"/>
        </w:rPr>
        <w:t xml:space="preserve"> oktatás korai elhagyásának megelőzése,</w:t>
      </w:r>
    </w:p>
    <w:p w14:paraId="3C2BEE63" w14:textId="3CB9B00D" w:rsidR="00AF51CB" w:rsidRPr="00632737" w:rsidRDefault="00AF51CB" w:rsidP="00644E16">
      <w:pPr>
        <w:ind w:left="72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4b) a kivételes képességű tanulók támogatása, tehetséggondozás a tanulók oktatási és nevelési szükségleteivel összhangban (a munkamódszereknek és feltételeknek a tanítási tartalom gazdagításával és bővítésével való </w:t>
      </w:r>
      <w:proofErr w:type="gramStart"/>
      <w:r w:rsidRPr="00632737">
        <w:rPr>
          <w:rFonts w:asciiTheme="minorHAnsi" w:hAnsiTheme="minorHAnsi" w:cstheme="minorHAnsi"/>
          <w:sz w:val="22"/>
          <w:szCs w:val="22"/>
        </w:rPr>
        <w:t>adaptálása</w:t>
      </w:r>
      <w:proofErr w:type="gramEnd"/>
      <w:r w:rsidRPr="00632737">
        <w:rPr>
          <w:rFonts w:asciiTheme="minorHAnsi" w:hAnsiTheme="minorHAnsi" w:cstheme="minorHAnsi"/>
          <w:sz w:val="22"/>
          <w:szCs w:val="22"/>
        </w:rPr>
        <w:t>, a tanulók részvétele a nem az oktatási teendőkben illetékes minisztérium által szervezett versenyeken (régióközi és nemzetközi).</w:t>
      </w:r>
    </w:p>
    <w:p w14:paraId="7C651BD5" w14:textId="77777777" w:rsidR="00AF51CB" w:rsidRPr="00632737" w:rsidRDefault="00AF51CB" w:rsidP="00644E16">
      <w:pPr>
        <w:ind w:left="360" w:firstLine="567"/>
        <w:jc w:val="both"/>
        <w:rPr>
          <w:rFonts w:asciiTheme="minorHAnsi" w:hAnsiTheme="minorHAnsi" w:cstheme="minorHAnsi"/>
          <w:b/>
          <w:noProof/>
          <w:sz w:val="22"/>
          <w:szCs w:val="22"/>
        </w:rPr>
      </w:pPr>
    </w:p>
    <w:p w14:paraId="4DE9A4B4" w14:textId="32576744" w:rsidR="00AF51CB"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5. </w:t>
      </w:r>
      <w:proofErr w:type="gramStart"/>
      <w:r w:rsidRPr="00632737">
        <w:rPr>
          <w:rFonts w:asciiTheme="minorHAnsi" w:hAnsiTheme="minorHAnsi" w:cstheme="minorHAnsi"/>
          <w:b/>
          <w:sz w:val="22"/>
          <w:szCs w:val="22"/>
        </w:rPr>
        <w:t>A</w:t>
      </w:r>
      <w:proofErr w:type="gramEnd"/>
      <w:r w:rsidRPr="00632737">
        <w:rPr>
          <w:rFonts w:asciiTheme="minorHAnsi" w:hAnsiTheme="minorHAnsi" w:cstheme="minorHAnsi"/>
          <w:b/>
          <w:sz w:val="22"/>
          <w:szCs w:val="22"/>
        </w:rPr>
        <w:t xml:space="preserve"> oktatáson kívüli tevékenységek ösztönzése</w:t>
      </w:r>
    </w:p>
    <w:p w14:paraId="17605DA4" w14:textId="48CFE0E1" w:rsidR="00AF51CB" w:rsidRPr="00632737" w:rsidRDefault="00AF51CB" w:rsidP="00644E16">
      <w:pPr>
        <w:numPr>
          <w:ilvl w:val="0"/>
          <w:numId w:val="5"/>
        </w:numPr>
        <w:ind w:right="18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tanulók szabadidős és </w:t>
      </w:r>
      <w:r w:rsidR="007E0745" w:rsidRPr="00632737">
        <w:rPr>
          <w:rFonts w:asciiTheme="minorHAnsi" w:hAnsiTheme="minorHAnsi" w:cstheme="minorHAnsi"/>
          <w:sz w:val="22"/>
          <w:szCs w:val="22"/>
        </w:rPr>
        <w:t>szünidői</w:t>
      </w:r>
      <w:r w:rsidRPr="00632737">
        <w:rPr>
          <w:rFonts w:asciiTheme="minorHAnsi" w:hAnsiTheme="minorHAnsi" w:cstheme="minorHAnsi"/>
          <w:sz w:val="22"/>
          <w:szCs w:val="22"/>
        </w:rPr>
        <w:t xml:space="preserve"> tevékenységének megszervezése és szakszerű irányítása, edukációs táborok, diáktalálkozók, szakkörök, sport, tudományos-műszaki, művelődési és egyéb tartalmak révén). </w:t>
      </w:r>
    </w:p>
    <w:p w14:paraId="66F524A8" w14:textId="77777777" w:rsidR="00AF51CB" w:rsidRPr="00632737" w:rsidRDefault="00AF51CB" w:rsidP="00644E16">
      <w:pPr>
        <w:ind w:right="180" w:firstLine="567"/>
        <w:jc w:val="both"/>
        <w:rPr>
          <w:rFonts w:asciiTheme="minorHAnsi" w:hAnsiTheme="minorHAnsi" w:cstheme="minorHAnsi"/>
          <w:noProof/>
          <w:sz w:val="22"/>
          <w:szCs w:val="22"/>
        </w:rPr>
      </w:pPr>
    </w:p>
    <w:p w14:paraId="658C3731" w14:textId="69F2EE5A"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lastRenderedPageBreak/>
        <w:t>10. szakasz</w:t>
      </w:r>
    </w:p>
    <w:p w14:paraId="27AEF200" w14:textId="77777777" w:rsidR="007E0745" w:rsidRPr="00632737" w:rsidRDefault="007E0745" w:rsidP="00644E16">
      <w:pPr>
        <w:ind w:firstLine="567"/>
        <w:jc w:val="center"/>
        <w:rPr>
          <w:rFonts w:asciiTheme="minorHAnsi" w:hAnsiTheme="minorHAnsi" w:cstheme="minorHAnsi"/>
          <w:b/>
          <w:noProof/>
          <w:sz w:val="22"/>
          <w:szCs w:val="22"/>
        </w:rPr>
      </w:pPr>
    </w:p>
    <w:p w14:paraId="4F2E3DCC" w14:textId="406E57CB"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odaítélendő eszközök mértékének meghatározásakor a következő mércéket kell alkalmazni:</w:t>
      </w:r>
    </w:p>
    <w:p w14:paraId="3C05A3A3" w14:textId="77777777" w:rsidR="00AF51CB" w:rsidRPr="00632737" w:rsidRDefault="00AF51CB" w:rsidP="00644E16">
      <w:pPr>
        <w:numPr>
          <w:ilvl w:val="0"/>
          <w:numId w:val="6"/>
        </w:numPr>
        <w:ind w:firstLine="414"/>
        <w:jc w:val="both"/>
        <w:rPr>
          <w:rFonts w:asciiTheme="minorHAnsi" w:hAnsiTheme="minorHAnsi" w:cstheme="minorHAnsi"/>
          <w:noProof/>
          <w:sz w:val="22"/>
          <w:szCs w:val="22"/>
        </w:rPr>
      </w:pPr>
      <w:r w:rsidRPr="00632737">
        <w:rPr>
          <w:rFonts w:asciiTheme="minorHAnsi" w:hAnsiTheme="minorHAnsi" w:cstheme="minorHAnsi"/>
          <w:sz w:val="22"/>
          <w:szCs w:val="22"/>
        </w:rPr>
        <w:t>A program/projekt témájának való megfelelés:</w:t>
      </w:r>
    </w:p>
    <w:p w14:paraId="3F63669A"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céljai és tevékenységi köre összhangban vannak a pályázati prioritásokkal,</w:t>
      </w:r>
    </w:p>
    <w:p w14:paraId="6363F93C"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program/projekt céljai egyértelműek, </w:t>
      </w:r>
      <w:proofErr w:type="gramStart"/>
      <w:r w:rsidRPr="00632737">
        <w:rPr>
          <w:rFonts w:asciiTheme="minorHAnsi" w:hAnsiTheme="minorHAnsi" w:cstheme="minorHAnsi"/>
          <w:sz w:val="22"/>
          <w:szCs w:val="22"/>
        </w:rPr>
        <w:t>konkrétak</w:t>
      </w:r>
      <w:proofErr w:type="gramEnd"/>
      <w:r w:rsidRPr="00632737">
        <w:rPr>
          <w:rFonts w:asciiTheme="minorHAnsi" w:hAnsiTheme="minorHAnsi" w:cstheme="minorHAnsi"/>
          <w:sz w:val="22"/>
          <w:szCs w:val="22"/>
        </w:rPr>
        <w:t xml:space="preserve"> és megvalósíthatók,</w:t>
      </w:r>
    </w:p>
    <w:p w14:paraId="0D5D6418"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tevékenységek </w:t>
      </w:r>
      <w:proofErr w:type="gramStart"/>
      <w:r w:rsidRPr="00632737">
        <w:rPr>
          <w:rFonts w:asciiTheme="minorHAnsi" w:hAnsiTheme="minorHAnsi" w:cstheme="minorHAnsi"/>
          <w:sz w:val="22"/>
          <w:szCs w:val="22"/>
        </w:rPr>
        <w:t>reálisak</w:t>
      </w:r>
      <w:proofErr w:type="gramEnd"/>
      <w:r w:rsidRPr="00632737">
        <w:rPr>
          <w:rFonts w:asciiTheme="minorHAnsi" w:hAnsiTheme="minorHAnsi" w:cstheme="minorHAnsi"/>
          <w:sz w:val="22"/>
          <w:szCs w:val="22"/>
        </w:rPr>
        <w:t xml:space="preserve"> és a célok elérésére alkalmasak,</w:t>
      </w:r>
    </w:p>
    <w:p w14:paraId="52D59268"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iskola és az egyesület innovációs megközelítést alkalmaz az ismereteinek és tapasztalatainak a szélesebb társadalmi közösségre való átadása tervezésének során.</w:t>
      </w:r>
    </w:p>
    <w:p w14:paraId="665E87A1" w14:textId="77777777" w:rsidR="00AF51CB" w:rsidRPr="00632737" w:rsidRDefault="00AF51CB" w:rsidP="00644E16">
      <w:pPr>
        <w:numPr>
          <w:ilvl w:val="0"/>
          <w:numId w:val="6"/>
        </w:numPr>
        <w:ind w:firstLine="414"/>
        <w:jc w:val="both"/>
        <w:rPr>
          <w:rFonts w:asciiTheme="minorHAnsi" w:hAnsiTheme="minorHAnsi" w:cstheme="minorHAnsi"/>
          <w:noProof/>
          <w:sz w:val="22"/>
          <w:szCs w:val="22"/>
        </w:rPr>
      </w:pPr>
      <w:r w:rsidRPr="00632737">
        <w:rPr>
          <w:rFonts w:asciiTheme="minorHAnsi" w:hAnsiTheme="minorHAnsi" w:cstheme="minorHAnsi"/>
          <w:sz w:val="22"/>
          <w:szCs w:val="22"/>
        </w:rPr>
        <w:t xml:space="preserve">A javasolt program/projekt hatása </w:t>
      </w:r>
    </w:p>
    <w:p w14:paraId="53862240"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célcsoport nagysága,</w:t>
      </w:r>
    </w:p>
    <w:p w14:paraId="5BDCC744"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célcsoportja bevonásának mértéke,</w:t>
      </w:r>
    </w:p>
    <w:p w14:paraId="3FD569A0"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láthatósága,</w:t>
      </w:r>
    </w:p>
    <w:p w14:paraId="7941E481"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eredményeinek fenntarthatósága,</w:t>
      </w:r>
    </w:p>
    <w:p w14:paraId="6FE830B5"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partnerintézmények bevonása a program/projekt megvalósításába.</w:t>
      </w:r>
    </w:p>
    <w:p w14:paraId="39A175BB" w14:textId="6914EF21" w:rsidR="00AF51CB" w:rsidRPr="00632737" w:rsidRDefault="00AF51CB" w:rsidP="00644E16">
      <w:pPr>
        <w:numPr>
          <w:ilvl w:val="0"/>
          <w:numId w:val="6"/>
        </w:numPr>
        <w:ind w:firstLine="414"/>
        <w:jc w:val="both"/>
        <w:rPr>
          <w:rFonts w:asciiTheme="minorHAnsi" w:hAnsiTheme="minorHAnsi" w:cstheme="minorHAnsi"/>
          <w:noProof/>
          <w:sz w:val="22"/>
          <w:szCs w:val="22"/>
          <w:u w:val="single"/>
        </w:rPr>
      </w:pPr>
      <w:r w:rsidRPr="00632737">
        <w:rPr>
          <w:rFonts w:asciiTheme="minorHAnsi" w:hAnsiTheme="minorHAnsi" w:cstheme="minorHAnsi"/>
          <w:sz w:val="22"/>
          <w:szCs w:val="22"/>
        </w:rPr>
        <w:t xml:space="preserve">Az előterjesztő </w:t>
      </w:r>
      <w:r w:rsidR="00597A1A" w:rsidRPr="00632737">
        <w:rPr>
          <w:rFonts w:asciiTheme="minorHAnsi" w:hAnsiTheme="minorHAnsi" w:cstheme="minorHAnsi"/>
          <w:sz w:val="22"/>
          <w:szCs w:val="22"/>
        </w:rPr>
        <w:t>illetékessége</w:t>
      </w:r>
      <w:r w:rsidRPr="00632737">
        <w:rPr>
          <w:rFonts w:asciiTheme="minorHAnsi" w:hAnsiTheme="minorHAnsi" w:cstheme="minorHAnsi"/>
          <w:sz w:val="22"/>
          <w:szCs w:val="22"/>
        </w:rPr>
        <w:t xml:space="preserve"> és eddigi tapasztalatai</w:t>
      </w:r>
    </w:p>
    <w:p w14:paraId="497F8F60" w14:textId="2BD52F3F" w:rsidR="00AF51CB" w:rsidRPr="00597A1A" w:rsidRDefault="00AF51CB" w:rsidP="00597A1A">
      <w:pPr>
        <w:numPr>
          <w:ilvl w:val="0"/>
          <w:numId w:val="9"/>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az oktató-nevelő munka előmozdításához hozzájáruló programok/projektek megvalósításában szerzett eddigi tapasztalatok. </w:t>
      </w:r>
    </w:p>
    <w:p w14:paraId="3DAC364F" w14:textId="172875EA" w:rsidR="00AF51CB" w:rsidRPr="00632737" w:rsidRDefault="00597A1A" w:rsidP="00644E16">
      <w:pPr>
        <w:numPr>
          <w:ilvl w:val="0"/>
          <w:numId w:val="6"/>
        </w:numPr>
        <w:ind w:firstLine="414"/>
        <w:jc w:val="both"/>
        <w:rPr>
          <w:rFonts w:asciiTheme="minorHAnsi" w:hAnsiTheme="minorHAnsi" w:cstheme="minorHAnsi"/>
          <w:b/>
          <w:noProof/>
          <w:sz w:val="22"/>
          <w:szCs w:val="22"/>
        </w:rPr>
      </w:pPr>
      <w:r>
        <w:rPr>
          <w:rFonts w:asciiTheme="minorHAnsi" w:hAnsiTheme="minorHAnsi" w:cstheme="minorHAnsi"/>
          <w:sz w:val="22"/>
          <w:szCs w:val="22"/>
        </w:rPr>
        <w:t>A</w:t>
      </w:r>
      <w:r w:rsidR="00293153" w:rsidRPr="00632737">
        <w:rPr>
          <w:rFonts w:asciiTheme="minorHAnsi" w:hAnsiTheme="minorHAnsi" w:cstheme="minorHAnsi"/>
          <w:sz w:val="22"/>
          <w:szCs w:val="22"/>
        </w:rPr>
        <w:t xml:space="preserve"> Vajdaság Autonóm Tartomány költségvetésébe az előző naptári évben befizetett, az épület vagy épületrész bérletéből származó eszközök összege a pályázat kiírásának évéhez viszonyítva.</w:t>
      </w:r>
    </w:p>
    <w:p w14:paraId="429C530A" w14:textId="0640603D" w:rsidR="00502B92" w:rsidRPr="00632737" w:rsidRDefault="00502B92" w:rsidP="00597A1A">
      <w:pPr>
        <w:jc w:val="both"/>
        <w:rPr>
          <w:rFonts w:asciiTheme="minorHAnsi" w:hAnsiTheme="minorHAnsi" w:cstheme="minorHAnsi"/>
          <w:b/>
          <w:noProof/>
          <w:sz w:val="22"/>
          <w:szCs w:val="22"/>
        </w:rPr>
      </w:pPr>
    </w:p>
    <w:p w14:paraId="7600503F" w14:textId="63537A2E" w:rsidR="00DC2326" w:rsidRDefault="00DC2326" w:rsidP="00644E16">
      <w:pPr>
        <w:ind w:left="360" w:firstLine="567"/>
        <w:jc w:val="center"/>
        <w:rPr>
          <w:rFonts w:asciiTheme="minorHAnsi" w:hAnsiTheme="minorHAnsi" w:cstheme="minorHAnsi"/>
          <w:b/>
          <w:sz w:val="22"/>
          <w:szCs w:val="22"/>
        </w:rPr>
      </w:pPr>
      <w:r w:rsidRPr="00632737">
        <w:rPr>
          <w:rFonts w:asciiTheme="minorHAnsi" w:hAnsiTheme="minorHAnsi" w:cstheme="minorHAnsi"/>
          <w:b/>
          <w:sz w:val="22"/>
          <w:szCs w:val="22"/>
        </w:rPr>
        <w:t>11. szakasz</w:t>
      </w:r>
    </w:p>
    <w:p w14:paraId="148328E8" w14:textId="77777777" w:rsidR="00566293" w:rsidRPr="00632737" w:rsidRDefault="00566293" w:rsidP="00644E16">
      <w:pPr>
        <w:ind w:left="360" w:firstLine="567"/>
        <w:jc w:val="center"/>
        <w:rPr>
          <w:rFonts w:asciiTheme="minorHAnsi" w:hAnsiTheme="minorHAnsi" w:cstheme="minorHAnsi"/>
          <w:b/>
          <w:noProof/>
          <w:sz w:val="22"/>
          <w:szCs w:val="22"/>
        </w:rPr>
      </w:pPr>
    </w:p>
    <w:p w14:paraId="2D454678" w14:textId="1971B5C1" w:rsidR="00DC2326" w:rsidRPr="00632737" w:rsidRDefault="00DC2326"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Bizottság megvitatja a pályázatra benyújtott kérelmeket és megállapítja a pályázatban előirányozott feltételek teljesítését.</w:t>
      </w:r>
    </w:p>
    <w:p w14:paraId="6FFB8DC8" w14:textId="5CEC62CA" w:rsidR="00DC2326" w:rsidRPr="00632737" w:rsidRDefault="00DC2326"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Bizottság, a pályázatra benyújtott kérelmek megvizsgálását követően összeállítja az eszközök odaítélésére vonatkozó javaslatát és azt átnyújtja a tartományi titkár részére.</w:t>
      </w:r>
    </w:p>
    <w:p w14:paraId="4D8C130C" w14:textId="77777777" w:rsidR="00566293" w:rsidRDefault="00566293" w:rsidP="00644E16">
      <w:pPr>
        <w:ind w:firstLine="567"/>
        <w:jc w:val="center"/>
        <w:rPr>
          <w:rFonts w:asciiTheme="minorHAnsi" w:hAnsiTheme="minorHAnsi" w:cstheme="minorHAnsi"/>
          <w:sz w:val="22"/>
          <w:szCs w:val="22"/>
        </w:rPr>
      </w:pPr>
    </w:p>
    <w:p w14:paraId="359D7BF7" w14:textId="11C38842" w:rsidR="00502B92" w:rsidRDefault="00502B92"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12. szakasz</w:t>
      </w:r>
    </w:p>
    <w:p w14:paraId="154EF7BD" w14:textId="77777777" w:rsidR="00566293" w:rsidRPr="00632737" w:rsidRDefault="00566293" w:rsidP="00644E16">
      <w:pPr>
        <w:ind w:firstLine="567"/>
        <w:jc w:val="center"/>
        <w:rPr>
          <w:rFonts w:asciiTheme="minorHAnsi" w:hAnsiTheme="minorHAnsi" w:cstheme="minorHAnsi"/>
          <w:b/>
          <w:noProof/>
          <w:sz w:val="22"/>
          <w:szCs w:val="22"/>
        </w:rPr>
      </w:pPr>
    </w:p>
    <w:p w14:paraId="6F410A1E" w14:textId="7396CCDA"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tartományi titkár megvitatja a Bizottság javaslatát és összeállítja az előzetes javaslatát az eszközök felosztására, amely javaslatot a Titkárság honlapján közzé kell tenni.</w:t>
      </w:r>
    </w:p>
    <w:p w14:paraId="783D4BEE" w14:textId="7B3DAF7E"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polgári egyesületek, mint pályázati résztvevők, A program ösztönzésére vonatkozó eszközökről, vagy az egyesületek által megvalósított közérdekű programok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irányuló eszközök részéről (Az SZK Hivatalos Közlönye, 16/2018. szám) szóló rendelet rendelkezéseivel összhangban, kifogás benyújtására jogosultak az előzetes eszközfelosztási javaslat közzétételétől számított nyolc napon belül.</w:t>
      </w:r>
    </w:p>
    <w:p w14:paraId="5CFA1F6D" w14:textId="08826EFC"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kifogásról a tartományi titkár a kifogás átvételétől számított 15 napos határidőn belül dönt.</w:t>
      </w:r>
    </w:p>
    <w:p w14:paraId="040B38D4" w14:textId="0EE876EB"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tartományi titkár a kifogások benyújtási határidejének lejártától számított 30 napon belül határozattal dönt a felhasználók részére történő eszközök felosztásáról.</w:t>
      </w:r>
    </w:p>
    <w:p w14:paraId="118CA171" w14:textId="0726BFC9"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4. bekezdésében foglalt határozat végleges.</w:t>
      </w:r>
    </w:p>
    <w:p w14:paraId="62129ADC" w14:textId="74982E26"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pályázat eredményét közzé kell tenni a Titkárság honlapján.</w:t>
      </w:r>
    </w:p>
    <w:p w14:paraId="22344B23" w14:textId="77777777" w:rsidR="00DC2326" w:rsidRPr="00632737" w:rsidRDefault="00DC2326" w:rsidP="00644E16">
      <w:pPr>
        <w:ind w:left="360" w:firstLine="567"/>
        <w:jc w:val="both"/>
        <w:rPr>
          <w:rFonts w:asciiTheme="minorHAnsi" w:hAnsiTheme="minorHAnsi" w:cstheme="minorHAnsi"/>
          <w:b/>
          <w:noProof/>
          <w:sz w:val="22"/>
          <w:szCs w:val="22"/>
        </w:rPr>
      </w:pPr>
    </w:p>
    <w:p w14:paraId="12AC5CC7" w14:textId="1182C423"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13. szakasz</w:t>
      </w:r>
    </w:p>
    <w:p w14:paraId="60AB2836" w14:textId="77777777" w:rsidR="00566293" w:rsidRPr="00632737" w:rsidRDefault="00566293" w:rsidP="00644E16">
      <w:pPr>
        <w:ind w:firstLine="567"/>
        <w:jc w:val="center"/>
        <w:rPr>
          <w:rFonts w:asciiTheme="minorHAnsi" w:hAnsiTheme="minorHAnsi" w:cstheme="minorHAnsi"/>
          <w:b/>
          <w:noProof/>
          <w:sz w:val="22"/>
          <w:szCs w:val="22"/>
        </w:rPr>
      </w:pPr>
    </w:p>
    <w:p w14:paraId="796FFD3B" w14:textId="70296E6E" w:rsidR="00C2111A"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Titkárság, a költségvetési rendszert szabályozó törvény értelmében, az eszközök odaítélési kötelezettségét szerződés alapján vállalja.</w:t>
      </w:r>
    </w:p>
    <w:p w14:paraId="4A3CEB8E" w14:textId="213293FC" w:rsidR="00700E32" w:rsidRDefault="00A718B1" w:rsidP="00644E16">
      <w:pPr>
        <w:shd w:val="clear" w:color="auto" w:fill="FFFFFF"/>
        <w:spacing w:after="150"/>
        <w:ind w:firstLine="567"/>
        <w:jc w:val="both"/>
        <w:rPr>
          <w:rFonts w:asciiTheme="minorHAnsi" w:hAnsiTheme="minorHAnsi" w:cstheme="minorHAnsi"/>
          <w:sz w:val="22"/>
          <w:szCs w:val="22"/>
        </w:rPr>
      </w:pPr>
      <w:r w:rsidRPr="00632737">
        <w:rPr>
          <w:rFonts w:asciiTheme="minorHAnsi" w:hAnsiTheme="minorHAnsi" w:cstheme="minorHAnsi"/>
          <w:sz w:val="22"/>
          <w:szCs w:val="22"/>
        </w:rPr>
        <w:t>A polgári egyesületek a szerződés megkötése előtt kötelesek a Titkárság részére nyilatkozatot benyújtani arról, hogy a jóváhagyott program vagy projekt megvalósításához az eszközöket más módon nem biztosították, továbbá kötelesek összeférhetetlenségi nyilatkozatot benyújtani.</w:t>
      </w:r>
    </w:p>
    <w:p w14:paraId="2C63E165" w14:textId="77777777" w:rsidR="00566293" w:rsidRPr="00632737" w:rsidRDefault="00566293" w:rsidP="00644E16">
      <w:pPr>
        <w:shd w:val="clear" w:color="auto" w:fill="FFFFFF"/>
        <w:spacing w:after="150"/>
        <w:ind w:firstLine="567"/>
        <w:jc w:val="both"/>
        <w:rPr>
          <w:rFonts w:asciiTheme="minorHAnsi" w:hAnsiTheme="minorHAnsi" w:cstheme="minorHAnsi"/>
          <w:noProof/>
          <w:sz w:val="22"/>
          <w:szCs w:val="22"/>
        </w:rPr>
      </w:pPr>
    </w:p>
    <w:p w14:paraId="1E257D94" w14:textId="0ECAB809"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lastRenderedPageBreak/>
        <w:t>14. szakasz</w:t>
      </w:r>
    </w:p>
    <w:p w14:paraId="1202EAAB" w14:textId="77777777" w:rsidR="00566293" w:rsidRPr="00632737" w:rsidRDefault="00566293" w:rsidP="00644E16">
      <w:pPr>
        <w:ind w:firstLine="567"/>
        <w:jc w:val="center"/>
        <w:rPr>
          <w:rFonts w:asciiTheme="minorHAnsi" w:hAnsiTheme="minorHAnsi" w:cstheme="minorHAnsi"/>
          <w:b/>
          <w:noProof/>
          <w:sz w:val="22"/>
          <w:szCs w:val="22"/>
        </w:rPr>
      </w:pPr>
    </w:p>
    <w:p w14:paraId="44F6239C" w14:textId="0A36D734"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felhasználó az </w:t>
      </w:r>
      <w:r w:rsidR="00566293">
        <w:rPr>
          <w:rFonts w:asciiTheme="minorHAnsi" w:hAnsiTheme="minorHAnsi" w:cstheme="minorHAnsi"/>
          <w:sz w:val="22"/>
          <w:szCs w:val="22"/>
        </w:rPr>
        <w:t>odaítélt eszközöket rendeltetés</w:t>
      </w:r>
      <w:r w:rsidRPr="00632737">
        <w:rPr>
          <w:rFonts w:asciiTheme="minorHAnsi" w:hAnsiTheme="minorHAnsi" w:cstheme="minorHAnsi"/>
          <w:sz w:val="22"/>
          <w:szCs w:val="22"/>
        </w:rPr>
        <w:t xml:space="preserve">szerűen és törvényesen köteles használni, a fel nem használt eszközöket pedig köteles a Vajdaság AT költségvetésébe visszajuttatni. </w:t>
      </w:r>
    </w:p>
    <w:p w14:paraId="31C0FE06" w14:textId="6EA1C74D" w:rsidR="00AF51CB" w:rsidRPr="00632737" w:rsidRDefault="00AF51CB" w:rsidP="00644E16">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felhasználó köteles az eszközök felhasználásáról legkésőbb az eszközök odaítélési rendeltetése megvalósítására meghatározott határidőtől számított 15 (tizenöt) napos határidőn belül, a felelős személy által hitelesített kísérő </w:t>
      </w:r>
      <w:proofErr w:type="gramStart"/>
      <w:r w:rsidRPr="00632737">
        <w:rPr>
          <w:rFonts w:asciiTheme="minorHAnsi" w:hAnsiTheme="minorHAnsi" w:cstheme="minorHAnsi"/>
          <w:sz w:val="22"/>
          <w:szCs w:val="22"/>
        </w:rPr>
        <w:t>dokumentumokkal</w:t>
      </w:r>
      <w:proofErr w:type="gramEnd"/>
      <w:r w:rsidRPr="00632737">
        <w:rPr>
          <w:rFonts w:asciiTheme="minorHAnsi" w:hAnsiTheme="minorHAnsi" w:cstheme="minorHAnsi"/>
          <w:sz w:val="22"/>
          <w:szCs w:val="22"/>
        </w:rPr>
        <w:t xml:space="preserve"> együtt jelentést benyújtani.</w:t>
      </w:r>
    </w:p>
    <w:p w14:paraId="53DE0AAA" w14:textId="4F67CB35"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Azon felhasználó részére, aki az előirányozott határidőn belül nem küldi meg a jelentést, felszólítást kell küldeni.</w:t>
      </w:r>
    </w:p>
    <w:p w14:paraId="084BF779" w14:textId="2D0FD95D"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Ha a felszólítás átvételétől számított 8 napot követően sem küldi meg a teljes leíró és</w:t>
      </w:r>
      <w:r w:rsidR="00566293">
        <w:rPr>
          <w:rFonts w:asciiTheme="minorHAnsi" w:hAnsiTheme="minorHAnsi" w:cstheme="minorHAnsi"/>
          <w:sz w:val="22"/>
          <w:szCs w:val="22"/>
        </w:rPr>
        <w:t xml:space="preserve"> pénzügyi jelentést, a felhasználó</w:t>
      </w:r>
      <w:r w:rsidRPr="00632737">
        <w:rPr>
          <w:rFonts w:asciiTheme="minorHAnsi" w:hAnsiTheme="minorHAnsi" w:cstheme="minorHAnsi"/>
          <w:sz w:val="22"/>
          <w:szCs w:val="22"/>
        </w:rPr>
        <w:t xml:space="preserve"> köteles az eszközöket visszatéríteni Vajdaság AT költségvetésébe és a következő pályázati kiírás alkalmával pályázati jogát veszti.</w:t>
      </w:r>
    </w:p>
    <w:p w14:paraId="65619D05" w14:textId="79C0E27C" w:rsidR="00AF51CB" w:rsidRPr="00632737" w:rsidRDefault="00AF51CB" w:rsidP="00644E16">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felhasználó köteles az odaítélt eszközöket a Vajdaság AT költségvetésébe visszajuttatni, ha megállapítják, hogy az eszközöket nem az odaítélés rendeltetésének megvalósítására használták fel.</w:t>
      </w:r>
    </w:p>
    <w:p w14:paraId="6CD1AE44" w14:textId="5B849743" w:rsidR="00F04D43" w:rsidRPr="00632737" w:rsidRDefault="00293153" w:rsidP="00644E16">
      <w:pPr>
        <w:ind w:firstLine="567"/>
        <w:jc w:val="both"/>
        <w:rPr>
          <w:rFonts w:asciiTheme="minorHAnsi" w:hAnsiTheme="minorHAnsi" w:cstheme="minorHAnsi"/>
          <w:b/>
          <w:noProof/>
          <w:sz w:val="22"/>
          <w:szCs w:val="22"/>
        </w:rPr>
      </w:pPr>
      <w:r w:rsidRPr="00632737">
        <w:rPr>
          <w:rFonts w:asciiTheme="minorHAnsi" w:hAnsiTheme="minorHAnsi" w:cstheme="minorHAnsi"/>
          <w:sz w:val="22"/>
          <w:szCs w:val="22"/>
        </w:rPr>
        <w:t>Ha gyanú merül fel, hogy egyes esetekben az odaítélt eszközöket nem rendeltetésszerűen használták fel, a Titkárság eljárást indít az illetékes költségvetési felügyelőség előtt az eszközök rendeltetésszerű és törvényes felhasználásának ellenőrzése céljából.</w:t>
      </w:r>
      <w:r w:rsidRPr="00632737">
        <w:rPr>
          <w:rFonts w:asciiTheme="minorHAnsi" w:hAnsiTheme="minorHAnsi" w:cstheme="minorHAnsi"/>
          <w:b/>
          <w:sz w:val="22"/>
          <w:szCs w:val="22"/>
        </w:rPr>
        <w:t xml:space="preserve">    </w:t>
      </w:r>
    </w:p>
    <w:p w14:paraId="08ABB990" w14:textId="77777777" w:rsidR="00BA1820" w:rsidRPr="00632737" w:rsidRDefault="00BA1820" w:rsidP="00644E16">
      <w:pPr>
        <w:ind w:firstLine="567"/>
        <w:jc w:val="both"/>
        <w:rPr>
          <w:rFonts w:asciiTheme="minorHAnsi" w:hAnsiTheme="minorHAnsi" w:cstheme="minorHAnsi"/>
          <w:b/>
          <w:noProof/>
          <w:sz w:val="22"/>
          <w:szCs w:val="22"/>
        </w:rPr>
      </w:pPr>
    </w:p>
    <w:p w14:paraId="3E76AFC8" w14:textId="541284B3" w:rsidR="00BA1820" w:rsidRDefault="00BA1820" w:rsidP="00BA1820">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15. szakasz</w:t>
      </w:r>
    </w:p>
    <w:p w14:paraId="65799E8B" w14:textId="77777777" w:rsidR="00566293" w:rsidRPr="00632737" w:rsidRDefault="00566293" w:rsidP="00BA1820">
      <w:pPr>
        <w:ind w:firstLine="567"/>
        <w:jc w:val="center"/>
        <w:rPr>
          <w:rFonts w:asciiTheme="minorHAnsi" w:hAnsiTheme="minorHAnsi" w:cstheme="minorHAnsi"/>
          <w:b/>
          <w:noProof/>
          <w:sz w:val="22"/>
          <w:szCs w:val="22"/>
        </w:rPr>
      </w:pPr>
    </w:p>
    <w:p w14:paraId="643646FF"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programok, illetve projektek megvalósításának figyelemmel kísérése céljából a Titkárság monitoring látogatásokat tehet.</w:t>
      </w:r>
    </w:p>
    <w:p w14:paraId="114E8EAA"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hat hónapnál hosszabb ideig tartó programok, illetve projektek esetében, amelyekre a jóváhagyott eszközök értéke meghaladja az 500.000,00 dinár összeget, valamint az egy évnél hosszabb ideig tartó programok és projektek esetében a Titkárság a program vagy projekt időtartama alatt legalább egy alkalommal, illetve évente legalább egy alkalommal monitoring látogatást tesz.</w:t>
      </w:r>
    </w:p>
    <w:p w14:paraId="0DC3C410"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Titkárság a monitoring látogatásról jelentést készít, a látogatástól számított 10 napos határidőn belül.</w:t>
      </w:r>
    </w:p>
    <w:p w14:paraId="7A50F0BA" w14:textId="77777777" w:rsidR="00BA1820" w:rsidRPr="00632737" w:rsidRDefault="00BA1820" w:rsidP="00644E16">
      <w:pPr>
        <w:ind w:firstLine="567"/>
        <w:jc w:val="center"/>
        <w:rPr>
          <w:rFonts w:asciiTheme="minorHAnsi" w:hAnsiTheme="minorHAnsi" w:cstheme="minorHAnsi"/>
          <w:b/>
          <w:noProof/>
          <w:sz w:val="22"/>
          <w:szCs w:val="22"/>
        </w:rPr>
      </w:pPr>
    </w:p>
    <w:p w14:paraId="6DAB9B3D" w14:textId="119AD06E"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16. szakasz</w:t>
      </w:r>
    </w:p>
    <w:p w14:paraId="7B3AD935" w14:textId="77777777" w:rsidR="00F6759E" w:rsidRPr="00632737" w:rsidRDefault="00F6759E" w:rsidP="00644E16">
      <w:pPr>
        <w:ind w:firstLine="567"/>
        <w:jc w:val="center"/>
        <w:rPr>
          <w:rFonts w:asciiTheme="minorHAnsi" w:hAnsiTheme="minorHAnsi" w:cstheme="minorHAnsi"/>
          <w:b/>
          <w:noProof/>
          <w:sz w:val="22"/>
          <w:szCs w:val="22"/>
        </w:rPr>
      </w:pPr>
    </w:p>
    <w:p w14:paraId="2DCEE6C7" w14:textId="44072FD7"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Jelen Szabályzat hatályba lépésének napjával a Tartományi Oktatási, Jogalkotási, Közigazgatási, Nemzeti Kisebbségi ‒ Nemzeti Közösségi Titkárság költségvetési eszközeinek a Vajdaság autonóm tartományi általános- és középiskolai oktatási és nevelési programok és projektek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és társfinanszírozására való odaítéléséről szóló szabályzat (VAT Hivatalos Lapja, 10/2020. szám) hatályát veszti.</w:t>
      </w:r>
    </w:p>
    <w:p w14:paraId="75782A8B" w14:textId="77777777" w:rsidR="00AF51CB" w:rsidRPr="00632737" w:rsidRDefault="00AF51CB" w:rsidP="00644E16">
      <w:pPr>
        <w:ind w:firstLine="567"/>
        <w:jc w:val="both"/>
        <w:rPr>
          <w:rFonts w:asciiTheme="minorHAnsi" w:eastAsia="Calibri" w:hAnsiTheme="minorHAnsi" w:cstheme="minorHAnsi"/>
          <w:noProof/>
          <w:color w:val="FF0000"/>
          <w:sz w:val="22"/>
          <w:szCs w:val="22"/>
        </w:rPr>
      </w:pPr>
    </w:p>
    <w:p w14:paraId="1E0516ED" w14:textId="1BABD0E0"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17. szakasz</w:t>
      </w:r>
    </w:p>
    <w:p w14:paraId="2978D65A" w14:textId="77777777" w:rsidR="00F6759E" w:rsidRPr="00632737" w:rsidRDefault="00F6759E" w:rsidP="00644E16">
      <w:pPr>
        <w:ind w:firstLine="567"/>
        <w:jc w:val="center"/>
        <w:rPr>
          <w:rFonts w:asciiTheme="minorHAnsi" w:hAnsiTheme="minorHAnsi" w:cstheme="minorHAnsi"/>
          <w:b/>
          <w:noProof/>
          <w:sz w:val="22"/>
          <w:szCs w:val="22"/>
        </w:rPr>
      </w:pPr>
    </w:p>
    <w:p w14:paraId="444D4276" w14:textId="62C327CA"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jelen szabályzat a Vajdaság Autonóm Tartomány Hivatalos Lapjában való közzétételének napjával lép hatályba és a Tartományi Oktatási, Jogalkotási, Közigazgatási és Nemzeti Kisebbségi – Nemzeti Közösségi Titkárság hivatalos honlapján is közzétételre kerül.</w:t>
      </w:r>
    </w:p>
    <w:p w14:paraId="65FD497C" w14:textId="1BC3FE48" w:rsidR="00AF51CB" w:rsidRPr="00632737" w:rsidRDefault="00AF51CB" w:rsidP="00644E16">
      <w:pPr>
        <w:ind w:firstLine="567"/>
        <w:jc w:val="both"/>
        <w:rPr>
          <w:rFonts w:asciiTheme="minorHAnsi" w:hAnsiTheme="minorHAnsi" w:cstheme="minorHAnsi"/>
          <w:noProof/>
          <w:sz w:val="22"/>
          <w:szCs w:val="22"/>
        </w:rPr>
      </w:pPr>
    </w:p>
    <w:p w14:paraId="40F90259" w14:textId="77777777" w:rsidR="00AF51CB" w:rsidRPr="00632737" w:rsidRDefault="00AF51CB" w:rsidP="00644E16">
      <w:pPr>
        <w:ind w:firstLine="567"/>
        <w:jc w:val="center"/>
        <w:rPr>
          <w:rFonts w:asciiTheme="minorHAnsi" w:hAnsiTheme="minorHAnsi" w:cstheme="minorHAnsi"/>
          <w:noProof/>
          <w:sz w:val="22"/>
          <w:szCs w:val="22"/>
        </w:rPr>
      </w:pPr>
      <w:r w:rsidRPr="00632737">
        <w:rPr>
          <w:rFonts w:asciiTheme="minorHAnsi" w:hAnsiTheme="minorHAnsi" w:cstheme="minorHAnsi"/>
          <w:sz w:val="22"/>
          <w:szCs w:val="22"/>
        </w:rPr>
        <w:t xml:space="preserve">TARTOMÁNYI OKTATÁSI, JOGALKOTÁSI, KÖZIGAZGATÁSI </w:t>
      </w:r>
      <w:proofErr w:type="gramStart"/>
      <w:r w:rsidRPr="00632737">
        <w:rPr>
          <w:rFonts w:asciiTheme="minorHAnsi" w:hAnsiTheme="minorHAnsi" w:cstheme="minorHAnsi"/>
          <w:sz w:val="22"/>
          <w:szCs w:val="22"/>
        </w:rPr>
        <w:t>ÉS</w:t>
      </w:r>
      <w:proofErr w:type="gramEnd"/>
      <w:r w:rsidRPr="00632737">
        <w:rPr>
          <w:rFonts w:asciiTheme="minorHAnsi" w:hAnsiTheme="minorHAnsi" w:cstheme="minorHAnsi"/>
          <w:sz w:val="22"/>
          <w:szCs w:val="22"/>
        </w:rPr>
        <w:t xml:space="preserve"> NEMZETI KISEBBSÉGI – NEMZETI KÖZÖSSÉGI TITKÁRSÁG</w:t>
      </w:r>
    </w:p>
    <w:p w14:paraId="2DCD7601" w14:textId="7577F7E9" w:rsidR="00AF51CB" w:rsidRPr="00632737" w:rsidRDefault="00AF51CB" w:rsidP="00F6759E">
      <w:pPr>
        <w:ind w:firstLine="567"/>
        <w:jc w:val="center"/>
        <w:rPr>
          <w:rFonts w:asciiTheme="minorHAnsi" w:hAnsiTheme="minorHAnsi" w:cstheme="minorHAnsi"/>
          <w:noProof/>
          <w:sz w:val="22"/>
          <w:szCs w:val="22"/>
        </w:rPr>
      </w:pPr>
      <w:r w:rsidRPr="00632737">
        <w:rPr>
          <w:rFonts w:asciiTheme="minorHAnsi" w:hAnsiTheme="minorHAnsi" w:cstheme="minorHAnsi"/>
          <w:sz w:val="22"/>
          <w:szCs w:val="22"/>
        </w:rPr>
        <w:t xml:space="preserve"> </w:t>
      </w:r>
    </w:p>
    <w:p w14:paraId="0AD61E3E" w14:textId="27E138C6" w:rsidR="00AF51CB" w:rsidRPr="00632737" w:rsidRDefault="00AF51CB" w:rsidP="00644E16">
      <w:pPr>
        <w:jc w:val="both"/>
        <w:rPr>
          <w:rFonts w:asciiTheme="minorHAnsi" w:hAnsiTheme="minorHAnsi" w:cstheme="minorHAnsi"/>
          <w:noProof/>
          <w:sz w:val="22"/>
          <w:szCs w:val="22"/>
        </w:rPr>
      </w:pPr>
      <w:r w:rsidRPr="00632737">
        <w:rPr>
          <w:rFonts w:asciiTheme="minorHAnsi" w:hAnsiTheme="minorHAnsi" w:cstheme="minorHAnsi"/>
          <w:sz w:val="22"/>
          <w:szCs w:val="22"/>
        </w:rPr>
        <w:t>Szám: 128-451-111/2023-01</w:t>
      </w:r>
    </w:p>
    <w:p w14:paraId="2DDF273A" w14:textId="4061EC16" w:rsidR="00AF51CB" w:rsidRPr="00632737" w:rsidRDefault="00F6759E" w:rsidP="00644E16">
      <w:pPr>
        <w:jc w:val="both"/>
        <w:rPr>
          <w:rFonts w:asciiTheme="minorHAnsi" w:hAnsiTheme="minorHAnsi" w:cstheme="minorHAnsi"/>
          <w:noProof/>
          <w:sz w:val="22"/>
          <w:szCs w:val="22"/>
        </w:rPr>
      </w:pPr>
      <w:r>
        <w:rPr>
          <w:rFonts w:asciiTheme="minorHAnsi" w:hAnsiTheme="minorHAnsi" w:cstheme="minorHAnsi"/>
          <w:sz w:val="22"/>
          <w:szCs w:val="22"/>
        </w:rPr>
        <w:t>Újvidék, 2023.02.</w:t>
      </w:r>
      <w:r w:rsidR="007A7E0D" w:rsidRPr="00632737">
        <w:rPr>
          <w:rFonts w:asciiTheme="minorHAnsi" w:hAnsiTheme="minorHAnsi" w:cstheme="minorHAnsi"/>
          <w:sz w:val="22"/>
          <w:szCs w:val="22"/>
        </w:rPr>
        <w:t xml:space="preserve">13.                          </w:t>
      </w:r>
    </w:p>
    <w:p w14:paraId="7D57ED2A" w14:textId="77777777" w:rsidR="00293153" w:rsidRPr="00632737" w:rsidRDefault="00293153" w:rsidP="00644E16">
      <w:pPr>
        <w:ind w:left="3600"/>
        <w:jc w:val="both"/>
        <w:rPr>
          <w:rFonts w:asciiTheme="minorHAnsi" w:hAnsiTheme="minorHAnsi" w:cstheme="minorHAnsi"/>
          <w:noProof/>
          <w:sz w:val="22"/>
          <w:szCs w:val="22"/>
        </w:rPr>
      </w:pPr>
    </w:p>
    <w:p w14:paraId="2AE9FAB9" w14:textId="09D1A1AF" w:rsidR="00F6759E" w:rsidRDefault="00F6759E" w:rsidP="00F6759E">
      <w:pPr>
        <w:ind w:left="5016"/>
        <w:jc w:val="both"/>
        <w:rPr>
          <w:rFonts w:asciiTheme="minorHAnsi" w:hAnsiTheme="minorHAnsi" w:cstheme="minorHAnsi"/>
          <w:sz w:val="22"/>
          <w:szCs w:val="22"/>
        </w:rPr>
      </w:pPr>
      <w:r w:rsidRPr="00F6759E">
        <w:rPr>
          <w:rFonts w:asciiTheme="minorHAnsi" w:hAnsiTheme="minorHAnsi" w:cstheme="minorHAnsi"/>
          <w:sz w:val="22"/>
          <w:szCs w:val="22"/>
        </w:rPr>
        <w:t>Szakállas Zsolt</w:t>
      </w:r>
      <w:r>
        <w:rPr>
          <w:rFonts w:asciiTheme="minorHAnsi" w:hAnsiTheme="minorHAnsi" w:cstheme="minorHAnsi"/>
          <w:sz w:val="22"/>
          <w:szCs w:val="22"/>
        </w:rPr>
        <w:t>,</w:t>
      </w:r>
      <w:r w:rsidR="00AF51CB" w:rsidRPr="00632737">
        <w:rPr>
          <w:rFonts w:asciiTheme="minorHAnsi" w:hAnsiTheme="minorHAnsi" w:cstheme="minorHAnsi"/>
          <w:sz w:val="22"/>
          <w:szCs w:val="22"/>
        </w:rPr>
        <w:t xml:space="preserve"> </w:t>
      </w:r>
    </w:p>
    <w:p w14:paraId="688372CB" w14:textId="50A1CEF6" w:rsidR="00581AD6" w:rsidRPr="00632737" w:rsidRDefault="00AF51CB" w:rsidP="00F6759E">
      <w:pPr>
        <w:ind w:left="5016"/>
        <w:jc w:val="both"/>
        <w:rPr>
          <w:rFonts w:asciiTheme="minorHAnsi" w:hAnsiTheme="minorHAnsi" w:cstheme="minorHAnsi"/>
          <w:noProof/>
          <w:sz w:val="22"/>
          <w:szCs w:val="22"/>
        </w:rPr>
      </w:pPr>
      <w:bookmarkStart w:id="0" w:name="_GoBack"/>
      <w:bookmarkEnd w:id="0"/>
      <w:r w:rsidRPr="00632737">
        <w:rPr>
          <w:rFonts w:asciiTheme="minorHAnsi" w:hAnsiTheme="minorHAnsi" w:cstheme="minorHAnsi"/>
          <w:sz w:val="22"/>
          <w:szCs w:val="22"/>
        </w:rPr>
        <w:t>TARTOMÁNYI TITKÁR</w:t>
      </w:r>
    </w:p>
    <w:sectPr w:rsidR="00581AD6" w:rsidRPr="00632737"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312ED"/>
    <w:rsid w:val="00042ED9"/>
    <w:rsid w:val="00115383"/>
    <w:rsid w:val="0012726C"/>
    <w:rsid w:val="001A010A"/>
    <w:rsid w:val="00293153"/>
    <w:rsid w:val="002D081C"/>
    <w:rsid w:val="0031703C"/>
    <w:rsid w:val="003249CF"/>
    <w:rsid w:val="0033261E"/>
    <w:rsid w:val="00336427"/>
    <w:rsid w:val="00357D40"/>
    <w:rsid w:val="004B0921"/>
    <w:rsid w:val="00502B92"/>
    <w:rsid w:val="00566293"/>
    <w:rsid w:val="00580178"/>
    <w:rsid w:val="00581AD6"/>
    <w:rsid w:val="00597A1A"/>
    <w:rsid w:val="005A2B2A"/>
    <w:rsid w:val="005D47C8"/>
    <w:rsid w:val="005F1430"/>
    <w:rsid w:val="005F7F4C"/>
    <w:rsid w:val="00620957"/>
    <w:rsid w:val="00632737"/>
    <w:rsid w:val="00644E16"/>
    <w:rsid w:val="00700E32"/>
    <w:rsid w:val="0070701A"/>
    <w:rsid w:val="00715CF2"/>
    <w:rsid w:val="00752772"/>
    <w:rsid w:val="007814A3"/>
    <w:rsid w:val="007A7E0D"/>
    <w:rsid w:val="007E0745"/>
    <w:rsid w:val="007E6776"/>
    <w:rsid w:val="008054F8"/>
    <w:rsid w:val="008236DD"/>
    <w:rsid w:val="009012E7"/>
    <w:rsid w:val="00930D0E"/>
    <w:rsid w:val="009426A5"/>
    <w:rsid w:val="009765BA"/>
    <w:rsid w:val="009C2DE0"/>
    <w:rsid w:val="009D5148"/>
    <w:rsid w:val="009F5B6E"/>
    <w:rsid w:val="00A54D89"/>
    <w:rsid w:val="00A718B1"/>
    <w:rsid w:val="00AA00D2"/>
    <w:rsid w:val="00AE1707"/>
    <w:rsid w:val="00AF51CB"/>
    <w:rsid w:val="00B33C65"/>
    <w:rsid w:val="00B36BE8"/>
    <w:rsid w:val="00B815E6"/>
    <w:rsid w:val="00BA1820"/>
    <w:rsid w:val="00BB7DAC"/>
    <w:rsid w:val="00BC5973"/>
    <w:rsid w:val="00C03DA4"/>
    <w:rsid w:val="00C2111A"/>
    <w:rsid w:val="00C24B47"/>
    <w:rsid w:val="00DC2326"/>
    <w:rsid w:val="00EB6A97"/>
    <w:rsid w:val="00EE060C"/>
    <w:rsid w:val="00EF0F1A"/>
    <w:rsid w:val="00EF1B61"/>
    <w:rsid w:val="00EF2B6B"/>
    <w:rsid w:val="00F04038"/>
    <w:rsid w:val="00F04D43"/>
    <w:rsid w:val="00F6759E"/>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51CB"/>
    <w:pPr>
      <w:jc w:val="both"/>
    </w:pPr>
  </w:style>
  <w:style w:type="character" w:customStyle="1" w:styleId="BodyTextChar">
    <w:name w:val="Body Text Char"/>
    <w:basedOn w:val="DefaultParagraphFont"/>
    <w:link w:val="BodyText"/>
    <w:rsid w:val="00AF51CB"/>
    <w:rPr>
      <w:rFonts w:ascii="Times New Roman" w:eastAsia="Times New Roman" w:hAnsi="Times New Roman" w:cs="Times New Roman"/>
      <w:sz w:val="24"/>
      <w:szCs w:val="24"/>
      <w:lang w:val="hu-HU"/>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1772</Words>
  <Characters>13138</Characters>
  <Application>Microsoft Office Word</Application>
  <DocSecurity>0</DocSecurity>
  <Lines>268</Lines>
  <Paragraphs>122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Sabina Terteli</cp:lastModifiedBy>
  <cp:revision>9</cp:revision>
  <dcterms:created xsi:type="dcterms:W3CDTF">2023-02-23T12:00:00Z</dcterms:created>
  <dcterms:modified xsi:type="dcterms:W3CDTF">2023-02-24T08:46:00Z</dcterms:modified>
</cp:coreProperties>
</file>