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B7" w:rsidRPr="00B944B7" w:rsidRDefault="00B944B7" w:rsidP="00B944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CONCURS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PENTRU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FINANȚAREA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ȘI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COFINANŢAREA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PROIECTELOR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DIN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DOMENIUL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RIDICĂRII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CALITĂȚII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PROCESULUI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INSTRUCTIV-EDUCATIV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AL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ÎNVĂȚĂMÂNTULUI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MEDIU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–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CHELTUIELILE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DE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INSTRUIRE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A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ELEVILOR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TALENTAȚI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AI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ȘCOLILOR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MEDII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DIN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TERITORIUL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P.A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.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VOIVODINA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ȘI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DE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ANGAJARE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A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COLABORATORILOR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DE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SPECIALITATE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LA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ANDREVLJE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PENTRU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ANUL</w:t>
      </w:r>
      <w:proofErr w:type="spellEnd"/>
      <w:r w:rsidRPr="00B944B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2023</w:t>
      </w:r>
    </w:p>
    <w:p w:rsidR="00BB4D4F" w:rsidRDefault="00BB4D4F">
      <w:pPr>
        <w:rPr>
          <w:rFonts w:ascii="Calibri" w:hAnsi="Calibri"/>
          <w:color w:val="000000"/>
          <w:lang w:val="sr-Cyrl-CS"/>
        </w:rPr>
      </w:pPr>
    </w:p>
    <w:p w:rsidR="006A6017" w:rsidRDefault="006A6017">
      <w:pPr>
        <w:rPr>
          <w:rFonts w:ascii="Calibri" w:hAnsi="Calibri"/>
          <w:color w:val="000000"/>
          <w:lang w:val="sr-Cyrl-CS"/>
        </w:rPr>
      </w:pPr>
    </w:p>
    <w:p w:rsidR="006A6017" w:rsidRDefault="006A6017">
      <w:pPr>
        <w:rPr>
          <w:rFonts w:ascii="Calibri" w:hAnsi="Calibri"/>
          <w:color w:val="000000"/>
          <w:lang w:val="sr-Cyrl-CS"/>
        </w:rPr>
      </w:pPr>
    </w:p>
    <w:p w:rsidR="006A6017" w:rsidRPr="00B944B7" w:rsidRDefault="00B944B7">
      <w:pPr>
        <w:rPr>
          <w:rFonts w:ascii="Calibri" w:hAnsi="Calibri"/>
          <w:color w:val="000000"/>
          <w:sz w:val="24"/>
          <w:szCs w:val="24"/>
        </w:rPr>
      </w:pPr>
      <w:proofErr w:type="spellStart"/>
      <w:r>
        <w:rPr>
          <w:rFonts w:ascii="Calibri" w:hAnsi="Calibri"/>
          <w:color w:val="000000"/>
          <w:sz w:val="24"/>
          <w:szCs w:val="24"/>
        </w:rPr>
        <w:t>Reyultatele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preliminare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ale </w:t>
      </w:r>
      <w:proofErr w:type="spellStart"/>
      <w:r>
        <w:rPr>
          <w:rFonts w:ascii="Calibri" w:hAnsi="Calibri"/>
          <w:color w:val="000000"/>
          <w:sz w:val="24"/>
          <w:szCs w:val="24"/>
        </w:rPr>
        <w:t>concursului</w:t>
      </w:r>
      <w:proofErr w:type="spellEnd"/>
    </w:p>
    <w:p w:rsidR="006A6017" w:rsidRDefault="006A6017">
      <w:pPr>
        <w:rPr>
          <w:rFonts w:ascii="Calibri" w:hAnsi="Calibri"/>
          <w:color w:val="000000"/>
          <w:lang w:val="sr-Cyrl-CS"/>
        </w:rPr>
      </w:pP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r w:rsidR="00B944B7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="00B94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="00B944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944B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Mileva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Titel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Liceul din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proofErr w:type="spellEnd"/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Medie Profesională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Mihiz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Irig</w:t>
      </w:r>
      <w:proofErr w:type="spellEnd"/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de Electrotehnică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Mihajlo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Pupin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>Sad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de Muzică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Isidor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Bajić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>Sad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de Agricultură cu Căminul pentru elevi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Futog</w:t>
      </w:r>
      <w:proofErr w:type="spellEnd"/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Liceul și Școala Profesională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Dositej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Kneževac</w:t>
      </w:r>
      <w:proofErr w:type="spellEnd"/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de Transport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Pinki</w:t>
      </w:r>
      <w:proofErr w:type="spellEnd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>Sad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Medie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Bečej</w:t>
      </w:r>
      <w:proofErr w:type="spellEnd"/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de Tehnică</w:t>
      </w: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Zrenianin</w:t>
      </w:r>
      <w:proofErr w:type="spellEnd"/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  <w:lang w:val="en-GB"/>
        </w:rPr>
        <w:t xml:space="preserve">11.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de Economie și Comerț</w:t>
      </w: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Trajković</w:t>
      </w:r>
      <w:proofErr w:type="spellEnd"/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Zrenianin</w:t>
      </w:r>
      <w:proofErr w:type="spellEnd"/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Medie de Medicină</w:t>
      </w: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proofErr w:type="spellEnd"/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de Economie</w:t>
      </w:r>
      <w:r w:rsidR="00B944B7">
        <w:rPr>
          <w:rFonts w:ascii="Times New Roman" w:hAnsi="Times New Roman" w:cs="Times New Roman"/>
          <w:sz w:val="24"/>
          <w:szCs w:val="24"/>
          <w:lang w:val="sr-Cyrl-RS"/>
        </w:rPr>
        <w:t xml:space="preserve"> „9</w:t>
      </w: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mai</w:t>
      </w: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Sremska</w:t>
      </w:r>
      <w:proofErr w:type="spellEnd"/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Mitrovica</w:t>
      </w:r>
      <w:proofErr w:type="spellEnd"/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</w:rPr>
        <w:t xml:space="preserve">14.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>Școala de Tehnică</w:t>
      </w: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proofErr w:type="spellEnd"/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82FFB" w:rsidRDefault="006A6017" w:rsidP="00A82FF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 w:rsidR="00B944B7">
        <w:rPr>
          <w:rFonts w:ascii="Times New Roman" w:hAnsi="Times New Roman" w:cs="Times New Roman"/>
          <w:sz w:val="24"/>
          <w:szCs w:val="24"/>
          <w:lang w:val="ro-RO"/>
        </w:rPr>
        <w:t xml:space="preserve">Liceul din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Sremski</w:t>
      </w:r>
      <w:proofErr w:type="spellEnd"/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 w:cs="Times New Roman"/>
          <w:sz w:val="24"/>
          <w:szCs w:val="24"/>
          <w:lang w:val="sr-Cyrl-RS"/>
        </w:rPr>
        <w:t>Karlovci</w:t>
      </w:r>
      <w:proofErr w:type="spellEnd"/>
    </w:p>
    <w:p w:rsidR="00A82FFB" w:rsidRPr="00A82FFB" w:rsidRDefault="00A82FFB" w:rsidP="00A82FF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82FFB">
        <w:rPr>
          <w:rFonts w:ascii="Times New Roman" w:hAnsi="Times New Roman" w:cs="Times New Roman"/>
          <w:sz w:val="24"/>
          <w:szCs w:val="24"/>
          <w:lang w:val="sr-Cyrl-RS"/>
        </w:rPr>
        <w:t>16.</w:t>
      </w:r>
      <w:r w:rsidR="00270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4B7">
        <w:rPr>
          <w:rFonts w:ascii="Times New Roman" w:hAnsi="Times New Roman"/>
          <w:sz w:val="24"/>
          <w:szCs w:val="24"/>
          <w:lang w:val="ro-RO"/>
        </w:rPr>
        <w:t>Liceul</w:t>
      </w:r>
      <w:r w:rsidR="0027078F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B944B7">
        <w:rPr>
          <w:rFonts w:ascii="Times New Roman" w:hAnsi="Times New Roman"/>
          <w:sz w:val="24"/>
          <w:szCs w:val="24"/>
          <w:lang w:val="sr-Cyrl-RS"/>
        </w:rPr>
        <w:t>Branko</w:t>
      </w:r>
      <w:r w:rsidR="0027078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Radičević</w:t>
      </w:r>
      <w:proofErr w:type="spellEnd"/>
      <w:r w:rsidR="0027078F">
        <w:rPr>
          <w:rFonts w:ascii="Times New Roman" w:hAnsi="Times New Roman"/>
          <w:sz w:val="24"/>
          <w:szCs w:val="24"/>
          <w:lang w:val="sr-Cyrl-RS"/>
        </w:rPr>
        <w:t xml:space="preserve">“,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Stara</w:t>
      </w:r>
      <w:proofErr w:type="spellEnd"/>
      <w:r w:rsidR="0027078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Pazova</w:t>
      </w:r>
      <w:proofErr w:type="spellEnd"/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82FFB">
        <w:rPr>
          <w:rFonts w:ascii="Times New Roman" w:hAnsi="Times New Roman" w:cs="Times New Roman"/>
          <w:sz w:val="24"/>
          <w:szCs w:val="24"/>
          <w:lang w:val="sr-Cyrl-RS"/>
        </w:rPr>
        <w:t>17.</w:t>
      </w:r>
      <w:r w:rsidR="00270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/>
          <w:sz w:val="24"/>
          <w:szCs w:val="24"/>
          <w:lang w:val="ro-RO"/>
        </w:rPr>
        <w:t>Școal</w:t>
      </w:r>
      <w:proofErr w:type="spellEnd"/>
      <w:r w:rsidR="00B944B7">
        <w:rPr>
          <w:rFonts w:ascii="Times New Roman" w:hAnsi="Times New Roman"/>
          <w:sz w:val="24"/>
          <w:szCs w:val="24"/>
          <w:lang w:val="ro-RO"/>
        </w:rPr>
        <w:t xml:space="preserve"> Medie de Tehnică</w:t>
      </w:r>
      <w:r w:rsidR="0027078F">
        <w:rPr>
          <w:rFonts w:ascii="Times New Roman" w:hAnsi="Times New Roman"/>
          <w:sz w:val="24"/>
          <w:szCs w:val="24"/>
          <w:lang w:val="sr-Cyrl-RS"/>
        </w:rPr>
        <w:t xml:space="preserve"> „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Šinković</w:t>
      </w:r>
      <w:proofErr w:type="spellEnd"/>
      <w:r w:rsidR="0027078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Jožef</w:t>
      </w:r>
      <w:proofErr w:type="spellEnd"/>
      <w:r w:rsidR="0027078F">
        <w:rPr>
          <w:rFonts w:ascii="Times New Roman" w:hAnsi="Times New Roman"/>
          <w:sz w:val="24"/>
          <w:szCs w:val="24"/>
          <w:lang w:val="sr-Cyrl-RS"/>
        </w:rPr>
        <w:t xml:space="preserve">“,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Bačka</w:t>
      </w:r>
      <w:proofErr w:type="spellEnd"/>
      <w:r w:rsidR="0027078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Topola</w:t>
      </w:r>
      <w:proofErr w:type="spellEnd"/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82FFB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270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4B7">
        <w:rPr>
          <w:rFonts w:ascii="Times New Roman" w:hAnsi="Times New Roman"/>
          <w:sz w:val="24"/>
          <w:szCs w:val="24"/>
          <w:lang w:val="ro-RO"/>
        </w:rPr>
        <w:t>Școala de Muzică</w:t>
      </w:r>
      <w:r w:rsidR="0027078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Subotica</w:t>
      </w:r>
      <w:proofErr w:type="spellEnd"/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82FFB">
        <w:rPr>
          <w:rFonts w:ascii="Times New Roman" w:hAnsi="Times New Roman" w:cs="Times New Roman"/>
          <w:sz w:val="24"/>
          <w:szCs w:val="24"/>
          <w:lang w:val="sr-Cyrl-RS"/>
        </w:rPr>
        <w:t>19.</w:t>
      </w:r>
      <w:r w:rsidR="00270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4B7">
        <w:rPr>
          <w:rFonts w:ascii="Times New Roman" w:hAnsi="Times New Roman"/>
          <w:sz w:val="24"/>
          <w:szCs w:val="24"/>
          <w:lang w:val="ro-RO"/>
        </w:rPr>
        <w:t>Liceul</w:t>
      </w:r>
      <w:r w:rsidR="0027078F">
        <w:rPr>
          <w:rFonts w:ascii="Times New Roman" w:hAnsi="Times New Roman"/>
          <w:sz w:val="24"/>
          <w:szCs w:val="24"/>
          <w:lang w:val="sr-Cyrl-RS"/>
        </w:rPr>
        <w:t xml:space="preserve"> „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Veljko</w:t>
      </w:r>
      <w:proofErr w:type="spellEnd"/>
      <w:r w:rsidR="0027078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Petrović</w:t>
      </w:r>
      <w:proofErr w:type="spellEnd"/>
      <w:r w:rsidR="0027078F">
        <w:rPr>
          <w:rFonts w:ascii="Times New Roman" w:hAnsi="Times New Roman"/>
          <w:sz w:val="24"/>
          <w:szCs w:val="24"/>
          <w:lang w:val="sr-Cyrl-RS"/>
        </w:rPr>
        <w:t xml:space="preserve">“,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Sombor</w:t>
      </w:r>
      <w:proofErr w:type="spellEnd"/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82FFB">
        <w:rPr>
          <w:rFonts w:ascii="Times New Roman" w:hAnsi="Times New Roman" w:cs="Times New Roman"/>
          <w:sz w:val="24"/>
          <w:szCs w:val="24"/>
          <w:lang w:val="sr-Cyrl-RS"/>
        </w:rPr>
        <w:t>20.</w:t>
      </w:r>
      <w:r w:rsidR="00270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4B7">
        <w:rPr>
          <w:rFonts w:ascii="Times New Roman" w:hAnsi="Times New Roman"/>
          <w:sz w:val="24"/>
          <w:szCs w:val="24"/>
          <w:lang w:val="ro-RO"/>
        </w:rPr>
        <w:t>Liceul</w:t>
      </w:r>
      <w:r w:rsidR="0027078F">
        <w:rPr>
          <w:rFonts w:ascii="Times New Roman" w:hAnsi="Times New Roman"/>
          <w:sz w:val="24"/>
          <w:szCs w:val="24"/>
          <w:lang w:val="sr-Cyrl-RS"/>
        </w:rPr>
        <w:t xml:space="preserve"> „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Stevan</w:t>
      </w:r>
      <w:proofErr w:type="spellEnd"/>
      <w:r w:rsidR="0027078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Puzić</w:t>
      </w:r>
      <w:proofErr w:type="spellEnd"/>
      <w:r w:rsidR="0027078F">
        <w:rPr>
          <w:rFonts w:ascii="Times New Roman" w:hAnsi="Times New Roman"/>
          <w:sz w:val="24"/>
          <w:szCs w:val="24"/>
          <w:lang w:val="sr-Cyrl-RS"/>
        </w:rPr>
        <w:t xml:space="preserve">“, </w:t>
      </w:r>
      <w:proofErr w:type="spellStart"/>
      <w:r w:rsidR="00B944B7">
        <w:rPr>
          <w:rFonts w:ascii="Times New Roman" w:hAnsi="Times New Roman"/>
          <w:sz w:val="24"/>
          <w:szCs w:val="24"/>
          <w:lang w:val="sr-Cyrl-RS"/>
        </w:rPr>
        <w:t>Ruma</w:t>
      </w:r>
      <w:proofErr w:type="spellEnd"/>
    </w:p>
    <w:p w:rsidR="00A82FFB" w:rsidRDefault="001C2EFE" w:rsidP="006A6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C2EFE" w:rsidRDefault="001C2EFE" w:rsidP="006A6017">
      <w:pPr>
        <w:rPr>
          <w:rFonts w:ascii="Times New Roman" w:hAnsi="Times New Roman" w:cs="Times New Roman"/>
        </w:rPr>
      </w:pPr>
    </w:p>
    <w:p w:rsidR="001C2EFE" w:rsidRDefault="001C2EFE" w:rsidP="006A6017">
      <w:pPr>
        <w:rPr>
          <w:rFonts w:ascii="Times New Roman" w:hAnsi="Times New Roman" w:cs="Times New Roman"/>
        </w:rPr>
      </w:pPr>
    </w:p>
    <w:p w:rsidR="001C2EFE" w:rsidRDefault="001C2EFE" w:rsidP="006A6017">
      <w:pPr>
        <w:rPr>
          <w:rFonts w:ascii="Times New Roman" w:hAnsi="Times New Roman" w:cs="Times New Roman"/>
        </w:rPr>
      </w:pPr>
    </w:p>
    <w:p w:rsidR="001C2EFE" w:rsidRPr="001C2EFE" w:rsidRDefault="001C2EFE" w:rsidP="001C2EFE">
      <w:pPr>
        <w:tabs>
          <w:tab w:val="center" w:pos="4703"/>
          <w:tab w:val="right" w:pos="9406"/>
        </w:tabs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944B7">
        <w:rPr>
          <w:lang w:val="ro-RO"/>
        </w:rPr>
        <w:t>SECRETAR PROVINCIAL</w:t>
      </w:r>
      <w:r>
        <w:t xml:space="preserve"> </w:t>
      </w:r>
    </w:p>
    <w:p w:rsidR="001C2EFE" w:rsidRDefault="001C2EFE" w:rsidP="001C2EFE">
      <w:pPr>
        <w:tabs>
          <w:tab w:val="center" w:pos="4703"/>
          <w:tab w:val="right" w:pos="9406"/>
        </w:tabs>
        <w:jc w:val="both"/>
        <w:rPr>
          <w:lang w:val="sr-Cyrl-CS"/>
        </w:rPr>
      </w:pPr>
    </w:p>
    <w:p w:rsidR="001C2EFE" w:rsidRDefault="001C2EFE" w:rsidP="001C2EFE">
      <w:pPr>
        <w:tabs>
          <w:tab w:val="center" w:pos="4703"/>
          <w:tab w:val="right" w:pos="9406"/>
        </w:tabs>
        <w:jc w:val="both"/>
        <w:rPr>
          <w:lang w:val="hu-HU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  <w:t xml:space="preserve">                                                                        </w:t>
      </w:r>
      <w:r>
        <w:t xml:space="preserve">         </w:t>
      </w:r>
      <w:r>
        <w:rPr>
          <w:lang w:val="sr-Cyrl-CS"/>
        </w:rPr>
        <w:t xml:space="preserve">   </w:t>
      </w:r>
      <w:r>
        <w:rPr>
          <w:lang w:val="hu-HU"/>
        </w:rPr>
        <w:t>Szakállas Zsolt</w:t>
      </w:r>
    </w:p>
    <w:p w:rsidR="001C2EFE" w:rsidRPr="001C2EFE" w:rsidRDefault="001C2EFE" w:rsidP="001C2EFE">
      <w:pPr>
        <w:rPr>
          <w:rFonts w:ascii="Times New Roman" w:hAnsi="Times New Roman" w:cs="Times New Roman"/>
        </w:rPr>
      </w:pPr>
      <w:r>
        <w:rPr>
          <w:lang w:val="hu-HU"/>
        </w:rPr>
        <w:tab/>
      </w:r>
      <w:r>
        <w:rPr>
          <w:lang w:val="sr-Cyrl-RS"/>
        </w:rPr>
        <w:t xml:space="preserve">                                                                             </w:t>
      </w:r>
      <w:r>
        <w:t xml:space="preserve">                      </w:t>
      </w:r>
      <w:r>
        <w:rPr>
          <w:lang w:val="sr-Cyrl-RS"/>
        </w:rPr>
        <w:t xml:space="preserve">   </w:t>
      </w:r>
      <w:r>
        <w:t xml:space="preserve">    </w:t>
      </w:r>
      <w:r>
        <w:rPr>
          <w:lang w:val="sr-Cyrl-RS"/>
        </w:rPr>
        <w:t xml:space="preserve"> </w:t>
      </w:r>
      <w:bookmarkStart w:id="0" w:name="_GoBack"/>
      <w:bookmarkEnd w:id="0"/>
    </w:p>
    <w:sectPr w:rsidR="001C2EFE" w:rsidRPr="001C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95"/>
    <w:rsid w:val="001C2EFE"/>
    <w:rsid w:val="0027078F"/>
    <w:rsid w:val="00422192"/>
    <w:rsid w:val="00590295"/>
    <w:rsid w:val="006A11A4"/>
    <w:rsid w:val="006A6017"/>
    <w:rsid w:val="006E2E0D"/>
    <w:rsid w:val="007D2E96"/>
    <w:rsid w:val="00A82FFB"/>
    <w:rsid w:val="00B944B7"/>
    <w:rsid w:val="00B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8604"/>
  <w15:chartTrackingRefBased/>
  <w15:docId w15:val="{AE8F5F70-8BB7-4EC7-9DDA-AAB272D3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Pisarov</dc:creator>
  <cp:keywords/>
  <dc:description/>
  <cp:lastModifiedBy>Vladimir Mitrovic</cp:lastModifiedBy>
  <cp:revision>3</cp:revision>
  <cp:lastPrinted>2023-03-16T10:45:00Z</cp:lastPrinted>
  <dcterms:created xsi:type="dcterms:W3CDTF">2023-03-16T12:09:00Z</dcterms:created>
  <dcterms:modified xsi:type="dcterms:W3CDTF">2023-03-16T13:04:00Z</dcterms:modified>
</cp:coreProperties>
</file>