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C86588" w:rsidP="00C86588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POZNÁMKA: Zdravotný preukaz vypracovalo Ministerstvo školstva a športu (Komisia ministerstva)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Názov zdravotnej ustanovizne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Číslo zdravotnej dokumentácie dieťaťa________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ZDRAVOTNÝ PREUKAZ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– VYPĹŇA RODIČ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Priezvisko a meno dieťaťa</w:t>
      </w:r>
      <w:r>
        <w:rPr>
          <w:rFonts w:ascii="Arial" w:hAnsi="Arial"/>
          <w:sz w:val="20"/>
          <w:szCs w:val="20"/>
        </w:rPr>
        <w:br/>
        <w:t xml:space="preserve">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Rok narodenia________________________________________________________________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Meno otca (matky)__________________________________________________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Povolanie_____________________________________________________________________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Аdresa________________________________________________________________________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Telefón/Mobilný______________________________________________________________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Škôlka/škola___________________________________________________________________ </w:t>
      </w:r>
      <w:r w:rsidR="00DE1BB3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Uveďte, či Vaše dieťa trpí cukrovkou, epilepsiou, námesačnosťou,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hemofíliou, astmou, srdcovými chorobami, závislosťou (podčiarknuť)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Uveďte terapiu, ktorú Vaše dieťa užíva (názov lieku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dávka)_________________________________________________________________________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Dátum:                                                                                         Podpis rodiča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 – VYPĹŇA                                      </w:t>
      </w:r>
      <w:r>
        <w:rPr>
          <w:rFonts w:ascii="Arial" w:hAnsi="Arial"/>
          <w:sz w:val="20"/>
          <w:szCs w:val="20"/>
        </w:rPr>
        <w:br/>
        <w:t>III – VYPĹŇA SPRIEVODNÝ LEKÁR/PREDPISUJÚCI LEKÁR</w:t>
      </w:r>
      <w:r>
        <w:rPr>
          <w:rFonts w:ascii="Arial" w:hAnsi="Arial"/>
          <w:sz w:val="20"/>
          <w:szCs w:val="20"/>
        </w:rPr>
        <w:br/>
        <w:t>LEKÁR V MIESTE POBYTU DIEŤAŤA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VYŠETRENIE PRED ODCHODOM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AKÚTNE OCHORENIA V DEŇ VYŠETRENIA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ALERGIA NA LIEKY/POTRAVINY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DÁTUM POSLEDNÉHO OČKOVANIA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PROTI TETANUSU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CHRONICKÉ NEPRENOSNÉ OCHORENIA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VÄČŠIEHO SOCIOLEKÁRSKEHO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VÝZNAMU*/TERAPIA (názov lieku, dávka)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DIEŤA JE ZDRAVÉ A SCHOPNÉ NA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ODCHOD DO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VYŠETRENIE POČAS POBYTU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ANAMNÉZA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STATUS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DE1BB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DIAGNOSTIKA (CHOROBA/POR</w:t>
            </w:r>
            <w:r w:rsidR="008560BD">
              <w:rPr>
                <w:rFonts w:ascii="Arial" w:hAnsi="Arial"/>
                <w:sz w:val="20"/>
                <w:szCs w:val="20"/>
              </w:rPr>
              <w:t>ANENIE)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PREDPÍSANÁ TERAPIA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ODKAZOVANÉ NA ZDRAVOTNÍCKU USTANOVIZEŇ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(názov ustanovizne, dátum a čas)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NÁVRAT DOMOV (dátum a čas)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Dátum                                 Lekár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 w:rsidP="00DE1BB3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DE1BB3" w:rsidRDefault="008560BD">
      <w:pPr>
        <w:spacing w:after="266" w:line="249" w:lineRule="auto"/>
        <w:ind w:left="-11"/>
        <w:jc w:val="both"/>
        <w:rPr>
          <w:sz w:val="16"/>
          <w:szCs w:val="16"/>
        </w:rPr>
      </w:pPr>
      <w:r w:rsidRPr="00DE1BB3">
        <w:rPr>
          <w:rFonts w:ascii="Arial" w:hAnsi="Arial"/>
          <w:sz w:val="16"/>
          <w:szCs w:val="16"/>
        </w:rPr>
        <w:t>*/ týka sa predovšetkým: cukrovky, epilepsie, námesačnosti, hemofílie, astmy, srdcových chorôb, závislosti</w:t>
      </w:r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lastRenderedPageBreak/>
        <w:t>POKYNY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Zdravotný preukaz sa vypĺňa na tlačive, ktoré je jedinečné pre deti predškolského aj školského veku.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Názov zdravotnej ustanovizne a číslo zdravotnej dokumentácie označuje ustanovizeň, v ktorej sa dieťa lieči a má zdravotnú dokumentáciu.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Vypĺňa sa pre deti, ktoré odchádzajú na viac ako 3 dni.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Vypĺňa ho najskôr rodič, následne lekár najneskôr 7 dní pred odchodom dieťaťa.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 vypĺňa lekár na základe vyšetrenia dieťaťa a nahliadnutia do zdravotnej dokumentácie.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U detí predškolského veku ho vypĺňa ordinujúci lekár alebo lekár v predškolskej ustanovizni – materskej škole a u školákov ho vypĺňa lekár, u ktorého sa dieťa lieči v prípade choroby.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Stĺpec I vypĺňa rodič, stĺpec II ordinujúci lekár dieťaťa alebo lekár v predškolskej ustanovizni, stĺpec III sprevádzajúci lekár alebo lekár v mieste pobytu dieťaťa.</w:t>
      </w:r>
      <w:bookmarkStart w:id="0" w:name="_GoBack"/>
      <w:bookmarkEnd w:id="0"/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Zdravotný preukaz si počas pobytu uchováva zdravotná sestra, vychovávateľ, učiteľ, profesor alebo správca cesty.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 návrate dieťaťa v prípadoch, keď došlo k lekárskym zákrokom, sa zdravotný preukaz doručí lekárovi, u ktorého sa dieťa lieči, alebo rodičovi, ktorý je povinný ho odovzdať lekárovi.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8560BD"/>
    <w:rsid w:val="00C86588"/>
    <w:rsid w:val="00D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8E23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Jan Nvota</cp:lastModifiedBy>
  <cp:revision>3</cp:revision>
  <dcterms:created xsi:type="dcterms:W3CDTF">2023-02-23T12:00:00Z</dcterms:created>
  <dcterms:modified xsi:type="dcterms:W3CDTF">2023-08-21T07:16:00Z</dcterms:modified>
</cp:coreProperties>
</file>