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rsidR="00B80683" w:rsidRPr="006045E7" w:rsidRDefault="00B80683" w:rsidP="0005265E">
            <w:pPr>
              <w:spacing w:after="0" w:line="240" w:lineRule="auto"/>
              <w:rPr>
                <w:sz w:val="18"/>
                <w:szCs w:val="20"/>
              </w:rPr>
            </w:pPr>
            <w:r>
              <w:rPr>
                <w:sz w:val="18"/>
                <w:szCs w:val="20"/>
              </w:rPr>
              <w:t>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Secretariatul Provincial pentru Educaţie, Reglementări,</w:t>
            </w:r>
          </w:p>
          <w:p w:rsidR="00B80683" w:rsidRPr="006045E7" w:rsidRDefault="00B80683" w:rsidP="0005265E">
            <w:pPr>
              <w:spacing w:after="0" w:line="240" w:lineRule="auto"/>
              <w:rPr>
                <w:rFonts w:cs="Arial"/>
                <w:b/>
              </w:rPr>
            </w:pPr>
            <w:r>
              <w:rPr>
                <w:b/>
              </w:rPr>
              <w:t>Administraţie şi Minorităţile Naţionale - Comunităţile Naţionale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7C2136" w:rsidRDefault="00B80683" w:rsidP="0005265E">
            <w:pPr>
              <w:tabs>
                <w:tab w:val="center" w:pos="4703"/>
                <w:tab w:val="right" w:pos="9406"/>
              </w:tabs>
              <w:spacing w:after="0" w:line="240" w:lineRule="auto"/>
              <w:rPr>
                <w:sz w:val="16"/>
                <w:szCs w:val="16"/>
              </w:rPr>
            </w:pPr>
          </w:p>
          <w:p w:rsidR="00B80683" w:rsidRPr="007C2136" w:rsidRDefault="00B80683" w:rsidP="0005265E">
            <w:pPr>
              <w:tabs>
                <w:tab w:val="center" w:pos="4703"/>
                <w:tab w:val="right" w:pos="9406"/>
              </w:tabs>
              <w:spacing w:after="0" w:line="240" w:lineRule="auto"/>
              <w:rPr>
                <w:sz w:val="16"/>
                <w:szCs w:val="16"/>
              </w:rPr>
            </w:pPr>
            <w:r>
              <w:rPr>
                <w:sz w:val="16"/>
                <w:szCs w:val="16"/>
              </w:rPr>
              <w:t>NUMĂRUL: 128-111-97/03.03.2023</w:t>
            </w:r>
          </w:p>
          <w:p w:rsidR="00B80683" w:rsidRPr="007C2136" w:rsidRDefault="00B80683" w:rsidP="0005265E">
            <w:pPr>
              <w:tabs>
                <w:tab w:val="center" w:pos="4703"/>
                <w:tab w:val="right" w:pos="9406"/>
              </w:tabs>
              <w:spacing w:after="0" w:line="240" w:lineRule="auto"/>
              <w:rPr>
                <w:sz w:val="16"/>
                <w:szCs w:val="16"/>
              </w:rPr>
            </w:pPr>
          </w:p>
        </w:tc>
        <w:tc>
          <w:tcPr>
            <w:tcW w:w="4908" w:type="dxa"/>
          </w:tcPr>
          <w:p w:rsidR="00B80683" w:rsidRPr="007C2136" w:rsidRDefault="00B80683" w:rsidP="0005265E">
            <w:pPr>
              <w:tabs>
                <w:tab w:val="center" w:pos="4703"/>
                <w:tab w:val="right" w:pos="9406"/>
              </w:tabs>
              <w:spacing w:after="0" w:line="240" w:lineRule="auto"/>
              <w:rPr>
                <w:sz w:val="16"/>
                <w:szCs w:val="16"/>
              </w:rPr>
            </w:pPr>
          </w:p>
          <w:p w:rsidR="00B80683" w:rsidRPr="007C2136" w:rsidRDefault="00B80683" w:rsidP="00BC767B">
            <w:pPr>
              <w:tabs>
                <w:tab w:val="center" w:pos="4703"/>
                <w:tab w:val="right" w:pos="9406"/>
              </w:tabs>
              <w:spacing w:after="0" w:line="240" w:lineRule="auto"/>
              <w:rPr>
                <w:sz w:val="16"/>
                <w:szCs w:val="16"/>
              </w:rPr>
            </w:pPr>
            <w:r>
              <w:rPr>
                <w:sz w:val="16"/>
                <w:szCs w:val="16"/>
              </w:rPr>
              <w:t>DATA: 04.10.2023</w:t>
            </w:r>
          </w:p>
          <w:p w:rsidR="00D2653B" w:rsidRPr="007C2136" w:rsidRDefault="00D2653B" w:rsidP="00BC767B">
            <w:pPr>
              <w:tabs>
                <w:tab w:val="center" w:pos="4703"/>
                <w:tab w:val="right" w:pos="9406"/>
              </w:tabs>
              <w:spacing w:after="0" w:line="240" w:lineRule="auto"/>
              <w:rPr>
                <w:sz w:val="16"/>
                <w:szCs w:val="16"/>
                <w:lang w:val="sr-Cyrl-RS"/>
              </w:rPr>
            </w:pPr>
          </w:p>
          <w:p w:rsidR="00D2653B" w:rsidRPr="007C2136"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rPr>
      </w:pPr>
      <w:r>
        <w:rPr>
          <w:sz w:val="20"/>
          <w:szCs w:val="20"/>
          <w:shd w:val="clear" w:color="auto" w:fill="FFFFFF"/>
        </w:rPr>
        <w:t xml:space="preserve">În baza articolului 83 din Legea privind angajații în provinciile autonome și unitățile autoguvernării locale („Monitorul oficial al R.S.” numerele: 21/16, 113/17, 113/17-altă lege, 95/18 şi 114/21) și articolului 7 din Ordonanța privind realizarea concursului intern și public pentru completarea locurilor de muncă în provinciile autonome și unitățile autoguvernării locale („Monitorul oficial al R.S.” numărul: 95/16 şi 12/22), se publică </w:t>
      </w:r>
    </w:p>
    <w:p w:rsidR="0033165F" w:rsidRDefault="00B80683" w:rsidP="0033165F">
      <w:pPr>
        <w:shd w:val="clear" w:color="auto" w:fill="FFFFFF"/>
        <w:jc w:val="center"/>
        <w:rPr>
          <w:rFonts w:eastAsia="Times New Roman"/>
          <w:sz w:val="20"/>
          <w:szCs w:val="20"/>
        </w:rPr>
      </w:pPr>
      <w:r>
        <w:rPr>
          <w:b/>
          <w:bCs/>
          <w:sz w:val="20"/>
          <w:szCs w:val="20"/>
        </w:rPr>
        <w:t>CONCURS INTERN PENTRU COMPLETAREA LOCULUI DE MUNCĂ EXECUTIV LA SECRETARIATUL  PROVINCIAL PENTRU EDUCAȚIE, REGLEMENTĂRI, ADMINISTRAŢIE ŞI MINORITĂŢILE NAŢIONALE - COMUNITĂŢILE NAŢIONALE</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Organul în care se completează locul de muncă: </w:t>
      </w:r>
    </w:p>
    <w:p w:rsidR="00B80683" w:rsidRPr="00D2653B" w:rsidRDefault="00B80683" w:rsidP="00B80683">
      <w:pPr>
        <w:rPr>
          <w:rFonts w:eastAsia="Times New Roman"/>
          <w:sz w:val="20"/>
          <w:szCs w:val="20"/>
        </w:rPr>
      </w:pPr>
      <w:r>
        <w:rPr>
          <w:b/>
          <w:bCs/>
          <w:sz w:val="20"/>
          <w:szCs w:val="20"/>
        </w:rPr>
        <w:t>Secretariatul Provincial pentru Educaţie, Reglementări, Administraţie și Minorităţile Naţionale - Comunităţile Naţionale</w:t>
      </w:r>
    </w:p>
    <w:p w:rsidR="003B47C6" w:rsidRDefault="00B80683" w:rsidP="000A323F">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consilier - traducător pentru limba maghiară - 1 executant, pe timp nedeterminat</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Descrierea activităţilor: </w:t>
      </w:r>
    </w:p>
    <w:p w:rsidR="008820A1" w:rsidRPr="008820A1" w:rsidRDefault="008820A1" w:rsidP="008820A1">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Efectuează activităț</w:t>
      </w:r>
      <w:r w:rsidR="00D06F71">
        <w:rPr>
          <w:rFonts w:asciiTheme="minorHAnsi" w:hAnsiTheme="minorHAnsi"/>
          <w:color w:val="000000" w:themeColor="text1"/>
          <w:sz w:val="20"/>
          <w:szCs w:val="20"/>
        </w:rPr>
        <w:t>i administrative-tehnice compl</w:t>
      </w:r>
      <w:r>
        <w:rPr>
          <w:rFonts w:asciiTheme="minorHAnsi" w:hAnsiTheme="minorHAnsi"/>
          <w:color w:val="000000" w:themeColor="text1"/>
          <w:sz w:val="20"/>
          <w:szCs w:val="20"/>
        </w:rPr>
        <w:t>exe de traducere a reglementărilor, actelor generale și a altor materiale, care necesită o cunoaștere mai largă materiei dintr-un domeniu sau din mai multe domenii din limba sârbă în limba maghiară și invers; traduce actele care se publică în „Buletinul oficial al P.A.V.” din limba sârbă în limba maghiară; conformează termenii, unifică stilistic, lecturează și corectează materialul tradus; efectuează activități complexe de traducere simultană și consecutivă la ședințele Adunării P.A. Voivodina, conferințe internaționale și regionale, consfătuiri, seminarii în țară și străinătate cu ocazia vizitelor diplomatice la Adunare și Guvernul Provincial din limba sârbă în limba maghiară și invers; întocmește rapoarte zilnice privind activitatea; arhivează materialele terminate pe site-ul traducătorilor.</w:t>
      </w:r>
    </w:p>
    <w:p w:rsidR="008820A1" w:rsidRPr="008820A1" w:rsidRDefault="008820A1" w:rsidP="008820A1">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Condițiile: </w:t>
      </w:r>
      <w:r>
        <w:rPr>
          <w:rFonts w:asciiTheme="minorHAnsi" w:hAnsiTheme="minorHAnsi"/>
          <w:sz w:val="20"/>
          <w:szCs w:val="20"/>
        </w:rPr>
        <w:t>studii superioare dobândite în domeniul social și umanist, științelor tehnico-tehnologice, reale-matematică sau medicale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doi ani de experiență în muncă la activități de traducere sau traducător judiciar permanent pentru limba maghiară, nivel de bază de cunoștințe la calculator, examenul de stat de specialitate promovat, precum și competențe necesare pentru îndeplinirea activităţilor.</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bCs/>
          <w:sz w:val="20"/>
          <w:szCs w:val="20"/>
        </w:rPr>
        <w:t>Condiții generale de muncă în organele Provinciei Autonome Voivodina:</w:t>
      </w:r>
      <w:r>
        <w:rPr>
          <w:sz w:val="20"/>
          <w:szCs w:val="20"/>
        </w:rPr>
        <w:t xml:space="preserve"> participantul la concursul intern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w:t>
      </w:r>
      <w:r>
        <w:rPr>
          <w:sz w:val="20"/>
          <w:szCs w:val="20"/>
        </w:rPr>
        <w:lastRenderedPageBreak/>
        <w:t>grave din raportul de muncă, să îndeplinească alte conditii stabilite de lege, alte reglementari si de actul de sistematizare a locurilor de muncă.</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Selecția candidaților se face pe baza calificărilor profesionale, cunoștințelor și abilităților, respectiv pe baza testării competențelor funcționale generale și speciale. Procedura de selecție se realizează prin testarea în scris și oral și interviu cu candidații.</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În procedura de selecție se vor testa următoarele competențe:</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Competențele funcționale generale:</w:t>
      </w:r>
    </w:p>
    <w:p w:rsidR="00650C62" w:rsidRPr="00D331E3" w:rsidRDefault="00650C62" w:rsidP="00650C62">
      <w:pPr>
        <w:pStyle w:val="ListParagraph"/>
        <w:spacing w:before="120" w:after="120"/>
        <w:rPr>
          <w:rFonts w:eastAsia="Times New Roman"/>
          <w:sz w:val="20"/>
          <w:szCs w:val="20"/>
        </w:rPr>
      </w:pPr>
      <w:r>
        <w:rPr>
          <w:sz w:val="20"/>
          <w:szCs w:val="20"/>
        </w:rPr>
        <w:t>-organizarea și activitatea organelor Provinciei Autonome-se va verifica prin test (în scris)</w:t>
      </w:r>
    </w:p>
    <w:p w:rsidR="00650C62" w:rsidRPr="00D331E3" w:rsidRDefault="00650C62" w:rsidP="00650C62">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rsidR="00D331E3" w:rsidRDefault="00D331E3" w:rsidP="00D331E3">
      <w:pPr>
        <w:pStyle w:val="ListParagraph"/>
        <w:spacing w:before="120" w:after="120"/>
        <w:rPr>
          <w:rFonts w:eastAsia="Times New Roman"/>
          <w:sz w:val="20"/>
          <w:szCs w:val="20"/>
        </w:rPr>
      </w:pPr>
      <w:r>
        <w:rPr>
          <w:sz w:val="20"/>
          <w:szCs w:val="20"/>
        </w:rPr>
        <w:t>- comunicarea în afaceri - se va verifica prin test (în scris)</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rsidR="00994D7C" w:rsidRPr="00650C62" w:rsidRDefault="000C2913" w:rsidP="000C2913">
      <w:pPr>
        <w:pStyle w:val="ListParagraph"/>
        <w:spacing w:before="120" w:after="120"/>
        <w:rPr>
          <w:rFonts w:eastAsia="Times New Roman"/>
          <w:sz w:val="20"/>
          <w:szCs w:val="20"/>
        </w:rPr>
      </w:pPr>
      <w:r>
        <w:rPr>
          <w:sz w:val="20"/>
          <w:szCs w:val="20"/>
          <w:shd w:val="clear" w:color="auto" w:fill="FFFFFF"/>
        </w:rPr>
        <w:t>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pentru domeniul de activitate:</w:t>
      </w:r>
    </w:p>
    <w:p w:rsidR="00B96A10" w:rsidRPr="000669D5" w:rsidRDefault="00455E6D" w:rsidP="008820A1">
      <w:pPr>
        <w:pStyle w:val="ListParagraph"/>
        <w:shd w:val="clear" w:color="auto" w:fill="FFFFFF"/>
        <w:spacing w:line="345" w:lineRule="atLeast"/>
        <w:rPr>
          <w:rFonts w:ascii="Calibri" w:eastAsia="Times New Roman" w:hAnsi="Calibri" w:cs="Times New Roman"/>
          <w:sz w:val="20"/>
          <w:szCs w:val="20"/>
          <w:shd w:val="clear" w:color="auto" w:fill="FFFFFF"/>
        </w:rPr>
      </w:pPr>
      <w:r>
        <w:rPr>
          <w:rFonts w:ascii="Calibri" w:hAnsi="Calibri"/>
          <w:sz w:val="20"/>
          <w:szCs w:val="20"/>
          <w:shd w:val="clear" w:color="auto" w:fill="FFFFFF"/>
        </w:rPr>
        <w:t>-Activități administrative-tehnice (1) management de birou; 2) metode și tehnici de colectare a datelor în vederea prelucrării în continuare; 3) tehnici de ținere în evidență și actualizare a datelor în bazele relevante de date; 4) tehnici de pregătire a materialului în vederea prezentării și utilizării în continuare) vor fi verificate printr-o simulare în scris</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2-b) pentru un anumit loc de muncă:</w:t>
      </w:r>
    </w:p>
    <w:p w:rsidR="00455E6D" w:rsidRPr="00455E6D" w:rsidRDefault="00455E6D" w:rsidP="00455E6D">
      <w:pPr>
        <w:pStyle w:val="ListParagraph"/>
        <w:rPr>
          <w:rFonts w:eastAsia="Times New Roman"/>
          <w:sz w:val="20"/>
          <w:szCs w:val="20"/>
        </w:rPr>
      </w:pPr>
      <w:r>
        <w:rPr>
          <w:sz w:val="20"/>
          <w:szCs w:val="20"/>
        </w:rPr>
        <w:t>- documente de planificare, reglementări și acte din competenţa și organizarea organelor: Statutul Provinciei Autonome Voivodina, Hotărârea Adunării Provinciei privind administraţia provicială, Legea privind stabilirea competenţelor Provinciei Autonome Voivodina și</w:t>
      </w:r>
    </w:p>
    <w:p w:rsidR="00B30B24" w:rsidRPr="00B30B24" w:rsidRDefault="00B96A10" w:rsidP="00841ECA">
      <w:pPr>
        <w:pStyle w:val="ListParagraph"/>
        <w:rPr>
          <w:rFonts w:eastAsia="Times New Roman"/>
          <w:sz w:val="20"/>
          <w:szCs w:val="20"/>
        </w:rPr>
      </w:pPr>
      <w:r>
        <w:rPr>
          <w:sz w:val="20"/>
          <w:szCs w:val="20"/>
        </w:rPr>
        <w:t>- reglementări relevante din sfera de atribuţii a locului de muncă: Ordonanța privind managementul de birou al organelor administrației de stat - va fi verificată printr-o simulare în scris.</w:t>
      </w:r>
    </w:p>
    <w:p w:rsidR="00C4286D" w:rsidRDefault="00C4286D" w:rsidP="000C2913">
      <w:pPr>
        <w:spacing w:after="0" w:line="240" w:lineRule="auto"/>
        <w:ind w:left="150" w:right="150" w:firstLine="240"/>
        <w:jc w:val="both"/>
        <w:rPr>
          <w:rFonts w:eastAsia="Times New Roman"/>
          <w:sz w:val="20"/>
          <w:szCs w:val="20"/>
          <w:shd w:val="clear" w:color="auto" w:fill="FFFFFF"/>
          <w:lang w:val="sr-Cyrl-RS" w:eastAsia="en-GB"/>
        </w:rPr>
      </w:pP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Interviul final cu candidatul îl face comisia de concurs cu scopul evaluării motivației candidatului pentru activitatea la locul de muncă, posibilele contribuții la locul de muncă și acceptarea valorilor organului.</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Termenul de prezentare a cererii la concursul intern: </w:t>
      </w:r>
      <w:r>
        <w:rPr>
          <w:sz w:val="20"/>
          <w:szCs w:val="20"/>
          <w:shd w:val="clear" w:color="auto" w:fill="FFFFFF"/>
        </w:rPr>
        <w:t xml:space="preserve">Termenul de prezentare a cererilor este opt zile și începe pe data de 06.10.2023 și expiră pe 13.10.2023. </w:t>
      </w:r>
      <w:r>
        <w:rPr>
          <w:sz w:val="20"/>
          <w:szCs w:val="20"/>
        </w:rPr>
        <w:br/>
      </w:r>
      <w:r>
        <w:rPr>
          <w:sz w:val="20"/>
          <w:szCs w:val="20"/>
        </w:rPr>
        <w:br/>
      </w:r>
      <w:r>
        <w:rPr>
          <w:b/>
          <w:bCs/>
          <w:sz w:val="20"/>
          <w:szCs w:val="20"/>
          <w:shd w:val="clear" w:color="auto" w:fill="FFFFFF"/>
        </w:rPr>
        <w:t>VI Persoana responsabilă pentru furnizarea informațiilor:</w:t>
      </w:r>
      <w:r>
        <w:rPr>
          <w:sz w:val="20"/>
          <w:szCs w:val="20"/>
          <w:shd w:val="clear" w:color="auto" w:fill="FFFFFF"/>
        </w:rPr>
        <w:t> Dijana Katona telefon: 021/4874427</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Data publicării:</w:t>
      </w:r>
      <w:r>
        <w:rPr>
          <w:sz w:val="20"/>
          <w:szCs w:val="20"/>
          <w:shd w:val="clear" w:color="auto" w:fill="FFFFFF"/>
        </w:rPr>
        <w:t xml:space="preserve"> 05.10.2023 </w:t>
      </w:r>
    </w:p>
    <w:p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Adresa pe care se prezintă cererea: Secretariatul Provincial pentru Educaţie, Reglementări, Administraţie și Minorităţile Naţionale - Comunităţile Naţionale, cu mențiunea „Pentru concursul intern pentru completarea locului de muncă consilier-traducător pentru limba maghiară - 1 executant”.</w:t>
      </w:r>
    </w:p>
    <w:p w:rsidR="00B80683" w:rsidRPr="00D2653B" w:rsidRDefault="00B80683" w:rsidP="00B80683">
      <w:pPr>
        <w:rPr>
          <w:rFonts w:eastAsia="Times New Roman"/>
          <w:sz w:val="20"/>
          <w:szCs w:val="20"/>
        </w:rPr>
      </w:pPr>
      <w:r>
        <w:rPr>
          <w:b/>
          <w:bCs/>
          <w:sz w:val="20"/>
          <w:szCs w:val="20"/>
          <w:shd w:val="clear" w:color="auto" w:fill="FFFFFF"/>
        </w:rPr>
        <w:t>IX Dovezile care se prezintă anexate cererii la concursul intern</w:t>
      </w:r>
      <w:r>
        <w:rPr>
          <w:sz w:val="20"/>
          <w:szCs w:val="20"/>
        </w:rPr>
        <w:t>: </w:t>
      </w:r>
    </w:p>
    <w:p w:rsidR="003B47C6" w:rsidRPr="003B47C6" w:rsidRDefault="003B47C6" w:rsidP="000C2913">
      <w:pPr>
        <w:spacing w:after="0"/>
        <w:jc w:val="both"/>
        <w:rPr>
          <w:rFonts w:eastAsia="Times New Roman"/>
          <w:sz w:val="20"/>
          <w:szCs w:val="20"/>
        </w:rPr>
      </w:pPr>
      <w:r>
        <w:rPr>
          <w:sz w:val="20"/>
          <w:szCs w:val="20"/>
        </w:rPr>
        <w:lastRenderedPageBreak/>
        <w:t xml:space="preserve">1. Cererea semnată cu adresă de domiciliu, număr de telefon de contact, adresă de e-mail și declarație semnată în care participantul la concursul intern alege dacă va procura singur dovezi privind faptele despre care se ține evidența oficială sau organul o va face în locul acestuia; </w:t>
      </w:r>
    </w:p>
    <w:p w:rsidR="003B47C6" w:rsidRPr="003B47C6" w:rsidRDefault="003B47C6" w:rsidP="000C2913">
      <w:pPr>
        <w:spacing w:after="0"/>
        <w:jc w:val="both"/>
        <w:rPr>
          <w:rFonts w:eastAsia="Times New Roman"/>
          <w:sz w:val="20"/>
          <w:szCs w:val="20"/>
        </w:rPr>
      </w:pPr>
      <w:r>
        <w:rPr>
          <w:sz w:val="20"/>
          <w:szCs w:val="20"/>
        </w:rPr>
        <w:t>2. biografie cu mențiuni privind experiența în muncă de până în prezent;</w:t>
      </w:r>
    </w:p>
    <w:p w:rsidR="003B47C6" w:rsidRPr="003B47C6" w:rsidRDefault="003B47C6" w:rsidP="000C2913">
      <w:pPr>
        <w:spacing w:after="0"/>
        <w:jc w:val="both"/>
        <w:rPr>
          <w:rFonts w:eastAsia="Times New Roman"/>
          <w:sz w:val="20"/>
          <w:szCs w:val="20"/>
        </w:rPr>
      </w:pPr>
      <w:r>
        <w:rPr>
          <w:sz w:val="20"/>
          <w:szCs w:val="20"/>
        </w:rPr>
        <w:t xml:space="preserve">3. originalul sau fotocopia autentificată a certificatului de cetăţenie; </w:t>
      </w:r>
    </w:p>
    <w:p w:rsidR="003B47C6" w:rsidRPr="0095234D" w:rsidRDefault="003B47C6" w:rsidP="000C2913">
      <w:pPr>
        <w:spacing w:after="0"/>
        <w:jc w:val="both"/>
        <w:rPr>
          <w:rFonts w:eastAsia="Times New Roman"/>
          <w:sz w:val="20"/>
          <w:szCs w:val="20"/>
        </w:rPr>
      </w:pPr>
      <w:r>
        <w:rPr>
          <w:sz w:val="20"/>
          <w:szCs w:val="20"/>
        </w:rPr>
        <w:t xml:space="preserve">4. fotocopia autentificată a buletinului de identitate, respectiv extrasul de cititor electronic biometric al buletinului de identitate; </w:t>
      </w:r>
    </w:p>
    <w:p w:rsidR="003B47C6" w:rsidRPr="003B47C6" w:rsidRDefault="003B47C6" w:rsidP="000C2913">
      <w:pPr>
        <w:spacing w:after="0"/>
        <w:jc w:val="both"/>
        <w:rPr>
          <w:rFonts w:eastAsia="Times New Roman"/>
          <w:sz w:val="20"/>
          <w:szCs w:val="20"/>
        </w:rPr>
      </w:pPr>
      <w:r>
        <w:rPr>
          <w:sz w:val="20"/>
          <w:szCs w:val="20"/>
        </w:rPr>
        <w:t xml:space="preserve">5 originalul sau fotocopia autentificată a certificatului MAI că candidatul nu a fost condamnat la închisoare necondiționată de cel puțin șase luni, nu mai vechi de 6 luni din ziua afişării concursului intern; </w:t>
      </w:r>
    </w:p>
    <w:p w:rsidR="003B47C6" w:rsidRPr="003B47C6" w:rsidRDefault="003B47C6" w:rsidP="000C2913">
      <w:pPr>
        <w:spacing w:after="0"/>
        <w:jc w:val="both"/>
        <w:rPr>
          <w:rFonts w:eastAsia="Times New Roman"/>
          <w:sz w:val="20"/>
          <w:szCs w:val="20"/>
        </w:rPr>
      </w:pPr>
      <w:r>
        <w:rPr>
          <w:sz w:val="20"/>
          <w:szCs w:val="20"/>
        </w:rPr>
        <w:t>6. originalul sau fotocopia autentificată a diplomei care confirmă gradul de instruire;</w:t>
      </w:r>
    </w:p>
    <w:p w:rsidR="003B47C6" w:rsidRDefault="00FD5296" w:rsidP="000C2913">
      <w:pPr>
        <w:spacing w:after="0"/>
        <w:jc w:val="both"/>
        <w:rPr>
          <w:rFonts w:eastAsia="Times New Roman"/>
          <w:sz w:val="20"/>
          <w:szCs w:val="20"/>
        </w:rPr>
      </w:pPr>
      <w:r>
        <w:rPr>
          <w:sz w:val="20"/>
          <w:szCs w:val="20"/>
        </w:rPr>
        <w:t>7. originalul sau fotocopia autentificată a dovezii de experienţă de muncă în profesie de cel puţin trei ani (adeverințe, decizii, contracte și alte acte din care se poate stabili pe ce locuri de muncă, cu ce grad de instruire și în ce perioadă s-a dobândit experiența de muncă),</w:t>
      </w:r>
    </w:p>
    <w:p w:rsidR="008820A1" w:rsidRPr="003B47C6" w:rsidRDefault="008820A1" w:rsidP="000C2913">
      <w:pPr>
        <w:spacing w:after="0"/>
        <w:jc w:val="both"/>
        <w:rPr>
          <w:rFonts w:eastAsia="Times New Roman"/>
          <w:sz w:val="20"/>
          <w:szCs w:val="20"/>
        </w:rPr>
      </w:pPr>
      <w:r>
        <w:rPr>
          <w:sz w:val="20"/>
          <w:szCs w:val="20"/>
        </w:rPr>
        <w:t xml:space="preserve">8. originalul sau fotocopia dovezii privind cel puțin doi ani de experiență în muncă la activități de traducere (adeverințe, decizii, contracte și alte acte din care se poate determina în ce perioadă a fost dobândită experiența la activități de traducere) sau dovadă că este traducător judiciar permanent pentru limba maghiară (decizia privind numirea de traducător judiciar permanent pentru limba maghiară) </w:t>
      </w:r>
    </w:p>
    <w:p w:rsidR="003B47C6" w:rsidRPr="003B47C6" w:rsidRDefault="00DD0569" w:rsidP="000C2913">
      <w:pPr>
        <w:spacing w:after="0"/>
        <w:jc w:val="both"/>
        <w:rPr>
          <w:rFonts w:eastAsia="Times New Roman"/>
          <w:sz w:val="20"/>
          <w:szCs w:val="20"/>
        </w:rPr>
      </w:pPr>
      <w:r>
        <w:rPr>
          <w:sz w:val="20"/>
          <w:szCs w:val="20"/>
        </w:rPr>
        <w:t>9. declarație semnată (formularul 3) că, candidatului nu i-a încetat raportul de muncă la organul de stat, respectiv la organul Provinciei Autonome și unității autoguvernării locale, din cauz</w:t>
      </w:r>
      <w:r w:rsidR="00DD39E7">
        <w:rPr>
          <w:sz w:val="20"/>
          <w:szCs w:val="20"/>
        </w:rPr>
        <w:t xml:space="preserve">a unei încălcări mai grave din </w:t>
      </w:r>
      <w:r>
        <w:rPr>
          <w:sz w:val="20"/>
          <w:szCs w:val="20"/>
        </w:rPr>
        <w:t>raportul de muncă,</w:t>
      </w:r>
    </w:p>
    <w:p w:rsidR="003B47C6" w:rsidRPr="00EA1409" w:rsidRDefault="00DD0569" w:rsidP="000C2913">
      <w:pPr>
        <w:spacing w:after="0"/>
        <w:jc w:val="both"/>
        <w:rPr>
          <w:rFonts w:eastAsia="Times New Roman"/>
          <w:sz w:val="20"/>
          <w:szCs w:val="20"/>
        </w:rPr>
      </w:pPr>
      <w:r>
        <w:rPr>
          <w:sz w:val="20"/>
          <w:szCs w:val="20"/>
        </w:rPr>
        <w:t>10. originalul sau fotocopia autentificată a dovezii privind cunoștințele de lucru la calculator (certificat valabil, adeverinţă sau altă dovadă adecvată privind cunoaşterea lucrului la calculator),</w:t>
      </w:r>
    </w:p>
    <w:p w:rsidR="00DC1A43" w:rsidRDefault="00EA1409" w:rsidP="000C2913">
      <w:pPr>
        <w:spacing w:after="0"/>
        <w:jc w:val="both"/>
        <w:rPr>
          <w:rFonts w:eastAsia="Times New Roman"/>
          <w:sz w:val="20"/>
          <w:szCs w:val="20"/>
        </w:rPr>
      </w:pPr>
      <w:r>
        <w:rPr>
          <w:sz w:val="20"/>
          <w:szCs w:val="20"/>
        </w:rPr>
        <w:t>11 . originalul sau fotocopia autentificată a certificatului privind promovarea examenului de stat de specialitate.</w:t>
      </w:r>
    </w:p>
    <w:p w:rsidR="00EA1409" w:rsidRPr="00EA1409" w:rsidRDefault="00EA1409"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rsidR="00425F15" w:rsidRDefault="00EA1409"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În ceea ce privește dovada sub numărul curent 10, comisia de concurs poate lua decizia ca, pe lângă dovezile depuse, candidatul să fie testat pentru alfabetizarea digitală, dacă analizând dovezile prezentate, nu se poate în întregime evalua deținerea acestei aptitudini la nivelul necesar pentru îndeplinirea sarcinilor de serviciu la locul de muncă, fapt despre care candidații vor fi informați.</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w:t>
      </w:r>
      <w:r w:rsidR="000A79DC">
        <w:rPr>
          <w:sz w:val="20"/>
          <w:szCs w:val="20"/>
          <w:shd w:val="clear" w:color="auto" w:fill="FFFFFF"/>
        </w:rPr>
        <w:t>unitățile locale autonome, perioada</w:t>
      </w:r>
      <w:r>
        <w:rPr>
          <w:sz w:val="20"/>
          <w:szCs w:val="20"/>
          <w:shd w:val="clear" w:color="auto" w:fill="FFFFFF"/>
        </w:rPr>
        <w:t xml:space="preserve"> de probă este obligatorie pentru toate persoanele care nu și-au început raportul de muncă în organul Provinciei Autonome, unitatea autoguvernării lo</w:t>
      </w:r>
      <w:r w:rsidR="000A79DC">
        <w:rPr>
          <w:sz w:val="20"/>
          <w:szCs w:val="20"/>
          <w:shd w:val="clear" w:color="auto" w:fill="FFFFFF"/>
        </w:rPr>
        <w:t>cale, sau organul de stat. Perioada</w:t>
      </w:r>
      <w:r>
        <w:rPr>
          <w:sz w:val="20"/>
          <w:szCs w:val="20"/>
          <w:shd w:val="clear" w:color="auto" w:fill="FFFFFF"/>
        </w:rPr>
        <w:t xml:space="preserve"> de probă pentru raportul de muncă pe timp nedeterminat durea</w:t>
      </w:r>
      <w:r w:rsidR="000A79DC">
        <w:rPr>
          <w:sz w:val="20"/>
          <w:szCs w:val="20"/>
          <w:shd w:val="clear" w:color="auto" w:fill="FFFFFF"/>
        </w:rPr>
        <w:t>ză șase luni. Angajatul la perioada</w:t>
      </w:r>
      <w:bookmarkStart w:id="0" w:name="_GoBack"/>
      <w:bookmarkEnd w:id="0"/>
      <w:r>
        <w:rPr>
          <w:sz w:val="20"/>
          <w:szCs w:val="20"/>
          <w:shd w:val="clear" w:color="auto" w:fill="FFFFFF"/>
        </w:rPr>
        <w:t xml:space="preserve"> de probă care a încheiat raport de muncă pe timp nedeterminat susține examenul de stat de special</w:t>
      </w:r>
      <w:r w:rsidR="0018140E">
        <w:rPr>
          <w:sz w:val="20"/>
          <w:szCs w:val="20"/>
          <w:shd w:val="clear" w:color="auto" w:fill="FFFFFF"/>
        </w:rPr>
        <w:t>itate până la finalizarea perioadei</w:t>
      </w:r>
      <w:r>
        <w:rPr>
          <w:sz w:val="20"/>
          <w:szCs w:val="20"/>
          <w:shd w:val="clear" w:color="auto" w:fill="FFFFFF"/>
        </w:rPr>
        <w:t xml:space="preserve"> de probă, în caz contrar îi încetează raportul de muncă. Angajatul care este în raport de muncă pe timp nedeterminat este obligat să aibă promovat examenul de stat de specialitate. Angajatul a cărui muncă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rsidR="004E669A" w:rsidRDefault="00B80683" w:rsidP="00B91F6A">
      <w:pPr>
        <w:jc w:val="both"/>
        <w:rPr>
          <w:rFonts w:eastAsia="Times New Roman"/>
          <w:sz w:val="20"/>
          <w:szCs w:val="20"/>
          <w:shd w:val="clear" w:color="auto" w:fill="FFFFFF"/>
        </w:rPr>
      </w:pPr>
      <w:r>
        <w:rPr>
          <w:sz w:val="20"/>
          <w:szCs w:val="20"/>
          <w:shd w:val="clear" w:color="auto" w:fill="FFFFFF"/>
        </w:rPr>
        <w:t>Dispozitia art. 9 al. 3 şi 4 și 103 din Legea privind procedura administrativă generală („Monitorul oficial al R.S.“, numerele18/16</w:t>
      </w:r>
      <w:r>
        <w:t xml:space="preserve"> </w:t>
      </w:r>
      <w:r>
        <w:rPr>
          <w:sz w:val="20"/>
          <w:szCs w:val="20"/>
          <w:shd w:val="clear" w:color="auto" w:fill="FFFFFF"/>
        </w:rPr>
        <w:t>și 95/18 -interpretarea autentică)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w:t>
      </w:r>
    </w:p>
    <w:p w:rsidR="008315E9" w:rsidRDefault="00B80683" w:rsidP="00B91F6A">
      <w:pPr>
        <w:jc w:val="both"/>
        <w:rPr>
          <w:rFonts w:eastAsia="Times New Roman"/>
          <w:sz w:val="20"/>
          <w:szCs w:val="20"/>
        </w:rPr>
      </w:pPr>
      <w:r>
        <w:rPr>
          <w:sz w:val="20"/>
          <w:szCs w:val="20"/>
          <w:shd w:val="clear" w:color="auto" w:fill="FFFFFF"/>
        </w:rPr>
        <w:t xml:space="preserve">Dovezile care se prezintă anexate cererii la prezentul concurs intern, și despre care se ține evidența oficială sunt </w:t>
      </w:r>
      <w:r>
        <w:rPr>
          <w:sz w:val="20"/>
          <w:szCs w:val="20"/>
        </w:rPr>
        <w:t>certificatul de cetățenie, adeverința MAI că persoana nu a fost condamnată la o pedeapsă necondiționată cu închisoare de cel puțin șase luni, certificatul privind examenul de stat de specialitate promovat</w:t>
      </w:r>
      <w:r w:rsidR="00FF3F4E">
        <w:rPr>
          <w:sz w:val="20"/>
          <w:szCs w:val="20"/>
        </w:rPr>
        <w:t xml:space="preserve">, certificatul privind </w:t>
      </w:r>
      <w:r>
        <w:rPr>
          <w:sz w:val="20"/>
          <w:szCs w:val="20"/>
        </w:rPr>
        <w:t>numirea de traducător judiciar permanent pentru limba maghiară.</w:t>
      </w:r>
    </w:p>
    <w:p w:rsidR="006A6306" w:rsidRPr="000C2913" w:rsidRDefault="00B80683" w:rsidP="00B91F6A">
      <w:pPr>
        <w:jc w:val="both"/>
        <w:rPr>
          <w:rFonts w:eastAsia="Times New Roman"/>
          <w:sz w:val="20"/>
          <w:szCs w:val="20"/>
          <w:shd w:val="clear" w:color="auto" w:fill="FFFFFF"/>
        </w:rPr>
      </w:pPr>
      <w:r>
        <w:rPr>
          <w:sz w:val="20"/>
          <w:szCs w:val="20"/>
          <w:shd w:val="clear" w:color="auto" w:fill="FFFFFF"/>
        </w:rPr>
        <w:t>Participantul la concursul intern trebuie să se declare cu privire la faptul dacă organul va procura din oficiu dovezile menționate anterior de la organul care este competent pentru ținerea evidenței oficiale ori va procura el însuşi dovada menționată în termenul prevăzut. </w:t>
      </w:r>
      <w:r>
        <w:rPr>
          <w:sz w:val="20"/>
          <w:szCs w:val="20"/>
        </w:rPr>
        <w:br/>
      </w:r>
      <w:r>
        <w:rPr>
          <w:sz w:val="20"/>
          <w:szCs w:val="20"/>
          <w:shd w:val="clear" w:color="auto" w:fill="FFFFFF"/>
        </w:rPr>
        <w:lastRenderedPageBreak/>
        <w:t xml:space="preserve"> Dacă participantul la concurs alege </w:t>
      </w:r>
      <w:r>
        <w:rPr>
          <w:b/>
          <w:bCs/>
          <w:sz w:val="20"/>
          <w:szCs w:val="20"/>
          <w:shd w:val="clear" w:color="auto" w:fill="FFFFFF"/>
        </w:rPr>
        <w:t>ca organul să procure din oficiu</w:t>
      </w:r>
      <w:r>
        <w:rPr>
          <w:sz w:val="20"/>
          <w:szCs w:val="20"/>
          <w:shd w:val="clear" w:color="auto" w:fill="FFFFFF"/>
        </w:rPr>
        <w:t xml:space="preserve"> dovada menționată, este obligat ca</w:t>
      </w:r>
      <w:r>
        <w:rPr>
          <w:sz w:val="20"/>
          <w:szCs w:val="20"/>
        </w:rPr>
        <w:t xml:space="preserve"> </w:t>
      </w:r>
      <w:r>
        <w:rPr>
          <w:i/>
          <w:sz w:val="20"/>
          <w:szCs w:val="20"/>
          <w:u w:val="single"/>
          <w:shd w:val="clear" w:color="auto" w:fill="FFFFFF"/>
        </w:rPr>
        <w:t>în cererea la concursul intern să se declare aparte în scris și să semneze declarația care este parte integrantă a concursului intern -(formularul 1) Declarația privind acordarea consimţământului pentru folosirea datelor personale cu scopul colectării datelor pentru dovada menționată</w:t>
      </w:r>
      <w:r>
        <w:rPr>
          <w:sz w:val="20"/>
          <w:szCs w:val="20"/>
          <w:shd w:val="clear" w:color="auto" w:fill="FFFFFF"/>
        </w:rPr>
        <w:t>.</w:t>
      </w:r>
    </w:p>
    <w:p w:rsidR="007D5CAB" w:rsidRPr="000C2913" w:rsidRDefault="00B80683" w:rsidP="004E669A">
      <w:pPr>
        <w:jc w:val="both"/>
        <w:rPr>
          <w:rFonts w:eastAsia="Times New Roman"/>
          <w:i/>
          <w:sz w:val="20"/>
          <w:szCs w:val="20"/>
          <w:u w:val="single"/>
          <w:shd w:val="clear" w:color="auto" w:fill="FFFFFF"/>
        </w:rPr>
      </w:pPr>
      <w:r>
        <w:rPr>
          <w:sz w:val="20"/>
          <w:szCs w:val="20"/>
          <w:shd w:val="clear" w:color="auto" w:fill="FFFFFF"/>
        </w:rPr>
        <w:t xml:space="preserve">Dacă participantul la concursul intern își alege </w:t>
      </w:r>
      <w:r>
        <w:rPr>
          <w:b/>
          <w:bCs/>
          <w:sz w:val="20"/>
          <w:szCs w:val="20"/>
          <w:shd w:val="clear" w:color="auto" w:fill="FFFFFF"/>
        </w:rPr>
        <w:t>singur să procure dovada menționată</w:t>
      </w:r>
      <w:r>
        <w:rPr>
          <w:sz w:val="20"/>
          <w:szCs w:val="20"/>
          <w:shd w:val="clear" w:color="auto" w:fill="FFFFFF"/>
        </w:rPr>
        <w:t>, este obligat</w:t>
      </w:r>
      <w:r>
        <w:rPr>
          <w:sz w:val="20"/>
          <w:szCs w:val="20"/>
        </w:rPr>
        <w:t xml:space="preserve"> în</w:t>
      </w:r>
      <w:r>
        <w:rPr>
          <w:i/>
          <w:sz w:val="20"/>
          <w:szCs w:val="20"/>
          <w:u w:val="single"/>
          <w:shd w:val="clear" w:color="auto" w:fill="FFFFFF"/>
        </w:rPr>
        <w:t>cererea la concursul intern în special să se declare în scris și să semneze declarația care este parte integrantă a concursului intern -(formularul 2)</w:t>
      </w:r>
      <w:r>
        <w:rPr>
          <w:i/>
          <w:sz w:val="20"/>
          <w:szCs w:val="20"/>
          <w:u w:val="single"/>
        </w:rPr>
        <w:t xml:space="preserve"> </w:t>
      </w:r>
      <w:r>
        <w:rPr>
          <w:b/>
          <w:bCs/>
          <w:i/>
          <w:sz w:val="20"/>
          <w:szCs w:val="20"/>
          <w:u w:val="single"/>
          <w:shd w:val="clear" w:color="auto" w:fill="FFFFFF"/>
        </w:rPr>
        <w:t>X Locul, ziua și ora examinării competenței, cunoștințelor și aptitudinilor candidaților în procedura de alegere:</w:t>
      </w:r>
      <w:r>
        <w:rPr>
          <w:b/>
          <w:bCs/>
          <w:sz w:val="20"/>
          <w:szCs w:val="20"/>
          <w:shd w:val="clear" w:color="auto" w:fill="FFFFFF"/>
        </w:rPr>
        <w:t>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Testările în scris și oral vor fi efectuate începând cu data de 20.10.2023, fapt despre care  participanții la concurs vor fi informați la numerele de telefon pe care le-au menţionat în cererile lor și prin e-mail la adresele de e-mail.</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Funcționarii care au drept să participe la concursul intern:</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În conformitate cu Legea privind angajații în provinciile autonome și unitățile autoguvernării locale, la concursul intern se pot anunța:</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-funcționarii angajați pe timp nedeterminat în organele P.A.V., precum și în serviciile și organizațiile pe care le înfințează organul competent al P.A.V. și</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-funcționarii cu același titlu sau funcționarii care îndeplinesc condițiile de avansare în titlul în care este clasificat locul de muncă care se completează.</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Menţiuni: </w:t>
      </w:r>
      <w:r>
        <w:rPr>
          <w:sz w:val="20"/>
          <w:szCs w:val="20"/>
        </w:rPr>
        <w:br/>
      </w:r>
      <w:r>
        <w:rPr>
          <w:sz w:val="20"/>
          <w:szCs w:val="20"/>
          <w:shd w:val="clear" w:color="auto" w:fill="FFFFFF"/>
        </w:rPr>
        <w:t>Cererile sosite după termenul prevăzut, cele inadmisibile, neinteligibile sau incomplete şi cererile care nu sunt însoțite de toate dovezile necesare (conform textului concursului intern) în original sau fotocopia autentificată de organul competent pentru autentificarea fotocopiilor, vor fi respinse prin Concluzia Comisiei de concurs.</w:t>
      </w:r>
      <w:r>
        <w:rPr>
          <w:sz w:val="20"/>
          <w:szCs w:val="20"/>
        </w:rPr>
        <w:br/>
      </w:r>
      <w:r>
        <w:rPr>
          <w:sz w:val="20"/>
          <w:szCs w:val="20"/>
          <w:shd w:val="clear" w:color="auto" w:fill="FFFFFF"/>
        </w:rPr>
        <w:t>Concursul intern îl desfăşoară comisia de concurs înființată prin decizia secretarului provincial.</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Prezentul concurs intern se publică pe afișierul și pe site-ul Secretariatului și pe pagina de internet a Serviciului de Administrare a Resurselor Umane.</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Secretarul provincial</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Szakállas Zsolt</w:t>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DD0569" w:rsidRDefault="00DD0569" w:rsidP="0080205A">
      <w:pPr>
        <w:rPr>
          <w:noProof/>
          <w:sz w:val="20"/>
          <w:szCs w:val="20"/>
          <w:lang w:val="sr-Cyrl-RS"/>
        </w:rPr>
      </w:pPr>
    </w:p>
    <w:p w:rsidR="00DD0569" w:rsidRDefault="00DD0569" w:rsidP="0080205A">
      <w:pPr>
        <w:rPr>
          <w:noProof/>
          <w:sz w:val="20"/>
          <w:szCs w:val="20"/>
          <w:lang w:val="sr-Cyrl-RS"/>
        </w:rPr>
      </w:pPr>
    </w:p>
    <w:p w:rsidR="000669D5" w:rsidRDefault="000669D5" w:rsidP="0080205A">
      <w:pPr>
        <w:rPr>
          <w:noProof/>
          <w:sz w:val="20"/>
          <w:szCs w:val="20"/>
          <w:lang w:val="sr-Cyrl-RS"/>
        </w:rPr>
      </w:pPr>
    </w:p>
    <w:p w:rsidR="000669D5" w:rsidRDefault="000669D5" w:rsidP="0080205A">
      <w:pPr>
        <w:rPr>
          <w:noProof/>
          <w:sz w:val="20"/>
          <w:szCs w:val="20"/>
          <w:lang w:val="sr-Cyrl-RS"/>
        </w:rPr>
      </w:pPr>
    </w:p>
    <w:p w:rsidR="000669D5" w:rsidRDefault="000669D5" w:rsidP="0080205A">
      <w:pPr>
        <w:rPr>
          <w:noProof/>
          <w:sz w:val="20"/>
          <w:szCs w:val="20"/>
          <w:lang w:val="sr-Cyrl-RS"/>
        </w:rPr>
      </w:pPr>
    </w:p>
    <w:p w:rsidR="000669D5" w:rsidRDefault="000669D5"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bCs/>
          <w:sz w:val="20"/>
          <w:szCs w:val="20"/>
        </w:rPr>
        <w:t>FORMULARUL  1</w:t>
      </w:r>
    </w:p>
    <w:p w:rsidR="00B80683" w:rsidRPr="00251B26" w:rsidRDefault="00B80683" w:rsidP="003A28B6">
      <w:pPr>
        <w:ind w:firstLine="708"/>
        <w:jc w:val="both"/>
        <w:rPr>
          <w:color w:val="000000"/>
          <w:sz w:val="20"/>
          <w:szCs w:val="20"/>
        </w:rPr>
      </w:pPr>
      <w:r>
        <w:rPr>
          <w:color w:val="000000"/>
          <w:sz w:val="20"/>
          <w:szCs w:val="20"/>
        </w:rPr>
        <w:t>În baza articolului 13 Legea privind protecția datelor cu caracter personal („Monitorul Oficial al RS”, numărul: 97/08, 104/09 – altă lege, 68/12 – hotărârea CC și 107/12)</w:t>
      </w:r>
      <w:r>
        <w:rPr>
          <w:color w:val="000000"/>
          <w:sz w:val="20"/>
          <w:szCs w:val="20"/>
          <w:vertAlign w:val="superscript"/>
        </w:rPr>
        <w:t>1</w:t>
      </w:r>
      <w:r>
        <w:rPr>
          <w:color w:val="000000"/>
          <w:sz w:val="20"/>
          <w:szCs w:val="20"/>
        </w:rPr>
        <w:t xml:space="preserve">, în vederea participării la concursul intern pentru completarea locului de muncă de executant </w:t>
      </w:r>
      <w:r>
        <w:rPr>
          <w:b/>
          <w:color w:val="000000"/>
          <w:sz w:val="20"/>
          <w:szCs w:val="20"/>
        </w:rPr>
        <w:t xml:space="preserve">consilier - traducător pentru limba maghiară </w:t>
      </w:r>
      <w:r>
        <w:rPr>
          <w:color w:val="000000"/>
          <w:sz w:val="20"/>
          <w:szCs w:val="20"/>
        </w:rPr>
        <w:t>la</w:t>
      </w:r>
      <w:r>
        <w:rPr>
          <w:b/>
          <w:color w:val="000000"/>
          <w:sz w:val="20"/>
          <w:szCs w:val="20"/>
        </w:rPr>
        <w:t xml:space="preserve"> </w:t>
      </w:r>
      <w:r>
        <w:rPr>
          <w:color w:val="000000"/>
          <w:sz w:val="20"/>
          <w:szCs w:val="20"/>
        </w:rPr>
        <w:t>Secretariatul Provincial pentru Educație, Reglementări, Administraţie şi Minorităţile Naţionale - Comunităţile Naţionale, fac următoarea</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b/>
          <w:bCs/>
          <w:sz w:val="20"/>
          <w:szCs w:val="20"/>
        </w:rPr>
        <w:t>(a se încercui)</w:t>
      </w:r>
      <w:r>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Dovada de cetățenie</w:t>
      </w:r>
    </w:p>
    <w:p w:rsidR="00B80683" w:rsidRPr="00E25B08" w:rsidRDefault="00B80683" w:rsidP="00B80683">
      <w:pPr>
        <w:pStyle w:val="ListParagraph"/>
        <w:numPr>
          <w:ilvl w:val="0"/>
          <w:numId w:val="2"/>
        </w:numPr>
        <w:rPr>
          <w:sz w:val="20"/>
          <w:szCs w:val="20"/>
        </w:rPr>
      </w:pPr>
      <w:r>
        <w:rPr>
          <w:sz w:val="20"/>
          <w:szCs w:val="20"/>
        </w:rPr>
        <w:t>Dovada că, candidatul nu a fost condamnat la închisoare necondiționată de cel puțin șase luni</w:t>
      </w:r>
    </w:p>
    <w:p w:rsidR="00E25B08" w:rsidRPr="00DD0569" w:rsidRDefault="00E25B08" w:rsidP="00B80683">
      <w:pPr>
        <w:pStyle w:val="ListParagraph"/>
        <w:numPr>
          <w:ilvl w:val="0"/>
          <w:numId w:val="2"/>
        </w:numPr>
        <w:rPr>
          <w:sz w:val="20"/>
          <w:szCs w:val="20"/>
        </w:rPr>
      </w:pPr>
      <w:r>
        <w:rPr>
          <w:sz w:val="20"/>
          <w:szCs w:val="20"/>
        </w:rPr>
        <w:t>Adeverința de promovare a examenului de stat de specialitate</w:t>
      </w:r>
    </w:p>
    <w:p w:rsidR="00DD0569" w:rsidRPr="008978A4" w:rsidRDefault="00DD0569" w:rsidP="00DD0569">
      <w:pPr>
        <w:pStyle w:val="ListParagraph"/>
        <w:numPr>
          <w:ilvl w:val="0"/>
          <w:numId w:val="2"/>
        </w:numPr>
        <w:rPr>
          <w:sz w:val="20"/>
          <w:szCs w:val="20"/>
        </w:rPr>
      </w:pPr>
      <w:r>
        <w:rPr>
          <w:sz w:val="20"/>
          <w:szCs w:val="20"/>
        </w:rPr>
        <w:t>Decizia privind numirea de traducător judiciar permanent pentru limba maghiară</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(CNP-ul declarantului)</w:t>
      </w:r>
      <w:r>
        <w:rPr>
          <w:b/>
          <w:sz w:val="20"/>
          <w:szCs w:val="20"/>
        </w:rPr>
        <w:tab/>
        <w:t>(Prenumele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(locul și data)                             (semnătura declarantului)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Conform dispoziției articolului 13 din Legea privind protecția datelor cu caracter personal („Monitorul oficial al RS”,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bCs/>
          <w:sz w:val="20"/>
          <w:szCs w:val="20"/>
        </w:rPr>
        <w:lastRenderedPageBreak/>
        <w:t>FORMULARUL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În baza articolului 103 alineatul 3 Legea privind procedura administrativă generală („Monitorul oficial al RS”, numărul: 18/16  şi 95/18 – interpretarea autentică)</w:t>
      </w:r>
      <w:r>
        <w:rPr>
          <w:color w:val="000000"/>
          <w:sz w:val="20"/>
          <w:szCs w:val="20"/>
          <w:vertAlign w:val="superscript"/>
        </w:rPr>
        <w:t>1</w:t>
      </w:r>
      <w:r>
        <w:rPr>
          <w:color w:val="000000"/>
          <w:sz w:val="20"/>
          <w:szCs w:val="20"/>
        </w:rPr>
        <w:t xml:space="preserve">, în vederea participării la concursul intern pentru completarea locului de muncă de executant </w:t>
      </w:r>
      <w:r>
        <w:rPr>
          <w:b/>
          <w:color w:val="000000"/>
          <w:sz w:val="20"/>
          <w:szCs w:val="20"/>
        </w:rPr>
        <w:t xml:space="preserve">consilier-traducător pentru limba maghiară </w:t>
      </w:r>
      <w:r>
        <w:rPr>
          <w:color w:val="000000"/>
          <w:sz w:val="20"/>
          <w:szCs w:val="20"/>
        </w:rPr>
        <w:t>la Secretariatul Provincial pentru Educație, Reglementări, Administraţie şi Minorităţile Naţionale - Comunităţile Naţionale, fac următoarea</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bCs/>
          <w:sz w:val="20"/>
          <w:szCs w:val="20"/>
        </w:rPr>
        <w:t>Declar că voi procura singur și pentru necesitățile procedurii</w:t>
      </w:r>
      <w:r>
        <w:rPr>
          <w:sz w:val="20"/>
          <w:szCs w:val="20"/>
        </w:rPr>
        <w:t xml:space="preserve"> și voi remite, până la expirarea termenului pentru prezentarea cererilor la concursul intern menționat, dovada </w:t>
      </w:r>
      <w:r>
        <w:rPr>
          <w:b/>
          <w:bCs/>
          <w:sz w:val="20"/>
          <w:szCs w:val="20"/>
        </w:rPr>
        <w:t>(a se încercui)</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Dovada de cetățenie</w:t>
      </w:r>
    </w:p>
    <w:p w:rsidR="00E25B08" w:rsidRPr="00E25B08" w:rsidRDefault="00E25B08" w:rsidP="00E25B08">
      <w:pPr>
        <w:pStyle w:val="ListParagraph"/>
        <w:numPr>
          <w:ilvl w:val="0"/>
          <w:numId w:val="5"/>
        </w:numPr>
        <w:rPr>
          <w:sz w:val="20"/>
          <w:szCs w:val="20"/>
        </w:rPr>
      </w:pPr>
      <w:r>
        <w:rPr>
          <w:sz w:val="20"/>
          <w:szCs w:val="20"/>
        </w:rPr>
        <w:t>Dovada că, candidatul nu a fost condamnat la închisoare necondiționată de cel puțin șase luni</w:t>
      </w:r>
    </w:p>
    <w:p w:rsidR="00E25B08" w:rsidRPr="00DD0569" w:rsidRDefault="00E25B08" w:rsidP="00E25B08">
      <w:pPr>
        <w:pStyle w:val="ListParagraph"/>
        <w:numPr>
          <w:ilvl w:val="0"/>
          <w:numId w:val="5"/>
        </w:numPr>
        <w:rPr>
          <w:sz w:val="20"/>
          <w:szCs w:val="20"/>
        </w:rPr>
      </w:pPr>
      <w:r>
        <w:rPr>
          <w:sz w:val="20"/>
          <w:szCs w:val="20"/>
        </w:rPr>
        <w:t>Adeverința de promovare a examenului de stat de specialitate</w:t>
      </w:r>
    </w:p>
    <w:p w:rsidR="00DD0569" w:rsidRPr="008978A4" w:rsidRDefault="00DD0569" w:rsidP="00DD0569">
      <w:pPr>
        <w:pStyle w:val="ListParagraph"/>
        <w:numPr>
          <w:ilvl w:val="0"/>
          <w:numId w:val="5"/>
        </w:numPr>
        <w:rPr>
          <w:sz w:val="20"/>
          <w:szCs w:val="20"/>
        </w:rPr>
      </w:pPr>
      <w:r>
        <w:rPr>
          <w:sz w:val="20"/>
          <w:szCs w:val="20"/>
        </w:rPr>
        <w:t>Decizia privind numirea de traducător judiciar permanent pentru limba maghiară</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(CNP-ul declarantului)</w:t>
      </w:r>
      <w:r>
        <w:rPr>
          <w:b/>
          <w:sz w:val="20"/>
          <w:szCs w:val="20"/>
        </w:rPr>
        <w:tab/>
        <w:t>(Prenumele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(locul și data)                             (semnătura declarantului)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În conformitate cu articolul 103, alineatul 3 din Legea privind procedura administrativă generală („Monitorul oficial al RS”, numărul: 18/16 şi 95/18 – interpretarea autentică)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însăşi.</w:t>
      </w:r>
      <w:r>
        <w:rPr>
          <w:color w:val="000000"/>
          <w:sz w:val="20"/>
          <w:szCs w:val="20"/>
        </w:rPr>
        <w:t xml:space="preserve"> Dacă partea nu depune datele personale pentru deciderea organelor în timp util, cererea pentru demararea procedurii va fi considerată incorectă.</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bCs/>
          <w:sz w:val="20"/>
          <w:szCs w:val="20"/>
        </w:rPr>
        <w:t>FORMULARUL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D E C L A R A Ț I E</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că raportul meu de muncă la organul de stat, respectiv organul provinciei autonome și al unității autoguvernării locale, nu a încetat din cauza unei încălcări mai grave a obligațiilor din raportul de muncă, în scopul prezentării cererii la concursul intern pentru</w:t>
      </w:r>
      <w:r>
        <w:rPr>
          <w:b/>
          <w:sz w:val="20"/>
          <w:szCs w:val="20"/>
        </w:rPr>
        <w:t xml:space="preserve">сonsilier-traducător pentru limba maghiară </w:t>
      </w:r>
      <w:r>
        <w:rPr>
          <w:color w:val="000000"/>
          <w:sz w:val="20"/>
          <w:szCs w:val="20"/>
        </w:rPr>
        <w:t>pe care l-a publicat Secretariatul Provincial pentru Educație, Reglementări, Administrație și Minoritățile Naționale - Comunitățile Naționale.</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(locul și data)                             (semnătura declarantului)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669D5"/>
    <w:rsid w:val="000800E0"/>
    <w:rsid w:val="000911C3"/>
    <w:rsid w:val="0009489C"/>
    <w:rsid w:val="000A323F"/>
    <w:rsid w:val="000A79DC"/>
    <w:rsid w:val="000C2913"/>
    <w:rsid w:val="000C3CBB"/>
    <w:rsid w:val="000C75D5"/>
    <w:rsid w:val="000D037D"/>
    <w:rsid w:val="000D3770"/>
    <w:rsid w:val="0010139E"/>
    <w:rsid w:val="00115EE3"/>
    <w:rsid w:val="001436C6"/>
    <w:rsid w:val="00154B14"/>
    <w:rsid w:val="00172EE4"/>
    <w:rsid w:val="0018140E"/>
    <w:rsid w:val="00194DA3"/>
    <w:rsid w:val="001C6C12"/>
    <w:rsid w:val="001E4445"/>
    <w:rsid w:val="0025607B"/>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76696"/>
    <w:rsid w:val="00493BD8"/>
    <w:rsid w:val="004B365B"/>
    <w:rsid w:val="004B6ADA"/>
    <w:rsid w:val="004E669A"/>
    <w:rsid w:val="004F1463"/>
    <w:rsid w:val="004F2A81"/>
    <w:rsid w:val="004F397A"/>
    <w:rsid w:val="005522EB"/>
    <w:rsid w:val="00554FA0"/>
    <w:rsid w:val="00586D09"/>
    <w:rsid w:val="005B7137"/>
    <w:rsid w:val="005D571C"/>
    <w:rsid w:val="005F2DA0"/>
    <w:rsid w:val="00603CF5"/>
    <w:rsid w:val="006045E7"/>
    <w:rsid w:val="00650C62"/>
    <w:rsid w:val="0066056F"/>
    <w:rsid w:val="0068384E"/>
    <w:rsid w:val="00690A1B"/>
    <w:rsid w:val="006A6306"/>
    <w:rsid w:val="006E1775"/>
    <w:rsid w:val="006E3CA3"/>
    <w:rsid w:val="006F060E"/>
    <w:rsid w:val="0070514B"/>
    <w:rsid w:val="007347ED"/>
    <w:rsid w:val="007A0DE1"/>
    <w:rsid w:val="007B0D71"/>
    <w:rsid w:val="007C2136"/>
    <w:rsid w:val="007D3A88"/>
    <w:rsid w:val="007D5CAB"/>
    <w:rsid w:val="007E4407"/>
    <w:rsid w:val="007F1C02"/>
    <w:rsid w:val="0080205A"/>
    <w:rsid w:val="008059B0"/>
    <w:rsid w:val="008315E9"/>
    <w:rsid w:val="00841ECA"/>
    <w:rsid w:val="008420F7"/>
    <w:rsid w:val="008522F7"/>
    <w:rsid w:val="00867DE4"/>
    <w:rsid w:val="0088157C"/>
    <w:rsid w:val="008820A1"/>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459AB"/>
    <w:rsid w:val="00B54E2F"/>
    <w:rsid w:val="00B67DB8"/>
    <w:rsid w:val="00B80683"/>
    <w:rsid w:val="00B86647"/>
    <w:rsid w:val="00B91F6A"/>
    <w:rsid w:val="00B96A10"/>
    <w:rsid w:val="00BA4B40"/>
    <w:rsid w:val="00BB7C52"/>
    <w:rsid w:val="00BC69AF"/>
    <w:rsid w:val="00BC767B"/>
    <w:rsid w:val="00C4286D"/>
    <w:rsid w:val="00C724DA"/>
    <w:rsid w:val="00C93BCB"/>
    <w:rsid w:val="00D06F71"/>
    <w:rsid w:val="00D16814"/>
    <w:rsid w:val="00D24BA0"/>
    <w:rsid w:val="00D2653B"/>
    <w:rsid w:val="00D26DCA"/>
    <w:rsid w:val="00D32395"/>
    <w:rsid w:val="00D331E3"/>
    <w:rsid w:val="00D651AD"/>
    <w:rsid w:val="00D92696"/>
    <w:rsid w:val="00DB4223"/>
    <w:rsid w:val="00DC1A43"/>
    <w:rsid w:val="00DC2747"/>
    <w:rsid w:val="00DC4978"/>
    <w:rsid w:val="00DD0569"/>
    <w:rsid w:val="00DD39E7"/>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 w:val="00FF3F4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D2E7"/>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257BD-2DF0-44CF-B39E-19115147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Florina Vinka</cp:lastModifiedBy>
  <cp:revision>7</cp:revision>
  <cp:lastPrinted>2023-03-14T11:30:00Z</cp:lastPrinted>
  <dcterms:created xsi:type="dcterms:W3CDTF">2023-10-05T07:48:00Z</dcterms:created>
  <dcterms:modified xsi:type="dcterms:W3CDTF">2023-10-05T13:24:00Z</dcterms:modified>
</cp:coreProperties>
</file>