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 xml:space="preserve">Republica Serbia</w:t>
            </w:r>
          </w:p>
          <w:p w:rsidR="00B80683" w:rsidRPr="006045E7" w:rsidRDefault="00B80683" w:rsidP="0005265E">
            <w:pPr>
              <w:spacing w:after="0" w:line="240" w:lineRule="auto"/>
              <w:rPr>
                <w:sz w:val="18"/>
                <w:szCs w:val="20"/>
              </w:rPr>
            </w:pPr>
            <w:r>
              <w:rPr>
                <w:sz w:val="18"/>
                <w:szCs w:val="20"/>
              </w:rPr>
              <w:t xml:space="preserve">Provincia Autonomă Voivodina</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b/>
                <w:rFonts w:cs="Arial"/>
              </w:rPr>
            </w:pPr>
            <w:r>
              <w:rPr>
                <w:b/>
              </w:rPr>
              <w:t xml:space="preserve">Secretariatul Provincial pentru Educaţie, Reglementări,</w:t>
            </w:r>
          </w:p>
          <w:p w:rsidR="00B80683" w:rsidRPr="006045E7" w:rsidRDefault="00B80683" w:rsidP="0005265E">
            <w:pPr>
              <w:spacing w:after="0" w:line="240" w:lineRule="auto"/>
              <w:rPr>
                <w:b/>
                <w:rFonts w:cs="Arial"/>
              </w:rPr>
            </w:pPr>
            <w:r>
              <w:rPr>
                <w:b/>
              </w:rPr>
              <w:t xml:space="preserve">Administraţie şi Minorităţile Naţionale - Comunităţile Naţionale</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 xml:space="preserve">Bulevar Mihajla Pupina 16, 21000 Novi Sad</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 xml:space="preserve">T:</w:t>
            </w:r>
            <w:r>
              <w:rPr>
                <w:sz w:val="16"/>
                <w:szCs w:val="16"/>
              </w:rPr>
              <w:t xml:space="preserve"> </w:t>
            </w:r>
            <w:r>
              <w:rPr>
                <w:sz w:val="16"/>
                <w:szCs w:val="16"/>
              </w:rPr>
              <w:t xml:space="preserve">+381 21  487  4427 ,  F: +38121557074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 xml:space="preserve">Psounz@vojvodinа.gov.rs</w:t>
            </w:r>
          </w:p>
        </w:tc>
      </w:tr>
      <w:tr w:rsidR="00B80683" w:rsidRPr="00E74B97" w:rsidTr="00A40C6C">
        <w:trPr>
          <w:trHeight w:val="305"/>
        </w:trPr>
        <w:tc>
          <w:tcPr>
            <w:tcW w:w="2552" w:type="dxa"/>
          </w:tcPr>
          <w:p w:rsidR="00B80683" w:rsidRPr="00576EDD" w:rsidRDefault="00B80683" w:rsidP="0005265E">
            <w:pPr>
              <w:tabs>
                <w:tab w:val="center" w:pos="4703"/>
                <w:tab w:val="right" w:pos="9406"/>
              </w:tabs>
              <w:spacing w:after="0" w:line="240" w:lineRule="auto"/>
              <w:ind w:left="-198" w:firstLine="108"/>
              <w:rPr>
                <w:noProof/>
                <w:lang w:val="ru-RU"/>
              </w:rPr>
            </w:pPr>
          </w:p>
        </w:tc>
        <w:tc>
          <w:tcPr>
            <w:tcW w:w="2747" w:type="dxa"/>
          </w:tcPr>
          <w:p w:rsidR="00B80683" w:rsidRPr="00576EDD" w:rsidRDefault="00B80683" w:rsidP="0005265E">
            <w:pPr>
              <w:tabs>
                <w:tab w:val="center" w:pos="4703"/>
                <w:tab w:val="right" w:pos="9406"/>
              </w:tabs>
              <w:spacing w:after="0" w:line="240" w:lineRule="auto"/>
              <w:rPr>
                <w:sz w:val="16"/>
                <w:szCs w:val="16"/>
              </w:rPr>
            </w:pPr>
          </w:p>
          <w:p w:rsidR="00B80683" w:rsidRPr="00576EDD" w:rsidRDefault="00B80683" w:rsidP="0005265E">
            <w:pPr>
              <w:tabs>
                <w:tab w:val="center" w:pos="4703"/>
                <w:tab w:val="right" w:pos="9406"/>
              </w:tabs>
              <w:spacing w:after="0" w:line="240" w:lineRule="auto"/>
              <w:rPr>
                <w:sz w:val="16"/>
                <w:szCs w:val="16"/>
              </w:rPr>
            </w:pPr>
            <w:r>
              <w:rPr>
                <w:sz w:val="16"/>
                <w:szCs w:val="16"/>
              </w:rPr>
              <w:t xml:space="preserve">NUMĂRUL:</w:t>
            </w:r>
            <w:r>
              <w:rPr>
                <w:sz w:val="16"/>
                <w:szCs w:val="16"/>
              </w:rPr>
              <w:t xml:space="preserve"> </w:t>
            </w:r>
            <w:r>
              <w:rPr>
                <w:sz w:val="16"/>
                <w:szCs w:val="16"/>
              </w:rPr>
              <w:t xml:space="preserve">128-111-102/03.03.2023</w:t>
            </w:r>
          </w:p>
          <w:p w:rsidR="00B80683" w:rsidRPr="00576EDD" w:rsidRDefault="00B80683" w:rsidP="0005265E">
            <w:pPr>
              <w:tabs>
                <w:tab w:val="center" w:pos="4703"/>
                <w:tab w:val="right" w:pos="9406"/>
              </w:tabs>
              <w:spacing w:after="0" w:line="240" w:lineRule="auto"/>
              <w:rPr>
                <w:sz w:val="16"/>
                <w:szCs w:val="16"/>
              </w:rPr>
            </w:pPr>
          </w:p>
        </w:tc>
        <w:tc>
          <w:tcPr>
            <w:tcW w:w="4908"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BC767B">
            <w:pPr>
              <w:tabs>
                <w:tab w:val="center" w:pos="4703"/>
                <w:tab w:val="right" w:pos="9406"/>
              </w:tabs>
              <w:spacing w:after="0" w:line="240" w:lineRule="auto"/>
              <w:rPr>
                <w:sz w:val="16"/>
                <w:szCs w:val="16"/>
              </w:rPr>
            </w:pPr>
            <w:r>
              <w:rPr>
                <w:sz w:val="16"/>
                <w:szCs w:val="16"/>
              </w:rPr>
              <w:t xml:space="preserve">DATA:</w:t>
            </w:r>
            <w:r>
              <w:rPr>
                <w:sz w:val="16"/>
                <w:szCs w:val="16"/>
              </w:rPr>
              <w:t xml:space="preserve"> </w:t>
            </w:r>
            <w:r>
              <w:rPr>
                <w:sz w:val="16"/>
                <w:szCs w:val="16"/>
              </w:rPr>
              <w:t xml:space="preserve">04.10.2023</w:t>
            </w:r>
          </w:p>
          <w:p w:rsidR="00D2653B" w:rsidRPr="00A40C6C" w:rsidRDefault="00D2653B" w:rsidP="00BC767B">
            <w:pPr>
              <w:tabs>
                <w:tab w:val="center" w:pos="4703"/>
                <w:tab w:val="right" w:pos="9406"/>
              </w:tabs>
              <w:spacing w:after="0" w:line="240" w:lineRule="auto"/>
              <w:rPr>
                <w:sz w:val="16"/>
                <w:szCs w:val="16"/>
                <w:lang w:val="sr-Cyrl-RS"/>
              </w:rPr>
            </w:pPr>
          </w:p>
          <w:p w:rsidR="00D2653B" w:rsidRPr="00A40C6C"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33165F">
      <w:pPr>
        <w:ind w:firstLine="720"/>
        <w:jc w:val="both"/>
        <w:rPr>
          <w:sz w:val="20"/>
          <w:szCs w:val="20"/>
          <w:shd w:val="clear" w:color="auto" w:fill="FFFFFF"/>
          <w:rFonts w:eastAsia="Times New Roman"/>
        </w:rPr>
      </w:pPr>
      <w:r>
        <w:rPr>
          <w:sz w:val="20"/>
          <w:szCs w:val="20"/>
          <w:shd w:val="clear" w:color="auto" w:fill="FFFFFF"/>
        </w:rPr>
        <w:t xml:space="preserve">În baza articolului 83</w:t>
      </w:r>
      <w:r>
        <w:rPr>
          <w:sz w:val="20"/>
          <w:szCs w:val="20"/>
          <w:shd w:val="clear" w:color="auto" w:fill="FFFFFF"/>
        </w:rPr>
        <w:t xml:space="preserve"> </w:t>
      </w:r>
      <w:r>
        <w:rPr>
          <w:sz w:val="20"/>
          <w:szCs w:val="20"/>
          <w:shd w:val="clear" w:color="auto" w:fill="FFFFFF"/>
        </w:rPr>
        <w:t xml:space="preserve">din Legea privind angajații în provinciile autonome și unitățile autoguvernării locale („Monitorul oficial al R.S.” numerele:</w:t>
      </w:r>
      <w:r>
        <w:rPr>
          <w:sz w:val="20"/>
          <w:szCs w:val="20"/>
          <w:shd w:val="clear" w:color="auto" w:fill="FFFFFF"/>
        </w:rPr>
        <w:t xml:space="preserve"> </w:t>
      </w:r>
      <w:r>
        <w:rPr>
          <w:sz w:val="20"/>
          <w:szCs w:val="20"/>
          <w:shd w:val="clear" w:color="auto" w:fill="FFFFFF"/>
        </w:rPr>
        <w:t xml:space="preserve">21/16, 113/17, 113/17-altă lege, 95/18 şi 114/21) și articolului 7</w:t>
      </w:r>
      <w:r>
        <w:rPr>
          <w:sz w:val="20"/>
          <w:szCs w:val="20"/>
          <w:shd w:val="clear" w:color="auto" w:fill="FFFFFF"/>
        </w:rPr>
        <w:t xml:space="preserve"> </w:t>
      </w:r>
      <w:r>
        <w:rPr>
          <w:sz w:val="20"/>
          <w:szCs w:val="20"/>
          <w:shd w:val="clear" w:color="auto" w:fill="FFFFFF"/>
        </w:rPr>
        <w:t xml:space="preserve">din Ordonanța privind realizarea concursului intern și public pentru completarea locurilor de muncă în provinciile autonome și unitățile autoguvernării locale („Monitorul oficial al R.S.” numărul:</w:t>
      </w:r>
      <w:r>
        <w:rPr>
          <w:sz w:val="20"/>
          <w:szCs w:val="20"/>
          <w:shd w:val="clear" w:color="auto" w:fill="FFFFFF"/>
        </w:rPr>
        <w:t xml:space="preserve"> </w:t>
      </w:r>
      <w:r>
        <w:rPr>
          <w:sz w:val="20"/>
          <w:szCs w:val="20"/>
          <w:shd w:val="clear" w:color="auto" w:fill="FFFFFF"/>
        </w:rPr>
        <w:t xml:space="preserve">95/16 şi 12/22), se publică</w:t>
      </w:r>
      <w:r>
        <w:rPr>
          <w:sz w:val="20"/>
          <w:szCs w:val="20"/>
          <w:shd w:val="clear" w:color="auto" w:fill="FFFFFF"/>
        </w:rPr>
        <w:t xml:space="preserve"> </w:t>
      </w:r>
    </w:p>
    <w:p w:rsidR="0033165F" w:rsidRDefault="00B80683" w:rsidP="0033165F">
      <w:pPr>
        <w:shd w:val="clear" w:color="auto" w:fill="FFFFFF"/>
        <w:jc w:val="center"/>
        <w:rPr>
          <w:sz w:val="20"/>
          <w:szCs w:val="20"/>
          <w:rFonts w:eastAsia="Times New Roman"/>
        </w:rPr>
      </w:pPr>
      <w:r>
        <w:rPr>
          <w:b/>
          <w:bCs/>
          <w:sz w:val="20"/>
          <w:szCs w:val="20"/>
        </w:rPr>
        <w:t xml:space="preserve">CONCURS INTERN PENTRU COMPLETAREA LOCULUI DE MUNCĂ EXECUTIV LA SECRETARIATUL  PROVINCIAL PENTRU EDUCAȚIE</w:t>
      </w:r>
      <w:r>
        <w:rPr>
          <w:b/>
          <w:bCs/>
          <w:sz w:val="20"/>
          <w:szCs w:val="20"/>
          <w:b/>
          <w:bCs/>
        </w:rPr>
        <w:t xml:space="preserve">, </w:t>
      </w:r>
      <w:r>
        <w:rPr>
          <w:b/>
          <w:bCs/>
          <w:sz w:val="20"/>
          <w:szCs w:val="20"/>
          <w:b/>
          <w:bCs/>
          <w:b/>
          <w:bCs/>
        </w:rPr>
        <w:t xml:space="preserve">REGLEMENTĂRI, ADMINISTRAŢIE</w:t>
      </w:r>
      <w:r>
        <w:rPr>
          <w:b/>
          <w:bCs/>
          <w:sz w:val="20"/>
          <w:szCs w:val="20"/>
          <w:b/>
          <w:bCs/>
        </w:rPr>
        <w:t xml:space="preserve"> </w:t>
      </w:r>
      <w:r>
        <w:rPr>
          <w:b/>
          <w:bCs/>
          <w:sz w:val="20"/>
          <w:szCs w:val="20"/>
          <w:b/>
          <w:bCs/>
          <w:b/>
          <w:bCs/>
        </w:rPr>
        <w:t xml:space="preserve">ŞI MINORITĂŢILE NAŢIONALE - COMUNITĂŢILE NAŢIONALE</w:t>
      </w:r>
    </w:p>
    <w:p w:rsidR="00B80683" w:rsidRPr="00D2653B" w:rsidRDefault="00B80683" w:rsidP="0033165F">
      <w:pPr>
        <w:shd w:val="clear" w:color="auto" w:fill="FFFFFF"/>
        <w:rPr>
          <w:sz w:val="20"/>
          <w:szCs w:val="20"/>
          <w:rFonts w:eastAsia="Times New Roman"/>
        </w:rPr>
      </w:pPr>
      <w:r>
        <w:rPr>
          <w:sz w:val="20"/>
          <w:szCs w:val="20"/>
          <w:color w:val="3D3D3D"/>
        </w:rPr>
        <w:br/>
      </w:r>
      <w:r>
        <w:rPr>
          <w:sz w:val="20"/>
          <w:szCs w:val="20"/>
          <w:b/>
          <w:bCs/>
          <w:shd w:val="clear" w:color="auto" w:fill="FFFFFF"/>
        </w:rPr>
        <w:t xml:space="preserve">I Organul în care se completează locul de muncă:</w:t>
      </w:r>
      <w:r>
        <w:rPr>
          <w:sz w:val="20"/>
          <w:szCs w:val="20"/>
          <w:b/>
          <w:bCs/>
          <w:shd w:val="clear" w:color="auto" w:fill="FFFFFF"/>
        </w:rPr>
        <w:t xml:space="preserve"> </w:t>
      </w:r>
    </w:p>
    <w:p w:rsidR="00B80683" w:rsidRPr="00D2653B" w:rsidRDefault="00B80683" w:rsidP="00B80683">
      <w:pPr>
        <w:rPr>
          <w:sz w:val="20"/>
          <w:szCs w:val="20"/>
          <w:rFonts w:eastAsia="Times New Roman"/>
        </w:rPr>
      </w:pPr>
      <w:r>
        <w:rPr>
          <w:sz w:val="20"/>
          <w:szCs w:val="20"/>
          <w:b/>
          <w:bCs/>
          <w:b/>
          <w:bCs/>
        </w:rPr>
        <w:t xml:space="preserve">Secretariatul Provincial pentru Educaţie, Reglementări, Administraţie și Minorităţile Naţionale - Comunităţile Naţionale</w:t>
      </w:r>
    </w:p>
    <w:p w:rsidR="003B47C6" w:rsidRDefault="00B80683" w:rsidP="000A323F">
      <w:pPr>
        <w:spacing w:before="120" w:after="120"/>
        <w:jc w:val="both"/>
        <w:rPr>
          <w:b/>
          <w:sz w:val="20"/>
          <w:szCs w:val="20"/>
          <w:rFonts w:eastAsia="Times New Roman"/>
        </w:rPr>
      </w:pPr>
      <w:r>
        <w:rPr>
          <w:b/>
          <w:sz w:val="20"/>
          <w:szCs w:val="20"/>
          <w:bCs/>
          <w:shd w:val="clear" w:color="auto" w:fill="FFFFFF"/>
        </w:rPr>
        <w:t xml:space="preserve">II Locul de muncă care se completează:</w:t>
      </w:r>
      <w:r>
        <w:rPr>
          <w:b/>
          <w:sz w:val="20"/>
          <w:szCs w:val="20"/>
          <w:bCs/>
          <w:shd w:val="clear" w:color="auto" w:fill="FFFFFF"/>
        </w:rPr>
        <w:t xml:space="preserve"> </w:t>
      </w:r>
      <w:r>
        <w:rPr>
          <w:b/>
          <w:sz w:val="20"/>
          <w:szCs w:val="20"/>
        </w:rPr>
        <w:t xml:space="preserve">consilier pentru activități normative-juridice 1 executant, pe timp nedeterminat</w:t>
      </w:r>
    </w:p>
    <w:p w:rsidR="000475ED" w:rsidRDefault="00B80683" w:rsidP="006F060E">
      <w:pPr>
        <w:spacing w:before="120" w:after="120"/>
        <w:rPr>
          <w:b/>
          <w:bCs/>
          <w:sz w:val="20"/>
          <w:szCs w:val="20"/>
          <w:shd w:val="clear" w:color="auto" w:fill="FFFFFF"/>
          <w:rFonts w:eastAsia="Times New Roman"/>
        </w:rPr>
      </w:pPr>
      <w:r>
        <w:rPr>
          <w:sz w:val="20"/>
          <w:szCs w:val="20"/>
        </w:rPr>
        <w:br/>
      </w:r>
      <w:r>
        <w:rPr>
          <w:sz w:val="20"/>
          <w:szCs w:val="20"/>
          <w:b/>
          <w:bCs/>
          <w:shd w:val="clear" w:color="auto" w:fill="FFFFFF"/>
        </w:rPr>
        <w:t xml:space="preserve">Descrierea activităţilor:</w:t>
      </w:r>
      <w:r>
        <w:rPr>
          <w:sz w:val="20"/>
          <w:szCs w:val="20"/>
          <w:b/>
          <w:bCs/>
          <w:shd w:val="clear" w:color="auto" w:fill="FFFFFF"/>
        </w:rPr>
        <w:t xml:space="preserve"> </w:t>
      </w:r>
    </w:p>
    <w:p w:rsidR="00202EBC" w:rsidRPr="00202EBC" w:rsidRDefault="00202EBC" w:rsidP="00202EBC">
      <w:pPr>
        <w:spacing w:before="120" w:after="120" w:line="240" w:lineRule="auto"/>
        <w:jc w:val="both"/>
        <w:rPr>
          <w:noProof/>
          <w:color w:val="000000" w:themeColor="text1"/>
          <w:sz w:val="20"/>
          <w:szCs w:val="20"/>
          <w:rFonts w:asciiTheme="minorHAnsi" w:eastAsia="Times New Roman" w:hAnsiTheme="minorHAnsi"/>
        </w:rPr>
      </w:pPr>
      <w:r>
        <w:rPr>
          <w:sz w:val="20"/>
          <w:szCs w:val="20"/>
          <w:rFonts w:asciiTheme="minorHAnsi" w:hAnsiTheme="minorHAnsi"/>
        </w:rPr>
        <w:t xml:space="preserve">Efectuează activități normative complexe din sfera de atribuții a Grupei, care necesită competențe speciale:</w:t>
      </w:r>
      <w:r>
        <w:rPr>
          <w:sz w:val="20"/>
          <w:szCs w:val="20"/>
          <w:color w:val="000000" w:themeColor="text1"/>
          <w:rFonts w:asciiTheme="minorHAnsi" w:hAnsiTheme="minorHAnsi"/>
        </w:rPr>
        <w:t xml:space="preserve"> </w:t>
      </w:r>
      <w:r>
        <w:rPr>
          <w:sz w:val="20"/>
          <w:szCs w:val="20"/>
          <w:color w:val="000000" w:themeColor="text1"/>
          <w:rFonts w:asciiTheme="minorHAnsi" w:hAnsiTheme="minorHAnsi"/>
        </w:rPr>
        <w:t xml:space="preserve">participă la elaborarea proiectelor de lege pe care Adunarea le propune Adunării Naționale în calitate de propunător autorizat, pregătește proiecte de acte pentru Adunare și Guvernul Provincial care se referă la înființarea organelor administrației provinciale, pregătește proiecte de acte pentru Adunare și Guvernul Provincial care se referă la organizarea și activitatea organelor administrației provinciale, pregătește hotărâri, acte generale și alte reglementări din sfera de atribuții a Secretariatului, pregătește avize asupra actelor întocmite de alți propunători autorizați, din punctul de vedere al conformării actelor respective cu alte reglementărilor și sistemului juridic și din punct de vedere al normelor juridice, întreprinde acțiuni prevăzute de Legea privind protecția avertizorilor, cooperează cu organizația sindicală în vederea obținerii de avize în procedura de adoptare a actelor din competența Secretariatului.</w:t>
      </w:r>
    </w:p>
    <w:p w:rsidR="00202EBC" w:rsidRPr="00202EBC" w:rsidRDefault="00202EBC" w:rsidP="00202EBC">
      <w:pPr>
        <w:spacing w:before="120" w:after="120" w:line="240" w:lineRule="auto"/>
        <w:jc w:val="both"/>
        <w:rPr>
          <w:noProof/>
          <w:color w:val="000000" w:themeColor="text1"/>
          <w:sz w:val="20"/>
          <w:szCs w:val="20"/>
          <w:rFonts w:asciiTheme="minorHAnsi" w:eastAsia="Times New Roman" w:hAnsiTheme="minorHAnsi"/>
        </w:rPr>
      </w:pPr>
      <w:r>
        <w:rPr>
          <w:sz w:val="20"/>
          <w:szCs w:val="20"/>
          <w:color w:val="000000" w:themeColor="text1"/>
          <w:rFonts w:asciiTheme="minorHAnsi" w:hAnsiTheme="minorHAnsi"/>
        </w:rPr>
        <w:t xml:space="preserve">Condițiile:</w:t>
      </w:r>
      <w:r>
        <w:rPr>
          <w:sz w:val="20"/>
          <w:szCs w:val="20"/>
          <w:color w:val="000000" w:themeColor="text1"/>
          <w:rFonts w:asciiTheme="minorHAnsi" w:hAnsiTheme="minorHAnsi"/>
        </w:rPr>
        <w:t xml:space="preserve"> </w:t>
      </w:r>
      <w:r>
        <w:rPr>
          <w:sz w:val="20"/>
          <w:szCs w:val="20"/>
          <w:rFonts w:asciiTheme="minorHAnsi" w:hAnsiTheme="minorHAnsi"/>
        </w:rPr>
        <w:t xml:space="preserve">studii superioare dobândite în domeniul științelor juridice la studii academice de licenţă de cel puțin 240 de credite SECT, studii academice de master, studii profesionale de master, studii academice de specialitate, studii profesionale de specialitate, respectiv studii de licenţă cu durata de cel puțin patru ani sau studii de specialitate la facultate, cel puțin trei ani de experiență în muncă în domeniul de specialitate, nivel de bază de cunoștințe la calculator, examenul de stat de specialitate promovat, precum și competențe necesare pentru îndeplinirea activităţilor.</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sz w:val="20"/>
          <w:szCs w:val="20"/>
          <w:rFonts w:eastAsia="Times New Roman"/>
        </w:rPr>
      </w:pPr>
      <w:r>
        <w:rPr>
          <w:sz w:val="20"/>
          <w:szCs w:val="20"/>
          <w:b/>
          <w:b/>
          <w:bCs/>
        </w:rPr>
        <w:t xml:space="preserve">Condiții generale de muncă în organele Provinciei Autonome Voivodina:</w:t>
      </w:r>
      <w:r>
        <w:rPr>
          <w:sz w:val="20"/>
          <w:szCs w:val="20"/>
        </w:rPr>
        <w:t xml:space="preserve"> </w:t>
      </w:r>
      <w:r>
        <w:rPr>
          <w:sz w:val="20"/>
          <w:szCs w:val="20"/>
        </w:rPr>
        <w:t xml:space="preserve">participantul la concursul intern să fie cetățean major al Republicii Serbia; să aibă gradul de instruire prevăzut, să nu fi fost condamnat la închisoare necondiționată de cel puțin șase luni și să nu-i fie încetat anterior raportul de muncă la un organ de stat, respectiv un organ al Provinciei Autonome și al unității autoguvernării locale, din cauza unei încălcări mai grave din raportul de muncă, să îndeplinească alte conditii stabilite de lege, alte reglementari si de actul de sistematizare a locurilor de muncă.</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bCs/>
          <w:sz w:val="20"/>
          <w:szCs w:val="20"/>
          <w:shd w:val="clear" w:color="auto" w:fill="FFFFFF"/>
          <w:rFonts w:eastAsia="Times New Roman"/>
        </w:rPr>
      </w:pPr>
      <w:r>
        <w:rPr>
          <w:bCs/>
          <w:sz w:val="20"/>
          <w:szCs w:val="20"/>
          <w:shd w:val="clear" w:color="auto" w:fill="FFFFFF"/>
          <w:b/>
        </w:rPr>
        <w:t xml:space="preserve">III  Selecția candidaților se face pe baza calificărilor profesionale, cunoștințelor și abilităților, respectiv pe baza testării competențelor funcționale generale și speciale.</w:t>
      </w:r>
      <w:r>
        <w:rPr>
          <w:bCs/>
          <w:sz w:val="20"/>
          <w:szCs w:val="20"/>
          <w:shd w:val="clear" w:color="auto" w:fill="FFFFFF"/>
          <w:b/>
        </w:rPr>
        <w:t xml:space="preserve"> </w:t>
      </w:r>
      <w:r>
        <w:rPr>
          <w:bCs/>
          <w:sz w:val="20"/>
          <w:szCs w:val="20"/>
          <w:shd w:val="clear" w:color="auto" w:fill="FFFFFF"/>
          <w:b/>
          <w:bCs/>
        </w:rPr>
        <w:t xml:space="preserve">Procedura de selecție se realizează prin testarea în scris și oral și interviu cu candidații.</w:t>
      </w:r>
      <w:r>
        <w:rPr>
          <w:bCs/>
          <w:sz w:val="20"/>
          <w:szCs w:val="20"/>
          <w:shd w:val="clear" w:color="auto" w:fill="FFFFFF"/>
        </w:rPr>
        <w:t xml:space="preserve"> </w:t>
      </w:r>
    </w:p>
    <w:p w:rsidR="00B96A10" w:rsidRDefault="00B96A10" w:rsidP="00B80683">
      <w:pPr>
        <w:spacing w:before="120" w:after="120"/>
        <w:contextualSpacing/>
        <w:rPr>
          <w:sz w:val="20"/>
          <w:szCs w:val="20"/>
          <w:rFonts w:eastAsia="Times New Roman"/>
        </w:rPr>
      </w:pPr>
      <w:r>
        <w:rPr>
          <w:sz w:val="20"/>
          <w:szCs w:val="20"/>
        </w:rPr>
        <w:t xml:space="preserve">În procedura de selecție se vor testa următoarele competențe:</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sz w:val="20"/>
          <w:szCs w:val="20"/>
          <w:rFonts w:eastAsia="Times New Roman"/>
        </w:rPr>
      </w:pPr>
      <w:r>
        <w:rPr>
          <w:sz w:val="20"/>
          <w:szCs w:val="20"/>
        </w:rPr>
        <w:t xml:space="preserve">Competențele funcționale generale:</w:t>
      </w:r>
    </w:p>
    <w:p w:rsidR="00650C62" w:rsidRPr="00D331E3" w:rsidRDefault="00650C62" w:rsidP="00650C62">
      <w:pPr>
        <w:pStyle w:val="ListParagraph"/>
        <w:spacing w:before="120" w:after="120"/>
        <w:rPr>
          <w:sz w:val="20"/>
          <w:szCs w:val="20"/>
          <w:rFonts w:eastAsia="Times New Roman"/>
        </w:rPr>
      </w:pPr>
      <w:r>
        <w:rPr>
          <w:sz w:val="20"/>
          <w:szCs w:val="20"/>
        </w:rPr>
        <w:t xml:space="preserve">-organizarea și activitatea organelor Provinciei Autonome-se va verifica prin test (în scris)</w:t>
      </w:r>
    </w:p>
    <w:p w:rsidR="00650C62" w:rsidRPr="00D331E3" w:rsidRDefault="00650C62" w:rsidP="00650C62">
      <w:pPr>
        <w:pStyle w:val="ListParagraph"/>
        <w:spacing w:before="120" w:after="120"/>
        <w:rPr>
          <w:sz w:val="20"/>
          <w:szCs w:val="20"/>
          <w:rFonts w:eastAsia="Times New Roman"/>
        </w:rPr>
      </w:pPr>
      <w:r>
        <w:rPr>
          <w:sz w:val="20"/>
          <w:szCs w:val="20"/>
        </w:rPr>
        <w:t xml:space="preserve">- alfabetizare digitală - se va testa prin rezolvarea exercițiilor (activitatea practică pe calculator)</w:t>
      </w:r>
    </w:p>
    <w:p w:rsidR="00D331E3" w:rsidRDefault="00D331E3" w:rsidP="00D331E3">
      <w:pPr>
        <w:pStyle w:val="ListParagraph"/>
        <w:spacing w:before="120" w:after="120"/>
        <w:rPr>
          <w:sz w:val="20"/>
          <w:szCs w:val="20"/>
          <w:rFonts w:eastAsia="Times New Roman"/>
        </w:rPr>
      </w:pPr>
      <w:r>
        <w:rPr>
          <w:sz w:val="20"/>
          <w:szCs w:val="20"/>
        </w:rPr>
        <w:t xml:space="preserve">- comunicarea în afaceri - se va verifica prin test (în scris)</w:t>
      </w:r>
    </w:p>
    <w:p w:rsidR="000C2913" w:rsidRPr="00EA1409" w:rsidRDefault="000C2913" w:rsidP="000C2913">
      <w:pPr>
        <w:spacing w:after="0" w:line="240" w:lineRule="auto"/>
        <w:ind w:left="150" w:right="150" w:firstLine="240"/>
        <w:jc w:val="both"/>
        <w:rPr>
          <w:b/>
          <w:sz w:val="20"/>
          <w:szCs w:val="20"/>
          <w:shd w:val="clear" w:color="auto" w:fill="FFFFFF"/>
          <w:rFonts w:eastAsia="Times New Roman"/>
        </w:rPr>
      </w:pPr>
      <w:r>
        <w:rPr>
          <w:b/>
          <w:sz w:val="20"/>
          <w:szCs w:val="20"/>
          <w:shd w:val="clear" w:color="auto" w:fill="FFFFFF"/>
        </w:rPr>
        <w:t xml:space="preserve">Menţiune:</w:t>
      </w:r>
    </w:p>
    <w:p w:rsidR="00994D7C" w:rsidRPr="00650C62" w:rsidRDefault="000C2913" w:rsidP="000C2913">
      <w:pPr>
        <w:pStyle w:val="ListParagraph"/>
        <w:spacing w:before="120" w:after="120"/>
        <w:rPr>
          <w:sz w:val="20"/>
          <w:szCs w:val="20"/>
          <w:rFonts w:eastAsia="Times New Roman"/>
        </w:rPr>
      </w:pPr>
      <w:r>
        <w:rPr>
          <w:sz w:val="20"/>
          <w:szCs w:val="20"/>
          <w:shd w:val="clear" w:color="auto" w:fill="FFFFFF"/>
        </w:rPr>
        <w:t xml:space="preserve">În ceea ce privește verificarea competenței funcționale generale „Alfabetizarea digitală”, comisia de concurs poate lua decizia ca, pe lângă dovezile depuse, candidatul să fie testat pentru alfabetizarea digitală, dacă analizând dovezile prezentate, nu se poate în întregime evalua deținerea acestei aptitudini la nivelul necesar pentru îndeplinirea atribuțiilor de serviciu la locul de muncă, fapt despre care candidații vor fi informați.</w:t>
      </w:r>
    </w:p>
    <w:p w:rsidR="00650C62" w:rsidRDefault="00650C62" w:rsidP="00B96A10">
      <w:pPr>
        <w:pStyle w:val="ListParagraph"/>
        <w:numPr>
          <w:ilvl w:val="0"/>
          <w:numId w:val="6"/>
        </w:numPr>
        <w:shd w:val="clear" w:color="auto" w:fill="FFFFFF"/>
        <w:spacing w:after="225" w:line="345" w:lineRule="atLeast"/>
        <w:rPr>
          <w:sz w:val="20"/>
          <w:szCs w:val="20"/>
          <w:rFonts w:ascii="Calibri" w:eastAsia="Times New Roman" w:hAnsi="Calibri" w:cs="Times New Roman"/>
        </w:rPr>
      </w:pPr>
      <w:r>
        <w:rPr>
          <w:sz w:val="20"/>
          <w:szCs w:val="20"/>
          <w:rFonts w:ascii="Calibri" w:hAnsi="Calibri"/>
        </w:rPr>
        <w:t xml:space="preserve">Competențe funcționale speciale</w:t>
      </w:r>
    </w:p>
    <w:p w:rsidR="00455E6D" w:rsidRPr="00081D0D" w:rsidRDefault="00455E6D" w:rsidP="00194DA3">
      <w:pPr>
        <w:pStyle w:val="ListParagraph"/>
        <w:shd w:val="clear" w:color="auto" w:fill="FFFFFF"/>
        <w:spacing w:after="225" w:line="345" w:lineRule="atLeast"/>
        <w:rPr>
          <w:sz w:val="20"/>
          <w:szCs w:val="20"/>
          <w:rFonts w:ascii="Calibri" w:eastAsia="Times New Roman" w:hAnsi="Calibri" w:cs="Times New Roman"/>
        </w:rPr>
      </w:pPr>
      <w:r>
        <w:rPr>
          <w:sz w:val="20"/>
          <w:szCs w:val="20"/>
          <w:rFonts w:ascii="Calibri" w:hAnsi="Calibri"/>
        </w:rPr>
        <w:t xml:space="preserve">2-а) pentru domeniul de activitate:</w:t>
      </w:r>
    </w:p>
    <w:p w:rsidR="00077042" w:rsidRPr="00202EBC" w:rsidRDefault="00455E6D" w:rsidP="00202EBC">
      <w:pPr>
        <w:pStyle w:val="ListParagraph"/>
        <w:shd w:val="clear" w:color="auto" w:fill="FFFFFF"/>
        <w:spacing w:line="345" w:lineRule="atLeast"/>
        <w:rPr>
          <w:sz w:val="20"/>
          <w:szCs w:val="20"/>
          <w:rFonts w:eastAsia="Times New Roman"/>
        </w:rPr>
      </w:pPr>
      <w:r>
        <w:rPr>
          <w:sz w:val="20"/>
          <w:szCs w:val="20"/>
        </w:rPr>
        <w:t xml:space="preserve">-Activitățile normative ((1) procesul de adoptare a actelor normative din competența organului, serviciului și organizației și participarea publicului; 2) principiile metodologice pentru elaborarea actelor normative din competența organului, serviciului și organizației; 3) aplicarea principiilor nomotehnice și juridice-tehnice pentru elaborarea actelor juridice; 4) pregătirea și elaborarea avizelor de specialitate și a expunerii de motive a diferitelor acte juridice din sfera de atribuții a organului, serviciului și organizației), vor fi verificate printr-o simulare în scris.</w:t>
      </w:r>
    </w:p>
    <w:p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rsidR="00455E6D" w:rsidRDefault="00455E6D" w:rsidP="00455E6D">
      <w:pPr>
        <w:pStyle w:val="ListParagraph"/>
        <w:rPr>
          <w:sz w:val="20"/>
          <w:szCs w:val="20"/>
          <w:rFonts w:eastAsia="Times New Roman"/>
        </w:rPr>
      </w:pPr>
      <w:r>
        <w:rPr>
          <w:sz w:val="20"/>
          <w:szCs w:val="20"/>
        </w:rPr>
        <w:t xml:space="preserve">2-b) pentru un anumit loc de muncă:</w:t>
      </w:r>
    </w:p>
    <w:p w:rsidR="00455E6D" w:rsidRPr="00455E6D" w:rsidRDefault="00455E6D" w:rsidP="00455E6D">
      <w:pPr>
        <w:pStyle w:val="ListParagraph"/>
        <w:rPr>
          <w:sz w:val="20"/>
          <w:szCs w:val="20"/>
          <w:rFonts w:eastAsia="Times New Roman"/>
        </w:rPr>
      </w:pPr>
      <w:r>
        <w:rPr>
          <w:sz w:val="20"/>
          <w:szCs w:val="20"/>
        </w:rPr>
        <w:t xml:space="preserve">- documente de planificare, reglementări și acte din competenţa și organizarea organelor:</w:t>
      </w:r>
      <w:r>
        <w:rPr>
          <w:sz w:val="20"/>
          <w:szCs w:val="20"/>
        </w:rPr>
        <w:t xml:space="preserve"> </w:t>
      </w:r>
      <w:r>
        <w:rPr>
          <w:sz w:val="20"/>
          <w:szCs w:val="20"/>
        </w:rPr>
        <w:t xml:space="preserve">Statutul Provinciei Autonome Voivodina, Hotărârea Adunării Provinciei privind administraţia provicială, Legea privind stabilirea competenţelor Provinciei Autonome Voivodina și</w:t>
      </w:r>
    </w:p>
    <w:p w:rsidR="00B30B24" w:rsidRPr="00202EBC" w:rsidRDefault="00B96A10" w:rsidP="00202EBC">
      <w:pPr>
        <w:pStyle w:val="ListParagraph"/>
        <w:rPr>
          <w:sz w:val="20"/>
          <w:szCs w:val="20"/>
          <w:rFonts w:eastAsia="Times New Roman" w:cs="Times New Roman"/>
        </w:rPr>
      </w:pPr>
      <w:r>
        <w:rPr>
          <w:sz w:val="20"/>
          <w:szCs w:val="20"/>
        </w:rPr>
        <w:t xml:space="preserve">- reglementări relevante din sfera de atribuţii a locului de muncă:</w:t>
      </w:r>
      <w:r>
        <w:rPr>
          <w:sz w:val="20"/>
          <w:szCs w:val="20"/>
        </w:rPr>
        <w:t xml:space="preserve"> </w:t>
      </w:r>
      <w:r>
        <w:rPr>
          <w:sz w:val="20"/>
          <w:szCs w:val="20"/>
        </w:rPr>
        <w:t xml:space="preserve">Legea privind angajații în provinciile autonome și unitățile autoguvernării locale, Hotărârea privind normarea juridică, Hotărârea Adunării Provinciei privind Guvernul Provincial, Hotărârea Adunării Provinciei privind Adunarea P.A.V., Regulamentele privind activitatea Guvernului și Adunării P.A.V. - vor fi verificate printr-o simulare în scris.</w:t>
      </w:r>
    </w:p>
    <w:p w:rsidR="00B96A10" w:rsidRPr="00B96A10" w:rsidRDefault="00B96A10" w:rsidP="00B96A10">
      <w:pPr>
        <w:pStyle w:val="4clan"/>
        <w:spacing w:before="240" w:beforeAutospacing="0" w:after="240" w:afterAutospacing="0"/>
        <w:jc w:val="both"/>
        <w:rPr>
          <w:sz w:val="20"/>
          <w:szCs w:val="20"/>
          <w:rFonts w:ascii="Calibri" w:hAnsi="Calibri"/>
        </w:rPr>
      </w:pPr>
      <w:r>
        <w:rPr>
          <w:sz w:val="20"/>
          <w:szCs w:val="20"/>
          <w:rFonts w:ascii="Calibri" w:hAnsi="Calibri"/>
        </w:rPr>
        <w:t xml:space="preserve">Interviul final cu candidatul îl face comisia de concurs cu scopul evaluării motivației candidatului pentru activitatea la locul de muncă, posibilele contribuții la locul de muncă și acceptarea valorilor organului.</w:t>
      </w:r>
    </w:p>
    <w:p w:rsidR="00B80683" w:rsidRPr="0033165F" w:rsidRDefault="00B80683" w:rsidP="007D5CAB">
      <w:pPr>
        <w:rPr>
          <w:b/>
          <w:bCs/>
          <w:sz w:val="20"/>
          <w:szCs w:val="20"/>
          <w:shd w:val="clear" w:color="auto" w:fill="FFFFFF"/>
          <w:rFonts w:eastAsia="Times New Roman"/>
        </w:rPr>
      </w:pPr>
      <w:r>
        <w:rPr>
          <w:sz w:val="20"/>
          <w:szCs w:val="20"/>
          <w:color w:val="3D3D3D"/>
        </w:rPr>
        <w:br/>
      </w:r>
      <w:r>
        <w:rPr>
          <w:sz w:val="20"/>
          <w:szCs w:val="20"/>
          <w:shd w:val="clear" w:color="auto" w:fill="FFFFFF"/>
          <w:b/>
          <w:bCs/>
        </w:rPr>
        <w:t xml:space="preserve">IV Locul de muncă:</w:t>
      </w:r>
      <w:r>
        <w:rPr>
          <w:sz w:val="20"/>
          <w:szCs w:val="20"/>
          <w:shd w:val="clear" w:color="auto" w:fill="FFFFFF"/>
        </w:rPr>
        <w:t xml:space="preserve"> </w:t>
      </w:r>
      <w:r>
        <w:rPr>
          <w:sz w:val="20"/>
          <w:szCs w:val="20"/>
          <w:shd w:val="clear" w:color="auto" w:fill="FFFFFF"/>
        </w:rPr>
        <w:t xml:space="preserve">Novi Sad, Bulevar Mihajla Pupina 16</w:t>
      </w:r>
      <w:r>
        <w:rPr>
          <w:sz w:val="20"/>
          <w:szCs w:val="20"/>
          <w:color w:val="3D3D3D"/>
        </w:rPr>
        <w:br/>
        <w:br/>
      </w:r>
      <w:r>
        <w:rPr>
          <w:sz w:val="20"/>
          <w:szCs w:val="20"/>
          <w:shd w:val="clear" w:color="auto" w:fill="FFFFFF"/>
          <w:bCs/>
          <w:b/>
        </w:rPr>
        <w:t xml:space="preserve">V Termenul de prezentare a cererii la concursul intern:</w:t>
      </w:r>
      <w:r>
        <w:rPr>
          <w:sz w:val="20"/>
          <w:szCs w:val="20"/>
          <w:shd w:val="clear" w:color="auto" w:fill="FFFFFF"/>
          <w:bCs/>
          <w:b/>
        </w:rPr>
        <w:t xml:space="preserve"> </w:t>
      </w:r>
      <w:r>
        <w:rPr>
          <w:sz w:val="20"/>
          <w:szCs w:val="20"/>
          <w:shd w:val="clear" w:color="auto" w:fill="FFFFFF"/>
        </w:rPr>
        <w:t xml:space="preserve">Termenul de prezentare a cererilor este opt zile și începe pe data de 06.10.2023 și expiră pe 13.10.2023.</w:t>
      </w:r>
      <w:r>
        <w:rPr>
          <w:sz w:val="20"/>
          <w:szCs w:val="20"/>
        </w:rPr>
        <w:br/>
        <w:br/>
      </w:r>
      <w:r>
        <w:rPr>
          <w:sz w:val="20"/>
          <w:szCs w:val="20"/>
          <w:shd w:val="clear" w:color="auto" w:fill="FFFFFF"/>
          <w:b/>
          <w:bCs/>
        </w:rPr>
        <w:t xml:space="preserve">VI Persoana responsabilă pentru furnizarea informațiilor:</w:t>
      </w:r>
      <w:r>
        <w:rPr>
          <w:sz w:val="20"/>
          <w:szCs w:val="20"/>
          <w:shd w:val="clear" w:color="auto" w:fill="FFFFFF"/>
        </w:rPr>
        <w:t xml:space="preserve"> </w:t>
      </w:r>
      <w:r>
        <w:rPr>
          <w:sz w:val="20"/>
          <w:szCs w:val="20"/>
          <w:shd w:val="clear" w:color="auto" w:fill="FFFFFF"/>
        </w:rPr>
        <w:t xml:space="preserve">Bojana Adžić Makivić telefon:</w:t>
      </w:r>
      <w:r>
        <w:rPr>
          <w:sz w:val="20"/>
          <w:szCs w:val="20"/>
          <w:shd w:val="clear" w:color="auto" w:fill="FFFFFF"/>
        </w:rPr>
        <w:t xml:space="preserve"> </w:t>
      </w:r>
      <w:r>
        <w:rPr>
          <w:sz w:val="20"/>
          <w:szCs w:val="20"/>
          <w:shd w:val="clear" w:color="auto" w:fill="FFFFFF"/>
        </w:rPr>
        <w:t xml:space="preserve">021/487-4373.</w:t>
      </w:r>
      <w:r>
        <w:rPr>
          <w:sz w:val="20"/>
          <w:szCs w:val="20"/>
        </w:rPr>
        <w:br/>
      </w:r>
    </w:p>
    <w:p w:rsidR="00B80683" w:rsidRPr="0033165F" w:rsidRDefault="00B80683" w:rsidP="00B80683">
      <w:pPr>
        <w:rPr>
          <w:b/>
          <w:bCs/>
          <w:sz w:val="20"/>
          <w:szCs w:val="20"/>
          <w:shd w:val="clear" w:color="auto" w:fill="FFFFFF"/>
          <w:rFonts w:eastAsia="Times New Roman"/>
        </w:rPr>
      </w:pPr>
      <w:r>
        <w:rPr>
          <w:sz w:val="20"/>
          <w:szCs w:val="20"/>
          <w:shd w:val="clear" w:color="auto" w:fill="FFFFFF"/>
          <w:b/>
          <w:bCs/>
        </w:rPr>
        <w:t xml:space="preserve">VII Data publicării:</w:t>
      </w:r>
      <w:r>
        <w:rPr>
          <w:sz w:val="20"/>
          <w:szCs w:val="20"/>
          <w:shd w:val="clear" w:color="auto" w:fill="FFFFFF"/>
        </w:rPr>
        <w:t xml:space="preserve"> </w:t>
      </w:r>
      <w:r>
        <w:rPr>
          <w:sz w:val="20"/>
          <w:szCs w:val="20"/>
          <w:shd w:val="clear" w:color="auto" w:fill="FFFFFF"/>
        </w:rPr>
        <w:t xml:space="preserve">05.10.2023</w:t>
      </w:r>
      <w:r>
        <w:rPr>
          <w:sz w:val="20"/>
          <w:szCs w:val="20"/>
          <w:shd w:val="clear" w:color="auto" w:fill="FFFFFF"/>
        </w:rPr>
        <w:t xml:space="preserve"> </w:t>
      </w:r>
    </w:p>
    <w:p w:rsidR="00B80683" w:rsidRPr="00D2653B" w:rsidRDefault="00B80683" w:rsidP="00B80683">
      <w:pPr>
        <w:rPr>
          <w:b/>
          <w:sz w:val="20"/>
          <w:szCs w:val="20"/>
          <w:rFonts w:eastAsia="Times New Roman"/>
        </w:rPr>
      </w:pPr>
      <w:r>
        <w:rPr>
          <w:sz w:val="20"/>
          <w:szCs w:val="20"/>
          <w:b/>
        </w:rPr>
        <w:t xml:space="preserve">VIII </w:t>
      </w:r>
      <w:r>
        <w:rPr>
          <w:sz w:val="20"/>
          <w:szCs w:val="20"/>
          <w:b/>
          <w:bCs/>
          <w:shd w:val="clear" w:color="auto" w:fill="FFFFFF"/>
        </w:rPr>
        <w:t xml:space="preserve">Adresa pe care se prezintă cererea:</w:t>
      </w:r>
      <w:r>
        <w:rPr>
          <w:sz w:val="20"/>
          <w:szCs w:val="20"/>
          <w:b/>
          <w:bCs/>
          <w:shd w:val="clear" w:color="auto" w:fill="FFFFFF"/>
        </w:rPr>
        <w:t xml:space="preserve"> </w:t>
      </w:r>
      <w:r>
        <w:rPr>
          <w:sz w:val="20"/>
          <w:szCs w:val="20"/>
          <w:bCs/>
          <w:shd w:val="clear" w:color="auto" w:fill="FFFFFF"/>
          <w:b/>
          <w:b/>
          <w:bCs/>
          <w:b/>
          <w:bCs/>
        </w:rPr>
        <w:t xml:space="preserve">Secretariatul Provincial pentru Educaţie, Reglementări, Administraţie și Minorităţile Naţionale - Comunităţile Naţionale,</w:t>
      </w:r>
      <w:r>
        <w:rPr>
          <w:sz w:val="20"/>
          <w:szCs w:val="20"/>
          <w:bCs/>
          <w:shd w:val="clear" w:color="auto" w:fill="FFFFFF"/>
          <w:b/>
          <w:b/>
          <w:bCs/>
        </w:rPr>
        <w:t xml:space="preserve"> cu mențiunea „Pentru concursul intern pentru completarea locului de muncă consilier pentru activități normative-juridice  - 1 executant”.</w:t>
      </w:r>
    </w:p>
    <w:p w:rsidR="00B80683" w:rsidRPr="00D2653B" w:rsidRDefault="00B80683" w:rsidP="00B80683">
      <w:pPr>
        <w:rPr>
          <w:sz w:val="20"/>
          <w:szCs w:val="20"/>
          <w:rFonts w:eastAsia="Times New Roman"/>
        </w:rPr>
      </w:pPr>
      <w:r>
        <w:rPr>
          <w:sz w:val="20"/>
          <w:szCs w:val="20"/>
          <w:b/>
          <w:bCs/>
          <w:shd w:val="clear" w:color="auto" w:fill="FFFFFF"/>
        </w:rPr>
        <w:t xml:space="preserve">IX Dovezile care se prezintă anexate cererii la concursul intern</w:t>
      </w:r>
      <w:r>
        <w:rPr>
          <w:sz w:val="20"/>
          <w:szCs w:val="20"/>
        </w:rPr>
        <w:t xml:space="preserve">:</w:t>
      </w:r>
      <w:r>
        <w:rPr>
          <w:sz w:val="20"/>
          <w:szCs w:val="20"/>
        </w:rPr>
        <w:t xml:space="preserve"> </w:t>
      </w:r>
    </w:p>
    <w:p w:rsidR="003B47C6" w:rsidRPr="003B47C6" w:rsidRDefault="003B47C6" w:rsidP="000C2913">
      <w:pPr>
        <w:spacing w:after="0"/>
        <w:jc w:val="both"/>
        <w:rPr>
          <w:sz w:val="20"/>
          <w:szCs w:val="20"/>
          <w:rFonts w:eastAsia="Times New Roman"/>
        </w:rPr>
      </w:pPr>
      <w:r>
        <w:rPr>
          <w:sz w:val="20"/>
          <w:szCs w:val="20"/>
        </w:rPr>
        <w:t xml:space="preserve">1.</w:t>
      </w:r>
      <w:r>
        <w:rPr>
          <w:sz w:val="20"/>
          <w:szCs w:val="20"/>
        </w:rPr>
        <w:t xml:space="preserve"> </w:t>
      </w:r>
      <w:r>
        <w:rPr>
          <w:sz w:val="20"/>
          <w:szCs w:val="20"/>
        </w:rPr>
        <w:t xml:space="preserve">Cererea semnată cu adresă de domiciliu, număr de telefon de contact, adresă de e-mail și declarație semnată în care participantul la concursul intern alege dacă va procura singur dovezi privind faptele despre care se ține evidența oficială sau organul o va face în locul acestuia;</w:t>
      </w:r>
      <w:r>
        <w:rPr>
          <w:sz w:val="20"/>
          <w:szCs w:val="20"/>
        </w:rPr>
        <w:t xml:space="preserve"> </w:t>
      </w:r>
    </w:p>
    <w:p w:rsidR="003B47C6" w:rsidRPr="003B47C6" w:rsidRDefault="003B47C6" w:rsidP="000C2913">
      <w:pPr>
        <w:spacing w:after="0"/>
        <w:jc w:val="both"/>
        <w:rPr>
          <w:sz w:val="20"/>
          <w:szCs w:val="20"/>
          <w:rFonts w:eastAsia="Times New Roman"/>
        </w:rPr>
      </w:pPr>
      <w:r>
        <w:rPr>
          <w:sz w:val="20"/>
          <w:szCs w:val="20"/>
        </w:rPr>
        <w:t xml:space="preserve">2. biografie cu mențiuni privind experiența în muncă de până în prezent;</w:t>
      </w:r>
    </w:p>
    <w:p w:rsidR="003B47C6" w:rsidRPr="003B47C6" w:rsidRDefault="003B47C6" w:rsidP="000C2913">
      <w:pPr>
        <w:spacing w:after="0"/>
        <w:jc w:val="both"/>
        <w:rPr>
          <w:sz w:val="20"/>
          <w:szCs w:val="20"/>
          <w:rFonts w:eastAsia="Times New Roman"/>
        </w:rPr>
      </w:pPr>
      <w:r>
        <w:rPr>
          <w:sz w:val="20"/>
          <w:szCs w:val="20"/>
        </w:rPr>
        <w:t xml:space="preserve">3. originalul sau fotocopia autentificată a certificatului de cetăţenie;</w:t>
      </w:r>
      <w:r>
        <w:rPr>
          <w:sz w:val="20"/>
          <w:szCs w:val="20"/>
        </w:rPr>
        <w:t xml:space="preserve"> </w:t>
      </w:r>
    </w:p>
    <w:p w:rsidR="003B47C6" w:rsidRPr="0095234D" w:rsidRDefault="003B47C6" w:rsidP="000C2913">
      <w:pPr>
        <w:spacing w:after="0"/>
        <w:jc w:val="both"/>
        <w:rPr>
          <w:sz w:val="20"/>
          <w:szCs w:val="20"/>
          <w:rFonts w:eastAsia="Times New Roman"/>
        </w:rPr>
      </w:pPr>
      <w:r>
        <w:rPr>
          <w:sz w:val="20"/>
          <w:szCs w:val="20"/>
        </w:rPr>
        <w:t xml:space="preserve">4. fotocopia autentificată a buletinului de identitate, respectiv extrasul de cititor electronic biometric al buletinului de identitate;</w:t>
      </w:r>
      <w:r>
        <w:rPr>
          <w:sz w:val="20"/>
          <w:szCs w:val="20"/>
        </w:rPr>
        <w:t xml:space="preserve"> </w:t>
      </w:r>
    </w:p>
    <w:p w:rsidR="003B47C6" w:rsidRPr="003B47C6" w:rsidRDefault="003B47C6" w:rsidP="000C2913">
      <w:pPr>
        <w:spacing w:after="0"/>
        <w:jc w:val="both"/>
        <w:rPr>
          <w:sz w:val="20"/>
          <w:szCs w:val="20"/>
          <w:rFonts w:eastAsia="Times New Roman"/>
        </w:rPr>
      </w:pPr>
      <w:r>
        <w:rPr>
          <w:sz w:val="20"/>
          <w:szCs w:val="20"/>
        </w:rPr>
        <w:t xml:space="preserve">5 originalul sau fotocopia autentificată a certificatului MAI că candidatul nu a fost condamnat la închisoare necondiționată de cel puțin șase luni, nu mai vechi de 6 luni din ziua afişării concursului intern;</w:t>
      </w:r>
      <w:r>
        <w:rPr>
          <w:sz w:val="20"/>
          <w:szCs w:val="20"/>
        </w:rPr>
        <w:t xml:space="preserve"> </w:t>
      </w:r>
    </w:p>
    <w:p w:rsidR="003B47C6" w:rsidRPr="003B47C6" w:rsidRDefault="003B47C6" w:rsidP="000C2913">
      <w:pPr>
        <w:spacing w:after="0"/>
        <w:jc w:val="both"/>
        <w:rPr>
          <w:sz w:val="20"/>
          <w:szCs w:val="20"/>
          <w:rFonts w:eastAsia="Times New Roman"/>
        </w:rPr>
      </w:pPr>
      <w:r>
        <w:rPr>
          <w:sz w:val="20"/>
          <w:szCs w:val="20"/>
        </w:rPr>
        <w:t xml:space="preserve">6. originalul sau fotocopia autentificată a diplomei care confirmă gradul de instruire;</w:t>
      </w:r>
    </w:p>
    <w:p w:rsidR="003B47C6" w:rsidRDefault="00FD5296" w:rsidP="000C2913">
      <w:pPr>
        <w:spacing w:after="0"/>
        <w:jc w:val="both"/>
        <w:rPr>
          <w:sz w:val="20"/>
          <w:szCs w:val="20"/>
          <w:rFonts w:eastAsia="Times New Roman"/>
        </w:rPr>
      </w:pPr>
      <w:r>
        <w:rPr>
          <w:sz w:val="20"/>
          <w:szCs w:val="20"/>
        </w:rPr>
        <w:t xml:space="preserve">7. originalul sau fotocopia autentificată a dovezii de experienţă de muncă în profesie de cel puţin trei ani (adeverințe, decizii, contracte și alte acte din care se poate stabili pe ce locuri de muncă, cu ce grad de instruire și în ce perioadă s-a dobândit experiența de muncă),</w:t>
      </w:r>
    </w:p>
    <w:p w:rsidR="003B47C6" w:rsidRPr="003B47C6" w:rsidRDefault="007C6ED0" w:rsidP="000C2913">
      <w:pPr>
        <w:spacing w:after="0"/>
        <w:jc w:val="both"/>
        <w:rPr>
          <w:sz w:val="20"/>
          <w:szCs w:val="20"/>
          <w:rFonts w:eastAsia="Times New Roman"/>
        </w:rPr>
      </w:pPr>
      <w:r>
        <w:rPr>
          <w:sz w:val="20"/>
          <w:szCs w:val="20"/>
        </w:rPr>
        <w:t xml:space="preserve">8. declarație semnată (formularul 3) că, candidatului nu i-a încetat raportul de muncă la organul de stat, respectiv la organul Provinciei Autonome și unității autoguvernării locale, din cauza unei încălcări mai grave din  raportul de muncă,</w:t>
      </w:r>
    </w:p>
    <w:p w:rsidR="003B47C6" w:rsidRPr="00EA1409" w:rsidRDefault="007C6ED0" w:rsidP="000C2913">
      <w:pPr>
        <w:spacing w:after="0"/>
        <w:jc w:val="both"/>
        <w:rPr>
          <w:sz w:val="20"/>
          <w:szCs w:val="20"/>
          <w:rFonts w:eastAsia="Times New Roman"/>
        </w:rPr>
      </w:pPr>
      <w:r>
        <w:rPr>
          <w:sz w:val="20"/>
          <w:szCs w:val="20"/>
        </w:rPr>
        <w:t xml:space="preserve">9. originalul sau fotocopia autentificată a dovezii privind cunoștințele de lucru la calculator (certificat valabil, adeverinţă sau altă dovadă adecvată privind cunoaşterea lucrului la calculator),</w:t>
      </w:r>
    </w:p>
    <w:p w:rsidR="00DC1A43" w:rsidRDefault="007C6ED0" w:rsidP="000C2913">
      <w:pPr>
        <w:spacing w:after="0"/>
        <w:jc w:val="both"/>
        <w:rPr>
          <w:sz w:val="20"/>
          <w:szCs w:val="20"/>
          <w:rFonts w:eastAsia="Times New Roman"/>
        </w:rPr>
      </w:pPr>
      <w:r>
        <w:rPr>
          <w:sz w:val="20"/>
          <w:szCs w:val="20"/>
        </w:rPr>
        <w:t xml:space="preserve">10. originalul sau fotocopia autentificată a certificatului privind promovarea examenului de stat de specialitate.</w:t>
      </w:r>
    </w:p>
    <w:p w:rsidR="00EA1409" w:rsidRPr="00EA1409" w:rsidRDefault="00EA1409" w:rsidP="00425F15">
      <w:pPr>
        <w:spacing w:after="0" w:line="240" w:lineRule="auto"/>
        <w:ind w:left="150" w:right="150" w:firstLine="240"/>
        <w:jc w:val="both"/>
        <w:rPr>
          <w:b/>
          <w:sz w:val="20"/>
          <w:szCs w:val="20"/>
          <w:shd w:val="clear" w:color="auto" w:fill="FFFFFF"/>
          <w:rFonts w:eastAsia="Times New Roman"/>
        </w:rPr>
      </w:pPr>
      <w:r>
        <w:rPr>
          <w:b/>
          <w:sz w:val="20"/>
          <w:szCs w:val="20"/>
          <w:shd w:val="clear" w:color="auto" w:fill="FFFFFF"/>
        </w:rPr>
        <w:t xml:space="preserve">Menţiune:</w:t>
      </w:r>
    </w:p>
    <w:p w:rsidR="00425F15" w:rsidRDefault="00EA1409" w:rsidP="000C2913">
      <w:pPr>
        <w:spacing w:after="0" w:line="240" w:lineRule="auto"/>
        <w:ind w:left="150" w:right="150" w:firstLine="240"/>
        <w:jc w:val="both"/>
        <w:rPr>
          <w:sz w:val="20"/>
          <w:szCs w:val="20"/>
          <w:shd w:val="clear" w:color="auto" w:fill="FFFFFF"/>
          <w:rFonts w:eastAsia="Times New Roman"/>
        </w:rPr>
      </w:pPr>
      <w:r>
        <w:rPr>
          <w:sz w:val="20"/>
          <w:szCs w:val="20"/>
          <w:shd w:val="clear" w:color="auto" w:fill="FFFFFF"/>
        </w:rPr>
        <w:t xml:space="preserve">În ceea ce privește dovada sub numărul curent 9, comisia de concurs poate lua decizia ca, pe lângă dovezile depuse, candidatul să fie testat pentru alfabetizarea digitală, dacă analizând dovezile prezentate, nu se poate în întregime evalua deținerea acestei aptitudini la nivelul necesar pentru îndeplinirea sarcinilor de serviciu la locul de muncă, fapt despre care candidații vor fi informați.</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sz w:val="20"/>
          <w:szCs w:val="20"/>
          <w:shd w:val="clear" w:color="auto" w:fill="FFFFFF"/>
          <w:rFonts w:eastAsia="Times New Roman"/>
        </w:rPr>
      </w:pPr>
      <w:r>
        <w:rPr>
          <w:sz w:val="20"/>
          <w:szCs w:val="20"/>
          <w:shd w:val="clear" w:color="auto" w:fill="FFFFFF"/>
        </w:rPr>
        <w:t xml:space="preserve">În conformitate cu Legea privind angajații în provinciile autonome și unitățile locale autonome, perioada de probă este obligatorie pentru toate persoanele care nu și-au început raportul de muncă în organul Provinciei Autonome, unitatea autoguvernării locale, sau organul de stat.</w:t>
      </w:r>
      <w:r>
        <w:rPr>
          <w:sz w:val="20"/>
          <w:szCs w:val="20"/>
          <w:shd w:val="clear" w:color="auto" w:fill="FFFFFF"/>
        </w:rPr>
        <w:t xml:space="preserve"> </w:t>
      </w:r>
      <w:r>
        <w:rPr>
          <w:sz w:val="20"/>
          <w:szCs w:val="20"/>
          <w:shd w:val="clear" w:color="auto" w:fill="FFFFFF"/>
        </w:rPr>
        <w:t xml:space="preserve">Perioada de probă pentru raportul de muncă pe timp nedeterminat durează șase luni.</w:t>
      </w:r>
      <w:r>
        <w:rPr>
          <w:sz w:val="20"/>
          <w:szCs w:val="20"/>
          <w:shd w:val="clear" w:color="auto" w:fill="FFFFFF"/>
        </w:rPr>
        <w:t xml:space="preserve"> </w:t>
      </w:r>
      <w:r>
        <w:rPr>
          <w:sz w:val="20"/>
          <w:szCs w:val="20"/>
          <w:shd w:val="clear" w:color="auto" w:fill="FFFFFF"/>
        </w:rPr>
        <w:t xml:space="preserve">Angajatul pe perioadă de probă care a încheiat raport de muncă pe timp nedeterminat susține examenul de stat de specialitate până la finalizarea muncii de probă, în caz contrar îi încetează raportul de muncă.</w:t>
      </w:r>
      <w:r>
        <w:rPr>
          <w:sz w:val="20"/>
          <w:szCs w:val="20"/>
          <w:shd w:val="clear" w:color="auto" w:fill="FFFFFF"/>
        </w:rPr>
        <w:t xml:space="preserve"> </w:t>
      </w:r>
      <w:r>
        <w:rPr>
          <w:sz w:val="20"/>
          <w:szCs w:val="20"/>
          <w:shd w:val="clear" w:color="auto" w:fill="FFFFFF"/>
        </w:rPr>
        <w:t xml:space="preserve">Angajatul care este în raport de muncă pe timp nedeterminat este obligat să aibă promovat examenul de stat de specialitate.</w:t>
      </w:r>
      <w:r>
        <w:rPr>
          <w:sz w:val="20"/>
          <w:szCs w:val="20"/>
          <w:shd w:val="clear" w:color="auto" w:fill="FFFFFF"/>
        </w:rPr>
        <w:t xml:space="preserve"> </w:t>
      </w:r>
      <w:r>
        <w:rPr>
          <w:sz w:val="20"/>
          <w:szCs w:val="20"/>
          <w:shd w:val="clear" w:color="auto" w:fill="FFFFFF"/>
        </w:rPr>
        <w:t xml:space="preserve">Angajatul a cărui perioadă de probă nu este obligatorie în conformitate cu legea, precum și angajatul care a încheiat raport de muncă pe timp nedeterminat și nu a promovat examenul de stat de specialitate, susține examenul de stat de specialitate în termen de șase luni de la data încheierii raportului de muncă.</w:t>
      </w:r>
      <w:r>
        <w:rPr>
          <w:sz w:val="20"/>
          <w:szCs w:val="20"/>
          <w:shd w:val="clear" w:color="auto" w:fill="FFFFFF"/>
        </w:rPr>
        <w:t xml:space="preserve"> </w:t>
      </w:r>
    </w:p>
    <w:p w:rsidR="004E669A" w:rsidRDefault="00B80683" w:rsidP="00B91F6A">
      <w:pPr>
        <w:jc w:val="both"/>
        <w:rPr>
          <w:sz w:val="20"/>
          <w:szCs w:val="20"/>
          <w:shd w:val="clear" w:color="auto" w:fill="FFFFFF"/>
          <w:rFonts w:eastAsia="Times New Roman"/>
        </w:rPr>
      </w:pPr>
      <w:r>
        <w:rPr>
          <w:sz w:val="20"/>
          <w:szCs w:val="20"/>
          <w:shd w:val="clear" w:color="auto" w:fill="FFFFFF"/>
        </w:rPr>
        <w:t xml:space="preserve">Dispozitia art.</w:t>
      </w:r>
      <w:r>
        <w:rPr>
          <w:sz w:val="20"/>
          <w:szCs w:val="20"/>
          <w:shd w:val="clear" w:color="auto" w:fill="FFFFFF"/>
        </w:rPr>
        <w:t xml:space="preserve"> </w:t>
      </w:r>
      <w:r>
        <w:rPr>
          <w:sz w:val="20"/>
          <w:szCs w:val="20"/>
          <w:shd w:val="clear" w:color="auto" w:fill="FFFFFF"/>
        </w:rPr>
        <w:t xml:space="preserve">9 al.</w:t>
      </w:r>
      <w:r>
        <w:rPr>
          <w:sz w:val="20"/>
          <w:szCs w:val="20"/>
          <w:shd w:val="clear" w:color="auto" w:fill="FFFFFF"/>
        </w:rPr>
        <w:t xml:space="preserve"> </w:t>
      </w:r>
      <w:r>
        <w:rPr>
          <w:sz w:val="20"/>
          <w:szCs w:val="20"/>
          <w:shd w:val="clear" w:color="auto" w:fill="FFFFFF"/>
        </w:rPr>
        <w:t xml:space="preserve">3 şi 4 și 103</w:t>
      </w:r>
      <w:r>
        <w:rPr>
          <w:sz w:val="20"/>
          <w:szCs w:val="20"/>
          <w:shd w:val="clear" w:color="auto" w:fill="FFFFFF"/>
        </w:rPr>
        <w:t xml:space="preserve"> </w:t>
      </w:r>
      <w:r>
        <w:rPr>
          <w:sz w:val="20"/>
          <w:szCs w:val="20"/>
          <w:shd w:val="clear" w:color="auto" w:fill="FFFFFF"/>
        </w:rPr>
        <w:t xml:space="preserve">din Legea privind procedura administrativă generală („Monitorul oficial al R.S.“, numerele18/16</w:t>
      </w:r>
      <w:r>
        <w:t xml:space="preserve"> </w:t>
      </w:r>
      <w:r>
        <w:rPr>
          <w:sz w:val="20"/>
          <w:szCs w:val="20"/>
          <w:shd w:val="clear" w:color="auto" w:fill="FFFFFF"/>
        </w:rPr>
        <w:t xml:space="preserve">și 95/18 -interpretarea autentică) reglementează, printre altele, că organele au obligația ca din oficiu, când aceasta este necesar pentru decidere, în conformitate cu termenele legale, să facă gratuit schimb de date, să examineze, să elaboreze și să procure date personale privind faptele cuprinse în evidențele oficiale, cu excepție dacă partea în mod explicit declară că le va procura ea însăşi.</w:t>
      </w:r>
    </w:p>
    <w:p w:rsidR="00202EBC" w:rsidRDefault="00B80683" w:rsidP="00B91F6A">
      <w:pPr>
        <w:jc w:val="both"/>
        <w:rPr>
          <w:sz w:val="20"/>
          <w:szCs w:val="20"/>
          <w:rFonts w:eastAsia="Times New Roman"/>
        </w:rPr>
      </w:pPr>
      <w:r>
        <w:rPr>
          <w:sz w:val="20"/>
          <w:szCs w:val="20"/>
          <w:shd w:val="clear" w:color="auto" w:fill="FFFFFF"/>
        </w:rPr>
        <w:t xml:space="preserve">Dovezile care se prezintă anexate cererii la prezentul concurs intern, și despre care se ține evidența oficială sunt </w:t>
      </w:r>
      <w:r>
        <w:rPr>
          <w:sz w:val="20"/>
          <w:szCs w:val="20"/>
        </w:rPr>
        <w:t xml:space="preserve">certificatul de cetățenie, adeverința MAI că persoana nu a fost condamnată la o pedeapsă necondiționată cu închisoare de cel puțin șase luni, certificatul privind examenul de stat de specialitate promovat.</w:t>
      </w:r>
    </w:p>
    <w:p w:rsidR="000F5A40" w:rsidRDefault="00B80683" w:rsidP="000F5A40">
      <w:pPr>
        <w:jc w:val="both"/>
        <w:rPr>
          <w:sz w:val="20"/>
          <w:szCs w:val="20"/>
          <w:shd w:val="clear" w:color="auto" w:fill="FFFFFF"/>
          <w:rFonts w:eastAsia="Times New Roman"/>
        </w:rPr>
      </w:pPr>
      <w:r>
        <w:rPr>
          <w:sz w:val="20"/>
          <w:szCs w:val="20"/>
          <w:shd w:val="clear" w:color="auto" w:fill="FFFFFF"/>
        </w:rPr>
        <w:t xml:space="preserve">Participantul la concursul intern trebuie să se declare cu privire la faptul dacă organul va procura din oficiu dovezile menționate anterior de la organul care este competent pentru ținerea evidenței oficiale ori va procura el însuşi dovada menționată în termenul prevăzut.</w:t>
      </w:r>
      <w:r>
        <w:rPr>
          <w:sz w:val="20"/>
          <w:szCs w:val="20"/>
          <w:shd w:val="clear" w:color="auto" w:fill="FFFFFF"/>
        </w:rPr>
        <w:t xml:space="preserve"> </w:t>
      </w:r>
    </w:p>
    <w:p w:rsidR="006A6306" w:rsidRPr="000C2913" w:rsidRDefault="00B80683" w:rsidP="000F5A40">
      <w:pPr>
        <w:jc w:val="both"/>
        <w:rPr>
          <w:sz w:val="20"/>
          <w:szCs w:val="20"/>
          <w:shd w:val="clear" w:color="auto" w:fill="FFFFFF"/>
          <w:rFonts w:eastAsia="Times New Roman"/>
        </w:rPr>
      </w:pPr>
      <w:r>
        <w:rPr>
          <w:sz w:val="20"/>
          <w:szCs w:val="20"/>
        </w:rPr>
        <w:br/>
      </w:r>
      <w:r>
        <w:rPr>
          <w:sz w:val="20"/>
          <w:szCs w:val="20"/>
          <w:shd w:val="clear" w:color="auto" w:fill="FFFFFF"/>
        </w:rPr>
        <w:t xml:space="preserve"> Dacă participantul la concurs alege </w:t>
      </w:r>
      <w:r>
        <w:rPr>
          <w:sz w:val="20"/>
          <w:szCs w:val="20"/>
          <w:shd w:val="clear" w:color="auto" w:fill="FFFFFF"/>
          <w:b/>
          <w:bCs/>
        </w:rPr>
        <w:t xml:space="preserve">ca organul să procure din oficiu</w:t>
      </w:r>
      <w:r>
        <w:rPr>
          <w:sz w:val="20"/>
          <w:szCs w:val="20"/>
          <w:shd w:val="clear" w:color="auto" w:fill="FFFFFF"/>
        </w:rPr>
        <w:t xml:space="preserve"> dovada menționată, este obligat ca</w:t>
      </w:r>
      <w:r>
        <w:rPr>
          <w:sz w:val="20"/>
          <w:szCs w:val="20"/>
        </w:rPr>
        <w:t xml:space="preserve"> </w:t>
      </w:r>
      <w:r>
        <w:rPr>
          <w:sz w:val="20"/>
          <w:szCs w:val="20"/>
          <w:shd w:val="clear" w:color="auto" w:fill="FFFFFF"/>
          <w:i/>
          <w:u w:val="single"/>
        </w:rPr>
        <w:t xml:space="preserve">în cererea la concursul intern să se declare aparte în scris și să semneze declarația care este parte integrantă a concursului intern -(formularul 1) Declarația privind acordarea consimţământului pentru folosirea datelor personale cu scopul colectării datelor pentru dovada menționată</w:t>
      </w:r>
      <w:r>
        <w:rPr>
          <w:sz w:val="20"/>
          <w:szCs w:val="20"/>
          <w:shd w:val="clear" w:color="auto" w:fill="FFFFFF"/>
        </w:rPr>
        <w:t xml:space="preserve">.</w:t>
      </w:r>
    </w:p>
    <w:p w:rsidR="000F5A40" w:rsidRDefault="00B80683" w:rsidP="000F5A40">
      <w:pPr>
        <w:jc w:val="both"/>
        <w:rPr>
          <w:i/>
          <w:sz w:val="20"/>
          <w:szCs w:val="20"/>
          <w:u w:val="single"/>
          <w:shd w:val="clear" w:color="auto" w:fill="FFFFFF"/>
          <w:rFonts w:eastAsia="Times New Roman"/>
        </w:rPr>
      </w:pPr>
      <w:r>
        <w:rPr>
          <w:sz w:val="20"/>
          <w:szCs w:val="20"/>
          <w:shd w:val="clear" w:color="auto" w:fill="FFFFFF"/>
        </w:rPr>
        <w:t xml:space="preserve">Dacă participantul la concursul intern alege</w:t>
      </w:r>
      <w:r>
        <w:rPr>
          <w:sz w:val="20"/>
          <w:szCs w:val="20"/>
          <w:shd w:val="clear" w:color="auto" w:fill="FFFFFF"/>
          <w:b/>
          <w:bCs/>
        </w:rPr>
        <w:t xml:space="preserve"> să procure el însuşi dovada menționată</w:t>
      </w:r>
      <w:r>
        <w:rPr>
          <w:sz w:val="20"/>
          <w:szCs w:val="20"/>
          <w:shd w:val="clear" w:color="auto" w:fill="FFFFFF"/>
        </w:rPr>
        <w:t xml:space="preserve">, este obligat</w:t>
      </w:r>
      <w:r>
        <w:rPr>
          <w:sz w:val="20"/>
          <w:szCs w:val="20"/>
        </w:rPr>
        <w:t xml:space="preserve"> în</w:t>
      </w:r>
      <w:r>
        <w:rPr>
          <w:sz w:val="20"/>
          <w:szCs w:val="20"/>
          <w:i/>
          <w:u w:val="single"/>
          <w:shd w:val="clear" w:color="auto" w:fill="FFFFFF"/>
        </w:rPr>
        <w:t xml:space="preserve">cererea la concursul intern să se declare aparte în scris și să semneze declarația care este parte integrantă a concursului intern -(formularul 2)</w:t>
      </w:r>
    </w:p>
    <w:p w:rsidR="007D5CAB" w:rsidRPr="000C2913" w:rsidRDefault="00B80683" w:rsidP="000F5A40">
      <w:pPr>
        <w:jc w:val="both"/>
        <w:rPr>
          <w:i/>
          <w:sz w:val="20"/>
          <w:szCs w:val="20"/>
          <w:u w:val="single"/>
          <w:shd w:val="clear" w:color="auto" w:fill="FFFFFF"/>
          <w:rFonts w:eastAsia="Times New Roman"/>
        </w:rPr>
      </w:pPr>
      <w:r>
        <w:rPr>
          <w:sz w:val="20"/>
          <w:szCs w:val="20"/>
        </w:rPr>
        <w:br/>
      </w:r>
      <w:r>
        <w:rPr>
          <w:sz w:val="20"/>
          <w:szCs w:val="20"/>
          <w:b/>
          <w:bCs/>
          <w:shd w:val="clear" w:color="auto" w:fill="FFFFFF"/>
        </w:rPr>
        <w:t xml:space="preserve">Locul, data și ora testării competențelor, cunoștințelor și abilităților candidaților în procedura de selectare:</w:t>
      </w:r>
      <w:r>
        <w:rPr>
          <w:sz w:val="20"/>
          <w:szCs w:val="20"/>
          <w:b/>
          <w:bCs/>
          <w:shd w:val="clear" w:color="auto" w:fill="FFFFFF"/>
        </w:rPr>
        <w:t xml:space="preserve">  </w:t>
      </w:r>
      <w:r>
        <w:rPr>
          <w:sz w:val="20"/>
          <w:szCs w:val="20"/>
        </w:rPr>
        <w:br/>
      </w:r>
      <w:r>
        <w:rPr>
          <w:sz w:val="20"/>
          <w:szCs w:val="20"/>
          <w:shd w:val="clear" w:color="auto" w:fill="FFFFFF"/>
        </w:rPr>
        <w:t xml:space="preserve">Candidații ale căror cereri au sosit la timp și sunt admisibile, inteligibile, complete și însoțite de toate dovezile necesare și care îndeplinesc condițiile pentru locul de muncă afişat, vor fi testați la calificarea profesională, cunoștințe și abilități, în special la cunoștințele și abilitățile care sunt prevăzute pentru postul respectiv, în cadrul competențelor funcționale speciale în încăperile Secretariatului Provincial pentru Educație, Reglementări, Administrație și Minorități Naționale-Comunități Naționale, Novi Sad, Bulevar Mihajla Pupina 16.</w:t>
      </w:r>
      <w:r>
        <w:rPr>
          <w:sz w:val="20"/>
          <w:szCs w:val="20"/>
          <w:shd w:val="clear" w:color="auto" w:fill="FFFFFF"/>
        </w:rPr>
        <w:t xml:space="preserve"> </w:t>
      </w:r>
      <w:r>
        <w:rPr>
          <w:sz w:val="20"/>
          <w:szCs w:val="20"/>
          <w:shd w:val="clear" w:color="auto" w:fill="FFFFFF"/>
        </w:rPr>
        <w:t xml:space="preserve">Testările în scris și oral vor fi efectuate începând cu data de 20.10.2023, fapt despre care  participanții la concurs vor fi informați la numerele de telefon pe care le-au menţionat în cererile lor și prin e-mail la adresele de e-mail.</w:t>
      </w:r>
    </w:p>
    <w:p w:rsidR="007D5CAB" w:rsidRPr="00D2653B" w:rsidRDefault="00B80683" w:rsidP="005F2DA0">
      <w:pPr>
        <w:spacing w:before="120" w:after="120"/>
        <w:contextualSpacing/>
        <w:rPr>
          <w:b/>
          <w:sz w:val="20"/>
          <w:szCs w:val="20"/>
          <w:shd w:val="clear" w:color="auto" w:fill="FFFFFF"/>
          <w:rFonts w:eastAsia="Times New Roman"/>
        </w:rPr>
      </w:pPr>
      <w:r>
        <w:rPr>
          <w:b/>
          <w:sz w:val="20"/>
          <w:szCs w:val="20"/>
          <w:shd w:val="clear" w:color="auto" w:fill="FFFFFF"/>
        </w:rPr>
        <w:t xml:space="preserve">XI Funcționarii care au drept să participe la concursul intern:</w:t>
      </w:r>
    </w:p>
    <w:p w:rsidR="00BA4B40" w:rsidRPr="00BA4B40" w:rsidRDefault="00BA4B40" w:rsidP="005F2DA0">
      <w:pPr>
        <w:spacing w:before="120" w:after="120"/>
        <w:contextualSpacing/>
        <w:rPr>
          <w:noProof/>
          <w:sz w:val="20"/>
          <w:szCs w:val="20"/>
          <w:rFonts w:asciiTheme="minorHAnsi" w:eastAsia="Times New Roman" w:hAnsiTheme="minorHAnsi"/>
        </w:rPr>
      </w:pPr>
      <w:r>
        <w:rPr>
          <w:sz w:val="20"/>
          <w:szCs w:val="20"/>
          <w:rFonts w:asciiTheme="minorHAnsi" w:hAnsiTheme="minorHAnsi"/>
        </w:rPr>
        <w:t xml:space="preserve">În conformitate cu Legea privind angajații în provinciile autonome și unitățile autoguvernării locale, la concursul intern se pot anunța:</w:t>
      </w:r>
    </w:p>
    <w:p w:rsidR="00BA4B40" w:rsidRPr="00BA4B40" w:rsidRDefault="00BA4B40" w:rsidP="005F2DA0">
      <w:pPr>
        <w:spacing w:before="120" w:after="120"/>
        <w:contextualSpacing/>
        <w:rPr>
          <w:noProof/>
          <w:sz w:val="20"/>
          <w:szCs w:val="20"/>
          <w:rFonts w:asciiTheme="minorHAnsi" w:eastAsia="Times New Roman" w:hAnsiTheme="minorHAnsi"/>
        </w:rPr>
      </w:pPr>
      <w:r>
        <w:rPr>
          <w:sz w:val="20"/>
          <w:szCs w:val="20"/>
          <w:rFonts w:asciiTheme="minorHAnsi" w:hAnsiTheme="minorHAnsi"/>
        </w:rPr>
        <w:t xml:space="preserve">-funcționarii angajați pe timp nedeterminat în organele P.A.V., precum și în serviciile și organizațiile pe care le înfințează organul competent al P.A.V. și</w:t>
      </w:r>
    </w:p>
    <w:p w:rsidR="00B80683" w:rsidRDefault="00BA4B40" w:rsidP="005F2DA0">
      <w:pPr>
        <w:spacing w:before="120" w:after="120"/>
        <w:contextualSpacing/>
        <w:rPr>
          <w:noProof/>
          <w:sz w:val="20"/>
          <w:szCs w:val="20"/>
          <w:rFonts w:asciiTheme="minorHAnsi" w:eastAsia="Times New Roman" w:hAnsiTheme="minorHAnsi"/>
        </w:rPr>
      </w:pPr>
      <w:r>
        <w:rPr>
          <w:sz w:val="20"/>
          <w:szCs w:val="20"/>
          <w:rFonts w:asciiTheme="minorHAnsi" w:hAnsiTheme="minorHAnsi"/>
        </w:rPr>
        <w:t xml:space="preserve">-funcționarii cu același titlu sau funcționarii care îndeplinesc condițiile de avansare în titlul în care este clasificat locul de muncă care se completează.</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sz w:val="20"/>
          <w:szCs w:val="20"/>
          <w:shd w:val="clear" w:color="auto" w:fill="FFFFFF"/>
          <w:rFonts w:eastAsia="Times New Roman"/>
        </w:rPr>
      </w:pPr>
      <w:r>
        <w:rPr>
          <w:sz w:val="20"/>
          <w:szCs w:val="20"/>
          <w:b/>
          <w:bCs/>
          <w:shd w:val="clear" w:color="auto" w:fill="FFFFFF"/>
        </w:rPr>
        <w:t xml:space="preserve">Menţiuni:</w:t>
      </w:r>
      <w:r>
        <w:rPr>
          <w:sz w:val="20"/>
          <w:szCs w:val="20"/>
          <w:b/>
          <w:bCs/>
          <w:shd w:val="clear" w:color="auto" w:fill="FFFFFF"/>
        </w:rPr>
        <w:t xml:space="preserve"> </w:t>
      </w:r>
      <w:r>
        <w:rPr>
          <w:sz w:val="20"/>
          <w:szCs w:val="20"/>
        </w:rPr>
        <w:br/>
      </w:r>
      <w:r>
        <w:rPr>
          <w:sz w:val="20"/>
          <w:szCs w:val="20"/>
          <w:shd w:val="clear" w:color="auto" w:fill="FFFFFF"/>
        </w:rPr>
        <w:t xml:space="preserve">Cererile sosite după termenul prevăzut, cele inadmisibile, neinteligibile sau incomplete şi cererile care nu sunt însoțite de toate dovezile necesare (conform textului concursului intern) în original sau fotocopia autentificată de organul competent pentru autentificarea fotocopiilor, vor fi respinse prin Concluzia Comisiei de concurs.</w:t>
      </w:r>
      <w:r>
        <w:rPr>
          <w:sz w:val="20"/>
          <w:szCs w:val="20"/>
        </w:rPr>
        <w:br/>
      </w:r>
      <w:r>
        <w:rPr>
          <w:sz w:val="20"/>
          <w:szCs w:val="20"/>
          <w:shd w:val="clear" w:color="auto" w:fill="FFFFFF"/>
        </w:rPr>
        <w:t xml:space="preserve">Concursul intern îl desfăşoară comisia de concurs înființată prin decizia secretarului provincial.</w:t>
      </w:r>
    </w:p>
    <w:p w:rsidR="006A6306" w:rsidRPr="004E669A" w:rsidRDefault="00B80683" w:rsidP="004E669A">
      <w:pPr>
        <w:jc w:val="both"/>
        <w:rPr>
          <w:sz w:val="20"/>
          <w:szCs w:val="20"/>
          <w:shd w:val="clear" w:color="auto" w:fill="FFFFFF"/>
          <w:rFonts w:eastAsia="Times New Roman"/>
        </w:rPr>
      </w:pPr>
      <w:r>
        <w:rPr>
          <w:sz w:val="20"/>
          <w:szCs w:val="20"/>
          <w:shd w:val="clear" w:color="auto" w:fill="FFFFFF"/>
        </w:rPr>
        <w:t xml:space="preserve">Prezentul concurs intern se publică pe afișierul și pe site-ul Secretariatului și pe pagina de internet a Serviciului de Administrare a Resurselor Umane.</w:t>
      </w:r>
    </w:p>
    <w:p w:rsidR="00D92696" w:rsidRPr="004E669A" w:rsidRDefault="006A6306" w:rsidP="00D92696">
      <w:pPr>
        <w:tabs>
          <w:tab w:val="center" w:pos="7200"/>
        </w:tabs>
        <w:spacing w:after="0" w:line="240" w:lineRule="auto"/>
        <w:jc w:val="right"/>
        <w:rPr>
          <w:sz w:val="20"/>
          <w:szCs w:val="20"/>
          <w:rFonts w:eastAsia="Times New Roman" w:cs="Calibri"/>
        </w:rPr>
      </w:pPr>
      <w:r>
        <w:rPr>
          <w:sz w:val="20"/>
          <w:szCs w:val="20"/>
        </w:rPr>
        <w:t xml:space="preserve">                           </w:t>
      </w:r>
      <w:r>
        <w:rPr>
          <w:sz w:val="20"/>
          <w:szCs w:val="20"/>
        </w:rPr>
        <w:t xml:space="preserve">Secretarul provincial</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sz w:val="20"/>
          <w:szCs w:val="20"/>
          <w:rFonts w:ascii="Times New Roman" w:eastAsia="Times New Roman" w:hAnsi="Times New Roman" w:cs="Arial"/>
        </w:rPr>
      </w:pPr>
      <w:r>
        <w:rPr>
          <w:sz w:val="20"/>
          <w:szCs w:val="20"/>
        </w:rPr>
        <w:t xml:space="preserve">                                                                                                                                                                     </w:t>
      </w:r>
      <w:r>
        <w:rPr>
          <w:sz w:val="20"/>
          <w:szCs w:val="20"/>
        </w:rPr>
        <w:t xml:space="preserve">Szakállas Zsolt</w:t>
      </w:r>
    </w:p>
    <w:p w:rsidR="00B80683" w:rsidRDefault="006A6306" w:rsidP="00D92696">
      <w:pPr>
        <w:ind w:left="5040"/>
        <w:rPr>
          <w:noProof/>
          <w:sz w:val="20"/>
          <w:szCs w:val="20"/>
        </w:rPr>
      </w:pPr>
      <w:r>
        <w:rPr>
          <w:sz w:val="20"/>
          <w:szCs w:val="20"/>
        </w:rPr>
        <w:t xml:space="preserve">   </w:t>
      </w: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0C2913" w:rsidRDefault="000C2913" w:rsidP="0080205A">
      <w:pPr>
        <w:rPr>
          <w:noProof/>
          <w:sz w:val="20"/>
          <w:szCs w:val="20"/>
          <w:lang w:val="sr-Cyrl-RS"/>
        </w:rPr>
      </w:pPr>
    </w:p>
    <w:p w:rsidR="00DD0569" w:rsidRDefault="00DD0569" w:rsidP="0080205A">
      <w:pPr>
        <w:rPr>
          <w:noProof/>
          <w:sz w:val="20"/>
          <w:szCs w:val="20"/>
          <w:lang w:val="sr-Cyrl-RS"/>
        </w:rPr>
      </w:pPr>
    </w:p>
    <w:p w:rsidR="006736A9" w:rsidRDefault="006736A9" w:rsidP="0080205A">
      <w:pPr>
        <w:rPr>
          <w:noProof/>
          <w:sz w:val="20"/>
          <w:szCs w:val="20"/>
          <w:lang w:val="sr-Cyrl-RS"/>
        </w:rPr>
      </w:pPr>
    </w:p>
    <w:p w:rsidR="00202EBC" w:rsidRDefault="00202EBC" w:rsidP="0080205A">
      <w:pPr>
        <w:rPr>
          <w:noProof/>
          <w:sz w:val="20"/>
          <w:szCs w:val="20"/>
          <w:lang w:val="sr-Cyrl-RS"/>
        </w:rPr>
      </w:pPr>
    </w:p>
    <w:p w:rsidR="00202EBC" w:rsidRDefault="00202EBC" w:rsidP="0080205A">
      <w:pPr>
        <w:rPr>
          <w:noProof/>
          <w:sz w:val="20"/>
          <w:szCs w:val="20"/>
          <w:lang w:val="sr-Cyrl-RS"/>
        </w:rPr>
      </w:pPr>
    </w:p>
    <w:p w:rsidR="00202EBC" w:rsidRDefault="00202EBC" w:rsidP="0080205A">
      <w:pPr>
        <w:rPr>
          <w:noProof/>
          <w:sz w:val="20"/>
          <w:szCs w:val="20"/>
          <w:lang w:val="sr-Cyrl-RS"/>
        </w:rPr>
      </w:pPr>
    </w:p>
    <w:p w:rsidR="006736A9" w:rsidRDefault="006736A9" w:rsidP="0080205A">
      <w:pPr>
        <w:rPr>
          <w:noProof/>
          <w:sz w:val="20"/>
          <w:szCs w:val="20"/>
          <w:lang w:val="sr-Cyrl-RS"/>
        </w:rPr>
      </w:pPr>
    </w:p>
    <w:p w:rsidR="006736A9" w:rsidRDefault="006736A9" w:rsidP="0080205A">
      <w:pPr>
        <w:rPr>
          <w:noProof/>
          <w:sz w:val="20"/>
          <w:szCs w:val="20"/>
          <w:lang w:val="sr-Cyrl-RS"/>
        </w:rPr>
      </w:pPr>
    </w:p>
    <w:p w:rsidR="00DD0569" w:rsidRDefault="00DD0569" w:rsidP="0080205A">
      <w:pPr>
        <w:rPr>
          <w:noProof/>
          <w:sz w:val="20"/>
          <w:szCs w:val="20"/>
          <w:lang w:val="sr-Cyrl-RS"/>
        </w:rPr>
      </w:pPr>
    </w:p>
    <w:p w:rsidR="00417C7C" w:rsidRPr="00D2653B" w:rsidRDefault="00417C7C" w:rsidP="00D92696">
      <w:pPr>
        <w:ind w:left="5040"/>
        <w:rPr>
          <w:sz w:val="20"/>
          <w:szCs w:val="20"/>
          <w:lang w:val="sr-Latn-RS"/>
        </w:rPr>
      </w:pPr>
    </w:p>
    <w:p w:rsidR="00B80683" w:rsidRPr="004E669A" w:rsidRDefault="004E669A" w:rsidP="004E669A">
      <w:pPr>
        <w:jc w:val="right"/>
        <w:rPr>
          <w:b/>
          <w:color w:val="000000"/>
          <w:sz w:val="20"/>
          <w:szCs w:val="20"/>
        </w:rPr>
      </w:pPr>
      <w:r>
        <w:rPr>
          <w:b/>
          <w:sz w:val="20"/>
          <w:szCs w:val="20"/>
          <w:b/>
          <w:bCs/>
        </w:rPr>
        <w:t xml:space="preserve">FORMULARUL  1</w:t>
      </w:r>
    </w:p>
    <w:p w:rsidR="00B80683" w:rsidRPr="00251B26" w:rsidRDefault="00B80683" w:rsidP="003A28B6">
      <w:pPr>
        <w:ind w:firstLine="708"/>
        <w:jc w:val="both"/>
        <w:rPr>
          <w:color w:val="000000"/>
          <w:sz w:val="20"/>
          <w:szCs w:val="20"/>
        </w:rPr>
      </w:pPr>
      <w:r>
        <w:rPr>
          <w:sz w:val="20"/>
          <w:szCs w:val="20"/>
          <w:color w:val="000000"/>
        </w:rPr>
        <w:t xml:space="preserve">În baza articolului 13</w:t>
      </w:r>
      <w:r>
        <w:rPr>
          <w:sz w:val="20"/>
          <w:szCs w:val="20"/>
          <w:color w:val="000000"/>
        </w:rPr>
        <w:t xml:space="preserve"> </w:t>
      </w:r>
      <w:r>
        <w:rPr>
          <w:sz w:val="20"/>
          <w:szCs w:val="20"/>
          <w:color w:val="000000"/>
        </w:rPr>
        <w:t xml:space="preserve">Legea privind protecția datelor cu caracter personal („Monitorul Oficial al RS”, numărul: 97/08, 104/09 – altă lege, 68/12 – hotărârea CC și 107/12)</w:t>
      </w:r>
      <w:r>
        <w:rPr>
          <w:sz w:val="20"/>
          <w:szCs w:val="20"/>
          <w:color w:val="000000"/>
          <w:vertAlign w:val="superscript"/>
        </w:rPr>
        <w:t xml:space="preserve">1</w:t>
      </w:r>
      <w:r>
        <w:rPr>
          <w:sz w:val="20"/>
          <w:szCs w:val="20"/>
          <w:color w:val="000000"/>
        </w:rPr>
        <w:t xml:space="preserve">, în vederea participării la concursul intern pentru completarea locului de muncă de executant </w:t>
      </w:r>
      <w:r>
        <w:rPr>
          <w:sz w:val="20"/>
          <w:szCs w:val="20"/>
          <w:b/>
          <w:bCs/>
          <w:shd w:val="clear" w:color="auto" w:fill="FFFFFF"/>
        </w:rPr>
        <w:t xml:space="preserve">сonsilier pentru activități normative-juridice </w:t>
      </w:r>
      <w:r>
        <w:rPr>
          <w:sz w:val="20"/>
          <w:szCs w:val="20"/>
          <w:color w:val="000000"/>
        </w:rPr>
        <w:t xml:space="preserve">la</w:t>
      </w:r>
      <w:r>
        <w:rPr>
          <w:sz w:val="20"/>
          <w:szCs w:val="20"/>
          <w:color w:val="000000"/>
          <w:b/>
        </w:rPr>
        <w:t xml:space="preserve"> </w:t>
      </w:r>
      <w:r>
        <w:rPr>
          <w:sz w:val="20"/>
          <w:szCs w:val="20"/>
          <w:color w:val="000000"/>
        </w:rPr>
        <w:t xml:space="preserve">Secretariatul Provincial pentru Educație, Reglementaări, Administrație și Minoritățile Naționale - Comunitățile Naționale, fac următoarea</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D E C L A R A Ț I E</w:t>
      </w:r>
      <w:r>
        <w:rPr>
          <w:b/>
          <w:color w:val="000000"/>
          <w:sz w:val="20"/>
          <w:szCs w:val="20"/>
        </w:rPr>
        <w:t xml:space="preserve">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Sunt de acord ca CNP-ul meu să fie utilizat exclusiv cu scopul colectării de date referitoare la </w:t>
      </w:r>
      <w:r>
        <w:rPr>
          <w:sz w:val="20"/>
          <w:szCs w:val="20"/>
          <w:b/>
          <w:bCs/>
        </w:rPr>
        <w:t xml:space="preserve">(a se încercui)</w:t>
      </w:r>
      <w:r>
        <w:rPr>
          <w:sz w:val="20"/>
          <w:szCs w:val="20"/>
        </w:rPr>
        <w:t xml:space="preserve">:</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rPr>
      </w:pPr>
      <w:r>
        <w:rPr>
          <w:sz w:val="20"/>
          <w:szCs w:val="20"/>
        </w:rPr>
        <w:t xml:space="preserve">Dovada de cetățenie</w:t>
      </w:r>
    </w:p>
    <w:p w:rsidR="00B80683" w:rsidRPr="00E25B08" w:rsidRDefault="00B80683" w:rsidP="00B80683">
      <w:pPr>
        <w:pStyle w:val="ListParagraph"/>
        <w:numPr>
          <w:ilvl w:val="0"/>
          <w:numId w:val="2"/>
        </w:numPr>
        <w:rPr>
          <w:sz w:val="20"/>
          <w:szCs w:val="20"/>
        </w:rPr>
      </w:pPr>
      <w:r>
        <w:rPr>
          <w:sz w:val="20"/>
          <w:szCs w:val="20"/>
        </w:rPr>
        <w:t xml:space="preserve">Dovada că, candidatul nu a fost condamnat la închisoare necondiționată de cel puțin șase luni</w:t>
      </w:r>
    </w:p>
    <w:p w:rsidR="00E25B08" w:rsidRPr="00DD0569" w:rsidRDefault="00E25B08" w:rsidP="00B80683">
      <w:pPr>
        <w:pStyle w:val="ListParagraph"/>
        <w:numPr>
          <w:ilvl w:val="0"/>
          <w:numId w:val="2"/>
        </w:numPr>
        <w:rPr>
          <w:sz w:val="20"/>
          <w:szCs w:val="20"/>
        </w:rPr>
      </w:pPr>
      <w:r>
        <w:rPr>
          <w:sz w:val="20"/>
          <w:szCs w:val="20"/>
        </w:rPr>
        <w:t xml:space="preserve">Adeverința de promovare a examenului de stat de specialitate</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rsidR="00B80683" w:rsidRPr="00251B26" w:rsidRDefault="00B80683" w:rsidP="00B80683">
      <w:pPr>
        <w:rPr>
          <w:b/>
          <w:sz w:val="20"/>
          <w:szCs w:val="20"/>
        </w:rPr>
      </w:pPr>
      <w:r>
        <w:rPr>
          <w:b/>
          <w:sz w:val="20"/>
          <w:szCs w:val="20"/>
        </w:rPr>
        <w:t xml:space="preserve">(CNP-ul declarantului)</w:t>
        <w:tab/>
        <w:t xml:space="preserve">(Prenumele și numele declarantului)</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rsidR="00B80683" w:rsidRPr="00251B26" w:rsidRDefault="00B80683" w:rsidP="00B80683">
      <w:pPr>
        <w:rPr>
          <w:sz w:val="20"/>
          <w:szCs w:val="20"/>
        </w:rPr>
      </w:pPr>
      <w:r>
        <w:rPr>
          <w:sz w:val="20"/>
          <w:szCs w:val="20"/>
        </w:rPr>
        <w:t xml:space="preserve">    </w:t>
      </w:r>
      <w:r>
        <w:rPr>
          <w:sz w:val="20"/>
          <w:szCs w:val="20"/>
        </w:rPr>
        <w:t xml:space="preserve">(locul și data)                             (semnătura declarantului)</w:t>
      </w:r>
      <w:r>
        <w:rPr>
          <w:sz w:val="20"/>
          <w:szCs w:val="20"/>
        </w:rPr>
        <w:t xml:space="preserve"> </w:t>
      </w:r>
    </w:p>
    <w:p w:rsidR="00B80683" w:rsidRPr="00251B26" w:rsidRDefault="00B80683" w:rsidP="00B80683">
      <w:pPr>
        <w:rPr>
          <w:sz w:val="20"/>
          <w:szCs w:val="20"/>
        </w:rPr>
      </w:pPr>
      <w:r>
        <w:rPr>
          <w:sz w:val="20"/>
          <w:szCs w:val="20"/>
        </w:rPr>
        <w:t xml:space="preserve">_______________________________________________________________________</w:t>
      </w:r>
    </w:p>
    <w:p w:rsidR="00B80683" w:rsidRPr="00251B26" w:rsidRDefault="00B80683" w:rsidP="00B80683">
      <w:pPr>
        <w:ind w:firstLine="708"/>
        <w:rPr>
          <w:sz w:val="20"/>
          <w:szCs w:val="20"/>
        </w:rPr>
      </w:pPr>
      <w:r>
        <w:rPr>
          <w:sz w:val="20"/>
          <w:szCs w:val="20"/>
          <w:vertAlign w:val="superscript"/>
        </w:rPr>
        <w:t xml:space="preserve">1  </w:t>
      </w:r>
      <w:r>
        <w:rPr>
          <w:sz w:val="20"/>
          <w:szCs w:val="20"/>
        </w:rPr>
        <w:t xml:space="preserve">Conform dispoziției articolului 13 din</w:t>
      </w:r>
      <w:r>
        <w:rPr>
          <w:sz w:val="20"/>
          <w:szCs w:val="20"/>
        </w:rPr>
        <w:t xml:space="preserve"> </w:t>
      </w:r>
      <w:r>
        <w:rPr>
          <w:sz w:val="20"/>
          <w:szCs w:val="20"/>
        </w:rPr>
        <w:t xml:space="preserve">Legea privind protecția datelor cu caracter personal („Monitorul oficial al RS”, nr. 97/08, 104/09 - altă lege, 68/12 - hotărârea CC și 107/12), organul autorității prelucrează datele fără acordul persoanei, în cazul în care prelucrarea este necesară pentru efectuarea activităților din competenta sa determinate de lege în vederea realizării intereselor de securitate națională sau publică, apărare națională, prevenirea, depistarea, investigarea si urmărirea penală în cazul intereselor economice sau financiare ale statului, de ocrotire a sănătății si eticii, protecția drepturilor și libertăților și a altor interese publice, iar în alte cazuri pe baza consimțământului scris al persoanei.</w:t>
      </w:r>
    </w:p>
    <w:p w:rsidR="00B80683" w:rsidRPr="00251B26" w:rsidRDefault="00B80683" w:rsidP="00B80683">
      <w:pPr>
        <w:rPr>
          <w:sz w:val="20"/>
          <w:szCs w:val="20"/>
          <w:lang w:val="sr-Cyrl-RS"/>
        </w:rPr>
      </w:pPr>
    </w:p>
    <w:p w:rsidR="00B80683" w:rsidRDefault="00B80683" w:rsidP="00B80683">
      <w:pPr>
        <w:rPr>
          <w:b/>
          <w:color w:val="000000"/>
          <w:sz w:val="20"/>
          <w:szCs w:val="20"/>
        </w:rPr>
      </w:pPr>
      <w:r>
        <w:rPr>
          <w:sz w:val="20"/>
          <w:szCs w:val="20"/>
          <w:vertAlign w:val="superscript"/>
        </w:rPr>
        <w:t xml:space="preserve">           </w:t>
      </w:r>
      <w:r>
        <w:rPr>
          <w:sz w:val="20"/>
          <w:szCs w:val="20"/>
        </w:rPr>
        <w:br w:type="page"/>
      </w:r>
    </w:p>
    <w:p w:rsidR="00B80683" w:rsidRPr="00251B26" w:rsidRDefault="00B80683" w:rsidP="00B80683">
      <w:pPr>
        <w:jc w:val="right"/>
        <w:rPr>
          <w:b/>
          <w:sz w:val="20"/>
          <w:szCs w:val="20"/>
        </w:rPr>
      </w:pPr>
      <w:r>
        <w:rPr>
          <w:b/>
          <w:sz w:val="20"/>
          <w:szCs w:val="20"/>
          <w:b/>
          <w:bCs/>
        </w:rPr>
        <w:t xml:space="preserve">FORMULARUL  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rPr>
      </w:pPr>
      <w:r>
        <w:rPr>
          <w:color w:val="000000"/>
          <w:sz w:val="20"/>
          <w:szCs w:val="20"/>
        </w:rPr>
        <w:tab/>
      </w:r>
    </w:p>
    <w:p w:rsidR="00B80683" w:rsidRPr="00251B26" w:rsidRDefault="00B80683" w:rsidP="005D571C">
      <w:pPr>
        <w:ind w:firstLine="708"/>
        <w:jc w:val="both"/>
        <w:rPr>
          <w:color w:val="000000"/>
          <w:sz w:val="20"/>
          <w:szCs w:val="20"/>
        </w:rPr>
      </w:pPr>
      <w:r>
        <w:rPr>
          <w:sz w:val="20"/>
          <w:szCs w:val="20"/>
          <w:color w:val="000000"/>
        </w:rPr>
        <w:t xml:space="preserve">În baza articolului 103 alineatul 3</w:t>
      </w:r>
      <w:r>
        <w:rPr>
          <w:sz w:val="20"/>
          <w:szCs w:val="20"/>
          <w:color w:val="000000"/>
        </w:rPr>
        <w:t xml:space="preserve"> </w:t>
      </w:r>
      <w:r>
        <w:rPr>
          <w:sz w:val="20"/>
          <w:szCs w:val="20"/>
          <w:color w:val="000000"/>
        </w:rPr>
        <w:t xml:space="preserve">din Legea privind procedura administrativă generală („Monitorul oficial al RS”, numărul: 18/16  şi 95/18 – interpretarea autentică)</w:t>
      </w:r>
      <w:r>
        <w:rPr>
          <w:sz w:val="20"/>
          <w:szCs w:val="20"/>
          <w:color w:val="000000"/>
          <w:vertAlign w:val="superscript"/>
        </w:rPr>
        <w:t xml:space="preserve">1</w:t>
      </w:r>
      <w:r>
        <w:rPr>
          <w:sz w:val="20"/>
          <w:szCs w:val="20"/>
          <w:color w:val="000000"/>
        </w:rPr>
        <w:t xml:space="preserve">, în vederea participării la concursul intern pentru completarea locului de muncă de executant </w:t>
      </w:r>
      <w:r>
        <w:rPr>
          <w:sz w:val="20"/>
          <w:szCs w:val="20"/>
          <w:b/>
          <w:bCs/>
          <w:shd w:val="clear" w:color="auto" w:fill="FFFFFF"/>
        </w:rPr>
        <w:t xml:space="preserve">сonsilier pentru activități normative-juridice </w:t>
      </w:r>
      <w:r>
        <w:rPr>
          <w:sz w:val="20"/>
          <w:szCs w:val="20"/>
        </w:rPr>
        <w:t xml:space="preserve">la Secretariatul Provincial pentru Educație, Reglementări, Administrație și Minoritățile Naționale - Comunitățile Naționale, fac următoarea</w:t>
      </w:r>
    </w:p>
    <w:p w:rsidR="00B80683" w:rsidRPr="00251B26" w:rsidRDefault="00B80683" w:rsidP="00B80683">
      <w:pPr>
        <w:rPr>
          <w:color w:val="000000"/>
          <w:sz w:val="20"/>
          <w:szCs w:val="20"/>
        </w:rPr>
      </w:pPr>
      <w:r>
        <w:rPr>
          <w:color w:val="000000"/>
          <w:sz w:val="20"/>
          <w:szCs w:val="20"/>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D E C L A R A Ț I E</w:t>
      </w:r>
      <w:r>
        <w:rPr>
          <w:b/>
          <w:color w:val="000000"/>
          <w:sz w:val="20"/>
          <w:szCs w:val="20"/>
        </w:rPr>
        <w:t xml:space="preserve"> </w:t>
      </w:r>
    </w:p>
    <w:p w:rsidR="00B80683" w:rsidRPr="00251B26" w:rsidRDefault="00B80683" w:rsidP="00B80683">
      <w:pPr>
        <w:jc w:val="center"/>
        <w:rPr>
          <w:sz w:val="20"/>
          <w:szCs w:val="20"/>
          <w:lang w:val="sr-Cyrl-RS"/>
        </w:rPr>
      </w:pPr>
    </w:p>
    <w:p w:rsidR="00B80683" w:rsidRPr="00251B26" w:rsidRDefault="00B80683" w:rsidP="00B80683">
      <w:pPr>
        <w:rPr>
          <w:sz w:val="20"/>
          <w:szCs w:val="20"/>
        </w:rPr>
      </w:pPr>
      <w:r>
        <w:rPr>
          <w:sz w:val="20"/>
          <w:szCs w:val="20"/>
          <w:b/>
          <w:bCs/>
        </w:rPr>
        <w:t xml:space="preserve">Declar că voi procura singur și pentru necesitățile procedurii</w:t>
      </w:r>
      <w:r>
        <w:rPr>
          <w:sz w:val="20"/>
          <w:szCs w:val="20"/>
        </w:rPr>
        <w:t xml:space="preserve"> și voi remite, până la expirarea termenului pentru prezentarea cererilor la concursul intern menționat, dovada </w:t>
      </w:r>
      <w:r>
        <w:rPr>
          <w:sz w:val="20"/>
          <w:szCs w:val="20"/>
          <w:b/>
          <w:bCs/>
        </w:rPr>
        <w:t xml:space="preserve">(a se încercui)</w:t>
      </w:r>
      <w:r>
        <w:rPr>
          <w:sz w:val="20"/>
          <w:szCs w:val="20"/>
        </w:rPr>
        <w:t xml:space="preserve">:</w:t>
      </w:r>
    </w:p>
    <w:p w:rsidR="00B80683" w:rsidRPr="00251B26" w:rsidRDefault="00B80683" w:rsidP="00B80683">
      <w:pPr>
        <w:rPr>
          <w:sz w:val="20"/>
          <w:szCs w:val="20"/>
        </w:rPr>
      </w:pPr>
      <w:r>
        <w:rPr>
          <w:sz w:val="20"/>
          <w:szCs w:val="20"/>
        </w:rPr>
        <w:tab/>
      </w:r>
    </w:p>
    <w:p w:rsidR="00E25B08" w:rsidRPr="00251B26" w:rsidRDefault="00E25B08" w:rsidP="00E25B08">
      <w:pPr>
        <w:pStyle w:val="ListParagraph"/>
        <w:numPr>
          <w:ilvl w:val="0"/>
          <w:numId w:val="5"/>
        </w:numPr>
        <w:rPr>
          <w:sz w:val="20"/>
          <w:szCs w:val="20"/>
        </w:rPr>
      </w:pPr>
      <w:r>
        <w:rPr>
          <w:sz w:val="20"/>
          <w:szCs w:val="20"/>
        </w:rPr>
        <w:t xml:space="preserve">Dovada de cetățenie</w:t>
      </w:r>
    </w:p>
    <w:p w:rsidR="00E25B08" w:rsidRPr="00E25B08" w:rsidRDefault="00E25B08" w:rsidP="00E25B08">
      <w:pPr>
        <w:pStyle w:val="ListParagraph"/>
        <w:numPr>
          <w:ilvl w:val="0"/>
          <w:numId w:val="5"/>
        </w:numPr>
        <w:rPr>
          <w:sz w:val="20"/>
          <w:szCs w:val="20"/>
        </w:rPr>
      </w:pPr>
      <w:r>
        <w:rPr>
          <w:sz w:val="20"/>
          <w:szCs w:val="20"/>
        </w:rPr>
        <w:t xml:space="preserve">Dovada că, candidatul nu a fost condamnat la închisoare necondiționată de cel puțin șase luni</w:t>
      </w:r>
    </w:p>
    <w:p w:rsidR="00E25B08" w:rsidRPr="00DD0569" w:rsidRDefault="00E25B08" w:rsidP="00E25B08">
      <w:pPr>
        <w:pStyle w:val="ListParagraph"/>
        <w:numPr>
          <w:ilvl w:val="0"/>
          <w:numId w:val="5"/>
        </w:numPr>
        <w:rPr>
          <w:sz w:val="20"/>
          <w:szCs w:val="20"/>
        </w:rPr>
      </w:pPr>
      <w:r>
        <w:rPr>
          <w:sz w:val="20"/>
          <w:szCs w:val="20"/>
        </w:rPr>
        <w:t xml:space="preserve">Adeverința de promovare a examenului de stat de specialitate</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rsidR="00B80683" w:rsidRPr="00251B26" w:rsidRDefault="00B80683" w:rsidP="00B80683">
      <w:pPr>
        <w:rPr>
          <w:b/>
          <w:sz w:val="20"/>
          <w:szCs w:val="20"/>
        </w:rPr>
      </w:pPr>
      <w:r>
        <w:rPr>
          <w:b/>
          <w:sz w:val="20"/>
          <w:szCs w:val="20"/>
        </w:rPr>
        <w:t xml:space="preserve">(CNP-ul declarantului)</w:t>
        <w:tab/>
        <w:t xml:space="preserve">(Prenumele și numele declarantului)</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rsidR="00B80683" w:rsidRPr="00251B26" w:rsidRDefault="00B80683" w:rsidP="00B80683">
      <w:pPr>
        <w:rPr>
          <w:sz w:val="20"/>
          <w:szCs w:val="20"/>
        </w:rPr>
      </w:pPr>
      <w:r>
        <w:rPr>
          <w:sz w:val="20"/>
          <w:szCs w:val="20"/>
        </w:rPr>
        <w:t xml:space="preserve">    </w:t>
      </w:r>
      <w:r>
        <w:rPr>
          <w:sz w:val="20"/>
          <w:szCs w:val="20"/>
        </w:rPr>
        <w:t xml:space="preserve">(locul și data)                             (semnătura declarantului)</w:t>
      </w:r>
      <w:r>
        <w:rPr>
          <w:sz w:val="20"/>
          <w:szCs w:val="20"/>
        </w:rPr>
        <w:t xml:space="preserve">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_______________________________________________________________________</w:t>
      </w:r>
    </w:p>
    <w:p w:rsidR="00B80683" w:rsidRDefault="00B80683" w:rsidP="00E70EEE">
      <w:pPr>
        <w:ind w:firstLine="708"/>
        <w:rPr>
          <w:color w:val="000000"/>
          <w:sz w:val="20"/>
          <w:szCs w:val="20"/>
        </w:rPr>
      </w:pPr>
      <w:r>
        <w:rPr>
          <w:sz w:val="20"/>
          <w:szCs w:val="20"/>
          <w:vertAlign w:val="superscript"/>
        </w:rPr>
        <w:t xml:space="preserve">1 </w:t>
      </w:r>
      <w:r>
        <w:rPr>
          <w:sz w:val="20"/>
          <w:szCs w:val="20"/>
        </w:rPr>
        <w:t xml:space="preserve">În conformitate cu articolul 103, alineatul 3</w:t>
      </w:r>
      <w:r>
        <w:rPr>
          <w:sz w:val="20"/>
          <w:szCs w:val="20"/>
        </w:rPr>
        <w:t xml:space="preserve"> </w:t>
      </w:r>
      <w:r>
        <w:rPr>
          <w:sz w:val="20"/>
          <w:szCs w:val="20"/>
        </w:rPr>
        <w:t xml:space="preserve">din Legea privind procedura administrativă generală („Monitorul oficial al RS”, numărul: 18/16 şi 95/18 – interpretarea autentică) în procedura care se demarează la solicitarea părții, organul poate să examineze, să procure și să elaboreze date personale privind faptele despre care se ține evidența oficială când aceasta este necesar pentru decidere, cu excepție dacă partea în mod explicit declară că va procura datele ea însăşi.</w:t>
      </w:r>
      <w:r>
        <w:rPr>
          <w:sz w:val="20"/>
          <w:szCs w:val="20"/>
          <w:color w:val="000000"/>
        </w:rPr>
        <w:t xml:space="preserve"> </w:t>
      </w:r>
      <w:r>
        <w:rPr>
          <w:sz w:val="20"/>
          <w:szCs w:val="20"/>
          <w:color w:val="000000"/>
        </w:rPr>
        <w:t xml:space="preserve">Dacă partea nu depune datele personale pentru deciderea organelor în timp util, cererea pentru demararea procedurii va fi considerată incorectă.</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rPr>
      </w:pPr>
      <w:r>
        <w:rPr>
          <w:b/>
          <w:sz w:val="20"/>
          <w:szCs w:val="20"/>
          <w:b/>
          <w:bCs/>
        </w:rPr>
        <w:t xml:space="preserve">FORMULARUL  3</w:t>
      </w:r>
    </w:p>
    <w:p w:rsidR="00F838EE" w:rsidRDefault="00F838EE" w:rsidP="00F838EE">
      <w:pPr>
        <w:ind w:firstLine="708"/>
        <w:rPr>
          <w:sz w:val="20"/>
          <w:szCs w:val="20"/>
          <w:lang w:val="sr-Cyrl-RS"/>
        </w:rPr>
      </w:pPr>
    </w:p>
    <w:p w:rsidR="00F838EE" w:rsidRPr="00242787" w:rsidRDefault="00F838EE" w:rsidP="00F838EE">
      <w:pPr>
        <w:ind w:firstLine="708"/>
        <w:rPr>
          <w:sz w:val="20"/>
          <w:szCs w:val="20"/>
        </w:rPr>
      </w:pPr>
      <w:r>
        <w:rPr>
          <w:sz w:val="20"/>
          <w:szCs w:val="20"/>
        </w:rPr>
        <w:t xml:space="preserve">Eu, _________________________    (numele și prenumele candidatului) sub răspundere penală și materială fac</w:t>
      </w:r>
      <w:r>
        <w:rPr>
          <w:sz w:val="20"/>
          <w:szCs w:val="20"/>
        </w:rPr>
        <w:t xml:space="preserve">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rPr>
      </w:pPr>
      <w:r>
        <w:rPr>
          <w:sz w:val="20"/>
          <w:szCs w:val="20"/>
        </w:rPr>
        <w:t xml:space="preserve">D E C L A R A Ț I E</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rPr>
      </w:pPr>
      <w:r>
        <w:rPr>
          <w:sz w:val="20"/>
          <w:szCs w:val="20"/>
        </w:rPr>
        <w:t xml:space="preserve">că raportul meu de muncă la organul de stat, respectiv organul provinciei autonome și al unității autoguvernării locale, nu a încetat din cauza unei încălcări mai grave a obligațiilor din raportul de muncă, în scopul prezentării cererii la concursul intern pentru</w:t>
      </w:r>
      <w:r>
        <w:rPr>
          <w:sz w:val="20"/>
          <w:szCs w:val="20"/>
          <w:b/>
          <w:bCs/>
          <w:shd w:val="clear" w:color="auto" w:fill="FFFFFF"/>
        </w:rPr>
        <w:t xml:space="preserve">сonsilier pentru activități normative-juridice </w:t>
      </w:r>
      <w:r>
        <w:rPr>
          <w:sz w:val="20"/>
          <w:szCs w:val="20"/>
          <w:color w:val="000000"/>
        </w:rPr>
        <w:t xml:space="preserve">pe care l-a publicat Secretariatul Provincial pentru Educație, Reglementări, Administrație și Minoritățile Naționale - Comunitățile Naționale.</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 xml:space="preserve">........................................</w:t>
      </w:r>
      <w:r>
        <w:rPr>
          <w:sz w:val="20"/>
          <w:szCs w:val="20"/>
        </w:rPr>
        <w:tab/>
        <w:t xml:space="preserve">                                                                           </w:t>
      </w:r>
      <w:r>
        <w:rPr>
          <w:sz w:val="20"/>
          <w:szCs w:val="20"/>
        </w:rPr>
        <w:t xml:space="preserve">........................................................</w:t>
      </w:r>
    </w:p>
    <w:p w:rsidR="00F838EE" w:rsidRPr="00242787" w:rsidRDefault="00F838EE" w:rsidP="00F838EE">
      <w:pPr>
        <w:ind w:firstLine="708"/>
        <w:rPr>
          <w:sz w:val="20"/>
          <w:szCs w:val="20"/>
        </w:rPr>
      </w:pPr>
      <w:r>
        <w:rPr>
          <w:sz w:val="20"/>
          <w:szCs w:val="20"/>
        </w:rPr>
        <w:t xml:space="preserve">    </w:t>
      </w:r>
      <w:r>
        <w:rPr>
          <w:sz w:val="20"/>
          <w:szCs w:val="20"/>
        </w:rPr>
        <w:t xml:space="preserve">(locul și data)                             (semnătura declarantului)</w:t>
      </w:r>
      <w:r>
        <w:rPr>
          <w:sz w:val="20"/>
          <w:szCs w:val="20"/>
        </w:rPr>
        <w:t xml:space="preserve"> </w:t>
      </w:r>
    </w:p>
    <w:p w:rsidR="00F838EE" w:rsidRPr="00242787" w:rsidRDefault="00F838EE" w:rsidP="00F838EE">
      <w:pPr>
        <w:ind w:firstLine="708"/>
        <w:rPr>
          <w:sz w:val="20"/>
          <w:szCs w:val="20"/>
          <w:lang w:val="sr-Latn-RS"/>
        </w:rPr>
      </w:pPr>
    </w:p>
    <w:p w:rsidR="00F838EE" w:rsidRDefault="00F838EE" w:rsidP="00F838EE">
      <w:pPr>
        <w:ind w:firstLine="708"/>
        <w:rPr>
          <w:sz w:val="20"/>
          <w:szCs w:val="20"/>
        </w:rPr>
      </w:pPr>
      <w:r>
        <w:rPr>
          <w:sz w:val="20"/>
          <w:szCs w:val="20"/>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77042"/>
    <w:rsid w:val="000800E0"/>
    <w:rsid w:val="00081D0D"/>
    <w:rsid w:val="000911C3"/>
    <w:rsid w:val="0009489C"/>
    <w:rsid w:val="000A323F"/>
    <w:rsid w:val="000C2913"/>
    <w:rsid w:val="000C3CBB"/>
    <w:rsid w:val="000C75D5"/>
    <w:rsid w:val="000D037D"/>
    <w:rsid w:val="000D3770"/>
    <w:rsid w:val="000F5A40"/>
    <w:rsid w:val="0010139E"/>
    <w:rsid w:val="00115EE3"/>
    <w:rsid w:val="001436C6"/>
    <w:rsid w:val="00154B14"/>
    <w:rsid w:val="00172EE4"/>
    <w:rsid w:val="00194DA3"/>
    <w:rsid w:val="001C6C12"/>
    <w:rsid w:val="001E4445"/>
    <w:rsid w:val="00202EBC"/>
    <w:rsid w:val="0025607B"/>
    <w:rsid w:val="00256AAF"/>
    <w:rsid w:val="0026645C"/>
    <w:rsid w:val="00267340"/>
    <w:rsid w:val="002910E6"/>
    <w:rsid w:val="002E5036"/>
    <w:rsid w:val="0033165F"/>
    <w:rsid w:val="00333F41"/>
    <w:rsid w:val="0034258E"/>
    <w:rsid w:val="0036645C"/>
    <w:rsid w:val="003A28B6"/>
    <w:rsid w:val="003B2065"/>
    <w:rsid w:val="003B47C6"/>
    <w:rsid w:val="003D306F"/>
    <w:rsid w:val="00417C7C"/>
    <w:rsid w:val="00425F15"/>
    <w:rsid w:val="00431A54"/>
    <w:rsid w:val="00444ECC"/>
    <w:rsid w:val="00455E6D"/>
    <w:rsid w:val="00476696"/>
    <w:rsid w:val="00493BD8"/>
    <w:rsid w:val="004B67B8"/>
    <w:rsid w:val="004B6ADA"/>
    <w:rsid w:val="004E669A"/>
    <w:rsid w:val="004F1463"/>
    <w:rsid w:val="004F2A81"/>
    <w:rsid w:val="004F397A"/>
    <w:rsid w:val="005522EB"/>
    <w:rsid w:val="00554FA0"/>
    <w:rsid w:val="00576EDD"/>
    <w:rsid w:val="00586D09"/>
    <w:rsid w:val="005B7137"/>
    <w:rsid w:val="005D571C"/>
    <w:rsid w:val="005F2DA0"/>
    <w:rsid w:val="005F7CEC"/>
    <w:rsid w:val="00603CF5"/>
    <w:rsid w:val="006045E7"/>
    <w:rsid w:val="00650C62"/>
    <w:rsid w:val="0066056F"/>
    <w:rsid w:val="006736A9"/>
    <w:rsid w:val="0068384E"/>
    <w:rsid w:val="00690A1B"/>
    <w:rsid w:val="006A6306"/>
    <w:rsid w:val="006E1775"/>
    <w:rsid w:val="006E3CA3"/>
    <w:rsid w:val="006F060E"/>
    <w:rsid w:val="0070514B"/>
    <w:rsid w:val="007347ED"/>
    <w:rsid w:val="007A0DE1"/>
    <w:rsid w:val="007B0D71"/>
    <w:rsid w:val="007C6ED0"/>
    <w:rsid w:val="007D3A88"/>
    <w:rsid w:val="007D5CAB"/>
    <w:rsid w:val="007E4407"/>
    <w:rsid w:val="007F1C02"/>
    <w:rsid w:val="0080205A"/>
    <w:rsid w:val="008059B0"/>
    <w:rsid w:val="008369C1"/>
    <w:rsid w:val="00841ECA"/>
    <w:rsid w:val="008420F7"/>
    <w:rsid w:val="008522F7"/>
    <w:rsid w:val="00867DE4"/>
    <w:rsid w:val="0088157C"/>
    <w:rsid w:val="008820A1"/>
    <w:rsid w:val="00883FFC"/>
    <w:rsid w:val="00885252"/>
    <w:rsid w:val="00896597"/>
    <w:rsid w:val="008978A4"/>
    <w:rsid w:val="008D1E58"/>
    <w:rsid w:val="008D609D"/>
    <w:rsid w:val="008E6D58"/>
    <w:rsid w:val="008E769E"/>
    <w:rsid w:val="008F0E10"/>
    <w:rsid w:val="00951EE6"/>
    <w:rsid w:val="0095234D"/>
    <w:rsid w:val="009638E5"/>
    <w:rsid w:val="00964875"/>
    <w:rsid w:val="00966106"/>
    <w:rsid w:val="009667DE"/>
    <w:rsid w:val="0098123F"/>
    <w:rsid w:val="00982E12"/>
    <w:rsid w:val="00994D7C"/>
    <w:rsid w:val="009C501A"/>
    <w:rsid w:val="00A01809"/>
    <w:rsid w:val="00A0439D"/>
    <w:rsid w:val="00A12740"/>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C724DA"/>
    <w:rsid w:val="00C93BCB"/>
    <w:rsid w:val="00CC4D66"/>
    <w:rsid w:val="00D16814"/>
    <w:rsid w:val="00D24BA0"/>
    <w:rsid w:val="00D2653B"/>
    <w:rsid w:val="00D26DCA"/>
    <w:rsid w:val="00D32395"/>
    <w:rsid w:val="00D331E3"/>
    <w:rsid w:val="00D651AD"/>
    <w:rsid w:val="00D92696"/>
    <w:rsid w:val="00DB4223"/>
    <w:rsid w:val="00DC1A43"/>
    <w:rsid w:val="00DC2747"/>
    <w:rsid w:val="00DC4978"/>
    <w:rsid w:val="00DD0569"/>
    <w:rsid w:val="00DF4A32"/>
    <w:rsid w:val="00E07BC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ro-RO"/>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ro-RO"/>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E6E60-8CB4-4D66-BC45-E500DD8E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Florina Vinka</cp:lastModifiedBy>
  <cp:revision>2</cp:revision>
  <cp:lastPrinted>2023-03-14T11:30:00Z</cp:lastPrinted>
  <dcterms:created xsi:type="dcterms:W3CDTF">2023-10-05T07:49:00Z</dcterms:created>
  <dcterms:modified xsi:type="dcterms:W3CDTF">2023-10-05T07:49:00Z</dcterms:modified>
</cp:coreProperties>
</file>