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A2960" w14:textId="77777777" w:rsidR="00A7784E" w:rsidRPr="00FB2625" w:rsidRDefault="00A7784E">
      <w:pPr>
        <w:rPr>
          <w:lang w:val="sr-Cyrl-RS"/>
        </w:rPr>
      </w:pPr>
    </w:p>
    <w:p w14:paraId="105235F3" w14:textId="77777777"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14:paraId="2263FAA7" w14:textId="77777777" w:rsidTr="0005265E">
        <w:trPr>
          <w:trHeight w:val="1975"/>
        </w:trPr>
        <w:tc>
          <w:tcPr>
            <w:tcW w:w="2552" w:type="dxa"/>
          </w:tcPr>
          <w:p w14:paraId="3CEC583C" w14:textId="77777777"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5201CF09" w14:textId="77777777" w:rsidR="00B80683" w:rsidRPr="00E74B97" w:rsidRDefault="00B80683" w:rsidP="0005265E">
            <w:pPr>
              <w:tabs>
                <w:tab w:val="center" w:pos="4703"/>
                <w:tab w:val="right" w:pos="9406"/>
              </w:tabs>
              <w:spacing w:after="0" w:line="240" w:lineRule="auto"/>
              <w:rPr>
                <w:color w:val="000000"/>
                <w:sz w:val="14"/>
                <w:szCs w:val="20"/>
              </w:rPr>
            </w:pPr>
          </w:p>
          <w:p w14:paraId="2A7072EC" w14:textId="77777777" w:rsidR="00B80683" w:rsidRPr="00E74B97" w:rsidRDefault="00B80683" w:rsidP="0005265E">
            <w:pPr>
              <w:tabs>
                <w:tab w:val="center" w:pos="4703"/>
                <w:tab w:val="right" w:pos="9406"/>
              </w:tabs>
              <w:spacing w:after="0" w:line="240" w:lineRule="auto"/>
              <w:rPr>
                <w:color w:val="000000"/>
                <w:sz w:val="14"/>
                <w:szCs w:val="20"/>
              </w:rPr>
            </w:pPr>
          </w:p>
          <w:p w14:paraId="36F59BBB" w14:textId="77777777" w:rsidR="00B80683" w:rsidRPr="006045E7" w:rsidRDefault="00B80683" w:rsidP="0005265E">
            <w:pPr>
              <w:tabs>
                <w:tab w:val="center" w:pos="4703"/>
                <w:tab w:val="right" w:pos="9406"/>
              </w:tabs>
              <w:spacing w:after="0" w:line="240" w:lineRule="auto"/>
              <w:rPr>
                <w:sz w:val="18"/>
                <w:szCs w:val="20"/>
              </w:rPr>
            </w:pPr>
            <w:r>
              <w:rPr>
                <w:sz w:val="18"/>
                <w:szCs w:val="20"/>
              </w:rPr>
              <w:t>Република Сербия</w:t>
            </w:r>
          </w:p>
          <w:p w14:paraId="0764202A" w14:textId="77777777" w:rsidR="00B80683" w:rsidRPr="006045E7" w:rsidRDefault="00B80683" w:rsidP="0005265E">
            <w:pPr>
              <w:spacing w:after="0" w:line="240" w:lineRule="auto"/>
              <w:rPr>
                <w:sz w:val="18"/>
                <w:szCs w:val="20"/>
              </w:rPr>
            </w:pPr>
            <w:r>
              <w:rPr>
                <w:sz w:val="18"/>
                <w:szCs w:val="20"/>
              </w:rPr>
              <w:t>Автономна покраїна Войводина</w:t>
            </w:r>
          </w:p>
          <w:p w14:paraId="2732ACD2" w14:textId="77777777" w:rsidR="00B80683" w:rsidRPr="006045E7" w:rsidRDefault="00B80683" w:rsidP="0005265E">
            <w:pPr>
              <w:spacing w:after="0" w:line="240" w:lineRule="auto"/>
              <w:rPr>
                <w:sz w:val="2"/>
                <w:szCs w:val="16"/>
                <w:lang w:val="ru-RU"/>
              </w:rPr>
            </w:pPr>
          </w:p>
          <w:p w14:paraId="5E1CCBA7" w14:textId="77777777" w:rsidR="00B80683" w:rsidRDefault="00B80683" w:rsidP="0005265E">
            <w:pPr>
              <w:spacing w:after="0" w:line="240" w:lineRule="auto"/>
              <w:rPr>
                <w:rFonts w:cs="Arial"/>
                <w:b/>
              </w:rPr>
            </w:pPr>
            <w:r>
              <w:rPr>
                <w:b/>
              </w:rPr>
              <w:t>Покраїнски секретарият за образованє, предписаня,</w:t>
            </w:r>
          </w:p>
          <w:p w14:paraId="11BDBDEE" w14:textId="77777777" w:rsidR="00B80683" w:rsidRPr="006045E7" w:rsidRDefault="00B80683" w:rsidP="0005265E">
            <w:pPr>
              <w:spacing w:after="0" w:line="240" w:lineRule="auto"/>
              <w:rPr>
                <w:rFonts w:cs="Arial"/>
                <w:b/>
              </w:rPr>
            </w:pPr>
            <w:r>
              <w:rPr>
                <w:b/>
              </w:rPr>
              <w:t>управу и национални меншини – национални заєднїци</w:t>
            </w:r>
          </w:p>
          <w:p w14:paraId="372C1B65" w14:textId="77777777" w:rsidR="00B80683" w:rsidRPr="006045E7" w:rsidRDefault="00B80683" w:rsidP="0005265E">
            <w:pPr>
              <w:spacing w:after="0" w:line="240" w:lineRule="auto"/>
              <w:rPr>
                <w:rFonts w:cs="Arial"/>
                <w:b/>
                <w:sz w:val="16"/>
                <w:lang w:val="ru-RU"/>
              </w:rPr>
            </w:pPr>
          </w:p>
          <w:p w14:paraId="3223B38E" w14:textId="77777777" w:rsidR="00B80683" w:rsidRPr="006045E7" w:rsidRDefault="00B80683" w:rsidP="0005265E">
            <w:pPr>
              <w:tabs>
                <w:tab w:val="center" w:pos="4703"/>
                <w:tab w:val="right" w:pos="9406"/>
              </w:tabs>
              <w:spacing w:after="0" w:line="240" w:lineRule="auto"/>
              <w:rPr>
                <w:sz w:val="6"/>
                <w:szCs w:val="16"/>
                <w:lang w:val="ru-RU"/>
              </w:rPr>
            </w:pPr>
          </w:p>
          <w:p w14:paraId="1EAC1B77" w14:textId="77777777" w:rsidR="00B80683" w:rsidRPr="006045E7" w:rsidRDefault="00B80683" w:rsidP="0005265E">
            <w:pPr>
              <w:tabs>
                <w:tab w:val="center" w:pos="4703"/>
                <w:tab w:val="right" w:pos="9406"/>
              </w:tabs>
              <w:spacing w:after="0" w:line="240" w:lineRule="auto"/>
              <w:rPr>
                <w:sz w:val="20"/>
                <w:szCs w:val="20"/>
              </w:rPr>
            </w:pPr>
            <w:r>
              <w:rPr>
                <w:sz w:val="16"/>
                <w:szCs w:val="16"/>
              </w:rPr>
              <w:t>Булевар Михайла Пупина 16, 21000 Нови Сад</w:t>
            </w:r>
          </w:p>
          <w:p w14:paraId="4BA665A4" w14:textId="77777777" w:rsidR="00B80683" w:rsidRPr="006045E7" w:rsidRDefault="00B80683" w:rsidP="0005265E">
            <w:pPr>
              <w:tabs>
                <w:tab w:val="center" w:pos="4703"/>
                <w:tab w:val="right" w:pos="9406"/>
              </w:tabs>
              <w:spacing w:after="0" w:line="240" w:lineRule="auto"/>
              <w:rPr>
                <w:color w:val="FF0000"/>
                <w:sz w:val="16"/>
                <w:szCs w:val="16"/>
              </w:rPr>
            </w:pPr>
            <w:r>
              <w:rPr>
                <w:sz w:val="16"/>
                <w:szCs w:val="16"/>
              </w:rPr>
              <w:t>Тел.: +381 21 487 4427, Факс: +38121557074</w:t>
            </w:r>
          </w:p>
          <w:p w14:paraId="4996345F" w14:textId="77777777"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14:paraId="72C9049E" w14:textId="77777777" w:rsidTr="00A40C6C">
        <w:trPr>
          <w:trHeight w:val="305"/>
        </w:trPr>
        <w:tc>
          <w:tcPr>
            <w:tcW w:w="2552" w:type="dxa"/>
          </w:tcPr>
          <w:p w14:paraId="70939FD9" w14:textId="77777777"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14:paraId="6A683719" w14:textId="77777777" w:rsidR="00B80683" w:rsidRPr="00A40C6C" w:rsidRDefault="00B80683" w:rsidP="0005265E">
            <w:pPr>
              <w:tabs>
                <w:tab w:val="center" w:pos="4703"/>
                <w:tab w:val="right" w:pos="9406"/>
              </w:tabs>
              <w:spacing w:after="0" w:line="240" w:lineRule="auto"/>
              <w:rPr>
                <w:sz w:val="16"/>
                <w:szCs w:val="16"/>
              </w:rPr>
            </w:pPr>
          </w:p>
          <w:p w14:paraId="3B16B03F" w14:textId="52E855C8" w:rsidR="00B80683" w:rsidRPr="00BD6C4F" w:rsidRDefault="00B80683" w:rsidP="0005265E">
            <w:pPr>
              <w:tabs>
                <w:tab w:val="center" w:pos="4703"/>
                <w:tab w:val="right" w:pos="9406"/>
              </w:tabs>
              <w:spacing w:after="0" w:line="240" w:lineRule="auto"/>
              <w:rPr>
                <w:sz w:val="16"/>
                <w:szCs w:val="16"/>
              </w:rPr>
            </w:pPr>
            <w:r>
              <w:rPr>
                <w:sz w:val="16"/>
                <w:szCs w:val="16"/>
              </w:rPr>
              <w:t xml:space="preserve">ЧИСЛО: </w:t>
            </w:r>
            <w:r w:rsidR="005E2093">
              <w:rPr>
                <w:sz w:val="16"/>
                <w:szCs w:val="16"/>
              </w:rPr>
              <w:t>128-111-107</w:t>
            </w:r>
            <w:r w:rsidR="005E2093" w:rsidRPr="00BD6C4F">
              <w:rPr>
                <w:sz w:val="16"/>
                <w:szCs w:val="16"/>
              </w:rPr>
              <w:t>/2023-03</w:t>
            </w:r>
            <w:r w:rsidR="005E2093">
              <w:rPr>
                <w:sz w:val="16"/>
                <w:szCs w:val="16"/>
                <w:lang w:val="sr-Cyrl-RS"/>
              </w:rPr>
              <w:t>-3</w:t>
            </w:r>
          </w:p>
          <w:p w14:paraId="70742585" w14:textId="77777777" w:rsidR="00B80683" w:rsidRPr="00A40C6C" w:rsidRDefault="00B80683" w:rsidP="0005265E">
            <w:pPr>
              <w:tabs>
                <w:tab w:val="center" w:pos="4703"/>
                <w:tab w:val="right" w:pos="9406"/>
              </w:tabs>
              <w:spacing w:after="0" w:line="240" w:lineRule="auto"/>
              <w:rPr>
                <w:sz w:val="16"/>
                <w:szCs w:val="16"/>
              </w:rPr>
            </w:pPr>
          </w:p>
        </w:tc>
        <w:tc>
          <w:tcPr>
            <w:tcW w:w="4908" w:type="dxa"/>
          </w:tcPr>
          <w:p w14:paraId="32D047D8" w14:textId="77777777" w:rsidR="00B80683" w:rsidRPr="00A40C6C" w:rsidRDefault="00B80683" w:rsidP="0005265E">
            <w:pPr>
              <w:tabs>
                <w:tab w:val="center" w:pos="4703"/>
                <w:tab w:val="right" w:pos="9406"/>
              </w:tabs>
              <w:spacing w:after="0" w:line="240" w:lineRule="auto"/>
              <w:rPr>
                <w:sz w:val="16"/>
                <w:szCs w:val="16"/>
              </w:rPr>
            </w:pPr>
          </w:p>
          <w:p w14:paraId="7B60EBED" w14:textId="7168F84B" w:rsidR="00B80683" w:rsidRPr="00A40C6C" w:rsidRDefault="00B80683" w:rsidP="00BC767B">
            <w:pPr>
              <w:tabs>
                <w:tab w:val="center" w:pos="4703"/>
                <w:tab w:val="right" w:pos="9406"/>
              </w:tabs>
              <w:spacing w:after="0" w:line="240" w:lineRule="auto"/>
              <w:rPr>
                <w:sz w:val="16"/>
                <w:szCs w:val="16"/>
              </w:rPr>
            </w:pPr>
            <w:r>
              <w:rPr>
                <w:sz w:val="16"/>
                <w:szCs w:val="16"/>
              </w:rPr>
              <w:t>ДАТУМ</w:t>
            </w:r>
            <w:r>
              <w:rPr>
                <w:color w:val="000000" w:themeColor="text1"/>
                <w:sz w:val="16"/>
                <w:szCs w:val="16"/>
              </w:rPr>
              <w:t>: 18.10.2023. року</w:t>
            </w:r>
          </w:p>
          <w:p w14:paraId="5047E7B8" w14:textId="77777777" w:rsidR="00D2653B" w:rsidRPr="00A40C6C" w:rsidRDefault="00D2653B" w:rsidP="00BC767B">
            <w:pPr>
              <w:tabs>
                <w:tab w:val="center" w:pos="4703"/>
                <w:tab w:val="right" w:pos="9406"/>
              </w:tabs>
              <w:spacing w:after="0" w:line="240" w:lineRule="auto"/>
              <w:rPr>
                <w:sz w:val="16"/>
                <w:szCs w:val="16"/>
                <w:lang w:val="sr-Cyrl-RS"/>
              </w:rPr>
            </w:pPr>
          </w:p>
          <w:p w14:paraId="71916B29" w14:textId="77777777" w:rsidR="00D2653B" w:rsidRPr="00A40C6C" w:rsidRDefault="00D2653B" w:rsidP="00BC767B">
            <w:pPr>
              <w:tabs>
                <w:tab w:val="center" w:pos="4703"/>
                <w:tab w:val="right" w:pos="9406"/>
              </w:tabs>
              <w:spacing w:after="0" w:line="240" w:lineRule="auto"/>
              <w:rPr>
                <w:sz w:val="16"/>
                <w:szCs w:val="16"/>
                <w:lang w:val="sr-Cyrl-RS"/>
              </w:rPr>
            </w:pPr>
          </w:p>
        </w:tc>
      </w:tr>
    </w:tbl>
    <w:p w14:paraId="24C32400" w14:textId="75AC01DD" w:rsidR="00D2653B" w:rsidRPr="00D2653B" w:rsidRDefault="00BD6C4F" w:rsidP="0033165F">
      <w:pPr>
        <w:ind w:firstLine="720"/>
        <w:jc w:val="both"/>
        <w:rPr>
          <w:rFonts w:eastAsia="Times New Roman"/>
          <w:sz w:val="20"/>
          <w:szCs w:val="20"/>
          <w:shd w:val="clear" w:color="auto" w:fill="FFFFFF"/>
        </w:rPr>
      </w:pPr>
      <w:r>
        <w:rPr>
          <w:sz w:val="20"/>
          <w:szCs w:val="20"/>
          <w:shd w:val="clear" w:color="auto" w:fill="FFFFFF"/>
        </w:rPr>
        <w:t>На основи члена 102. Закона о занятих у автономних покраїнох и єдинкох локалней самоупра</w:t>
      </w:r>
      <w:r w:rsidR="001909D6">
        <w:rPr>
          <w:sz w:val="20"/>
          <w:szCs w:val="20"/>
          <w:shd w:val="clear" w:color="auto" w:fill="FFFFFF"/>
        </w:rPr>
        <w:t>ви («Службени глашнїк РС» число</w:t>
      </w:r>
      <w:r>
        <w:rPr>
          <w:sz w:val="20"/>
          <w:szCs w:val="20"/>
          <w:shd w:val="clear" w:color="auto" w:fill="FFFFFF"/>
        </w:rPr>
        <w:t xml:space="preserve"> 21/16, 113/17, 113/17 – други закон, 95/18 и 114/21) и члена  11. Уредби о запровадзо</w:t>
      </w:r>
      <w:r w:rsidR="008532D9">
        <w:rPr>
          <w:sz w:val="20"/>
          <w:szCs w:val="20"/>
          <w:shd w:val="clear" w:color="auto" w:fill="FFFFFF"/>
        </w:rPr>
        <w:t>ваню интерного и явного конкурса</w:t>
      </w:r>
      <w:r>
        <w:rPr>
          <w:sz w:val="20"/>
          <w:szCs w:val="20"/>
          <w:shd w:val="clear" w:color="auto" w:fill="FFFFFF"/>
        </w:rPr>
        <w:t xml:space="preserve"> за пополньованє роботних местох у автономних покраїнох и єдинкох локалней самоуправи («Службени глашнїк РС», число 95/16 и 12/22), оглашує ше </w:t>
      </w:r>
    </w:p>
    <w:p w14:paraId="6D48DE8D" w14:textId="13BBF41B" w:rsidR="0033165F" w:rsidRDefault="00BD6C4F" w:rsidP="0033165F">
      <w:pPr>
        <w:shd w:val="clear" w:color="auto" w:fill="FFFFFF"/>
        <w:jc w:val="center"/>
        <w:rPr>
          <w:rFonts w:eastAsia="Times New Roman"/>
          <w:sz w:val="20"/>
          <w:szCs w:val="20"/>
        </w:rPr>
      </w:pPr>
      <w:r>
        <w:rPr>
          <w:b/>
          <w:bCs/>
          <w:sz w:val="20"/>
          <w:szCs w:val="20"/>
        </w:rPr>
        <w:t>ЯВНИ КОНКУРС ЗА ПОПОЛНЬОВАНЄ ОКОНЧОВАТЕЛЬНОГО РОБОТНОГО МЕСТА У ПОКРАЇНСКИМ СЕКРЕТАРИЯТУ ЗА ОБРАЗОВАНЄ, ПРЕДПИСАНЯ, УПРАВУ И НАЦИОНАЛНИ МЕНШИНИ – НАЦИОНАЛНИ ЗАЄДНЇЦИ</w:t>
      </w:r>
    </w:p>
    <w:p w14:paraId="1F8EBD29" w14:textId="77777777"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Орґан у хторим ше пополнює роботне место: </w:t>
      </w:r>
    </w:p>
    <w:p w14:paraId="41FBA423" w14:textId="77777777" w:rsidR="00B80683" w:rsidRPr="00D2653B" w:rsidRDefault="00B80683" w:rsidP="00D579A9">
      <w:pPr>
        <w:jc w:val="both"/>
        <w:rPr>
          <w:rFonts w:eastAsia="Times New Roman"/>
          <w:sz w:val="20"/>
          <w:szCs w:val="20"/>
        </w:rPr>
      </w:pPr>
      <w:r>
        <w:rPr>
          <w:sz w:val="20"/>
          <w:szCs w:val="20"/>
        </w:rPr>
        <w:t>Покраїнски секретарият за образованє, предписаня, управу и национални меншини – национални заєднїци</w:t>
      </w:r>
    </w:p>
    <w:p w14:paraId="7AF6AB05" w14:textId="4E0976B9" w:rsidR="00DD6BEA" w:rsidRDefault="00DD6BEA" w:rsidP="00DD6BEA">
      <w:pPr>
        <w:spacing w:before="120" w:after="120"/>
        <w:jc w:val="both"/>
        <w:rPr>
          <w:rFonts w:eastAsia="Times New Roman"/>
          <w:b/>
          <w:sz w:val="20"/>
          <w:szCs w:val="20"/>
        </w:rPr>
      </w:pPr>
      <w:r>
        <w:rPr>
          <w:b/>
          <w:bCs/>
          <w:sz w:val="20"/>
          <w:szCs w:val="20"/>
          <w:shd w:val="clear" w:color="auto" w:fill="FFFFFF"/>
        </w:rPr>
        <w:t>II Роботне место хторе ше пополнює: </w:t>
      </w:r>
      <w:r>
        <w:rPr>
          <w:b/>
          <w:sz w:val="20"/>
          <w:szCs w:val="20"/>
        </w:rPr>
        <w:t xml:space="preserve">совитнїк – прекладатель за мадярски язик – 1 </w:t>
      </w:r>
      <w:r w:rsidR="008532D9">
        <w:rPr>
          <w:b/>
          <w:sz w:val="20"/>
          <w:szCs w:val="20"/>
        </w:rPr>
        <w:t>окончователь</w:t>
      </w:r>
      <w:r>
        <w:rPr>
          <w:b/>
          <w:sz w:val="20"/>
          <w:szCs w:val="20"/>
        </w:rPr>
        <w:t>, на нєодредзени час</w:t>
      </w:r>
    </w:p>
    <w:p w14:paraId="135130BC" w14:textId="77777777" w:rsidR="000475ED"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Опис роботох: </w:t>
      </w:r>
    </w:p>
    <w:p w14:paraId="4F87B0BF" w14:textId="495CA4DC" w:rsidR="00DD6BEA" w:rsidRPr="008820A1" w:rsidRDefault="00DD6BEA" w:rsidP="00DD6BEA">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Окончує зложени административно-технїчни роботи предкладаня предписаньох, общих актох и другого материялу, хтори вимагаю ширше познаванє проблематики з єдней або вецей обласцох зоз сербского на мадярски язик и наспак; преклада акти яки ше обявює у «Службених новинох АПВ» зоз сербского на мадярски язик; усоглашує термини, стилски виєднячує, лекторує и кориґує преложени материял; окончує зложени роботи симултаного и консекутивного прекладаня на сха</w:t>
      </w:r>
      <w:r w:rsidR="00193C71">
        <w:rPr>
          <w:rFonts w:asciiTheme="minorHAnsi" w:hAnsiTheme="minorHAnsi"/>
          <w:color w:val="000000" w:themeColor="text1"/>
          <w:sz w:val="20"/>
          <w:szCs w:val="20"/>
          <w:lang w:val="en-US"/>
        </w:rPr>
        <w:t>д</w:t>
      </w:r>
      <w:r w:rsidR="00564994">
        <w:rPr>
          <w:rFonts w:asciiTheme="minorHAnsi" w:hAnsiTheme="minorHAnsi"/>
          <w:color w:val="000000" w:themeColor="text1"/>
          <w:sz w:val="20"/>
          <w:szCs w:val="20"/>
        </w:rPr>
        <w:t>з</w:t>
      </w:r>
      <w:r>
        <w:rPr>
          <w:rFonts w:asciiTheme="minorHAnsi" w:hAnsiTheme="minorHAnsi"/>
          <w:color w:val="000000" w:themeColor="text1"/>
          <w:sz w:val="20"/>
          <w:szCs w:val="20"/>
        </w:rPr>
        <w:t>кох Скупштини АПВ, медзинародних конференцийох и реґионалних конференцийох, совитованьох, семинарох у жеми и иножемстве з нагоди дипломатских нащивох у Скупштини и Покраїнскей влади зоз сербского на мадярски язик и наспак; вирабя дньово звити о роботи; архивує готови материяли на прекладательним сайту.</w:t>
      </w:r>
    </w:p>
    <w:p w14:paraId="2394701F" w14:textId="714748F4" w:rsidR="00DD6BEA" w:rsidRPr="008820A1" w:rsidRDefault="00DD6BEA" w:rsidP="00DD6BEA">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 xml:space="preserve">Условия: </w:t>
      </w:r>
      <w:r>
        <w:rPr>
          <w:rFonts w:asciiTheme="minorHAnsi" w:hAnsiTheme="minorHAnsi"/>
          <w:bCs/>
          <w:iCs/>
          <w:color w:val="000000"/>
          <w:sz w:val="20"/>
          <w:szCs w:val="20"/>
        </w:rPr>
        <w:t>високе образованє хторе здобуте у обласци дружтвено-гуманистичних, технїчно-технолоґийних, природно-математични</w:t>
      </w:r>
      <w:r w:rsidR="00193C71">
        <w:rPr>
          <w:rFonts w:asciiTheme="minorHAnsi" w:hAnsiTheme="minorHAnsi"/>
          <w:bCs/>
          <w:iCs/>
          <w:color w:val="000000"/>
          <w:sz w:val="20"/>
          <w:szCs w:val="20"/>
        </w:rPr>
        <w:t xml:space="preserve">х або медицинских наукох </w:t>
      </w:r>
      <w:r>
        <w:rPr>
          <w:rFonts w:asciiTheme="minorHAnsi" w:hAnsiTheme="minorHAnsi"/>
          <w:bCs/>
          <w:iCs/>
          <w:color w:val="000000"/>
          <w:sz w:val="20"/>
          <w:szCs w:val="20"/>
        </w:rPr>
        <w:t xml:space="preserve">на основних академских студийох у обсягу з наменєй 240 ЕСПБ бодами, мастер академских студийох, мастер фаховних студийох, специялистичних академских студийох, специялистичних фаховних студийох, односно на основних студийох цо тирваю найменєй штири роки або специялистичних студийох на факултету, </w:t>
      </w:r>
      <w:r>
        <w:rPr>
          <w:rFonts w:asciiTheme="minorHAnsi" w:hAnsiTheme="minorHAnsi"/>
          <w:bCs/>
          <w:iCs/>
          <w:color w:val="000000" w:themeColor="text1"/>
          <w:sz w:val="20"/>
          <w:szCs w:val="20"/>
        </w:rPr>
        <w:t xml:space="preserve">найменєй три роки роботного искуства у фаху, два роки </w:t>
      </w:r>
      <w:r w:rsidR="00564994">
        <w:rPr>
          <w:rFonts w:asciiTheme="minorHAnsi" w:hAnsiTheme="minorHAnsi"/>
          <w:bCs/>
          <w:iCs/>
          <w:color w:val="000000" w:themeColor="text1"/>
          <w:sz w:val="20"/>
          <w:szCs w:val="20"/>
        </w:rPr>
        <w:t>роботного искуства</w:t>
      </w:r>
      <w:r>
        <w:rPr>
          <w:rFonts w:asciiTheme="minorHAnsi" w:hAnsiTheme="minorHAnsi"/>
          <w:bCs/>
          <w:iCs/>
          <w:color w:val="000000" w:themeColor="text1"/>
          <w:sz w:val="20"/>
          <w:szCs w:val="20"/>
        </w:rPr>
        <w:t xml:space="preserve"> </w:t>
      </w:r>
      <w:r>
        <w:rPr>
          <w:rFonts w:asciiTheme="minorHAnsi" w:hAnsiTheme="minorHAnsi"/>
          <w:bCs/>
          <w:iCs/>
          <w:color w:val="000000" w:themeColor="text1"/>
          <w:sz w:val="20"/>
          <w:szCs w:val="20"/>
        </w:rPr>
        <w:t>на прекладательних роботох або стаємни судски прекладатель за мадярски язик</w:t>
      </w:r>
      <w:r>
        <w:rPr>
          <w:rFonts w:asciiTheme="minorHAnsi" w:hAnsiTheme="minorHAnsi"/>
          <w:sz w:val="20"/>
          <w:szCs w:val="20"/>
        </w:rPr>
        <w:t>, основни уровень оспособеносци за роботу на рахункаре, положени державни фахови испит, як и потребни компетенциї за окончованє роботох.</w:t>
      </w:r>
    </w:p>
    <w:p w14:paraId="5B662C6F" w14:textId="77777777"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14:paraId="79C37277" w14:textId="28594F3B" w:rsidR="00B80683" w:rsidRPr="00B43838" w:rsidRDefault="00B80683" w:rsidP="008059B0">
      <w:pPr>
        <w:spacing w:after="0"/>
        <w:ind w:firstLine="720"/>
        <w:jc w:val="both"/>
        <w:rPr>
          <w:rFonts w:eastAsia="Times New Roman"/>
          <w:sz w:val="20"/>
          <w:szCs w:val="20"/>
        </w:rPr>
      </w:pPr>
      <w:r>
        <w:rPr>
          <w:b/>
          <w:sz w:val="20"/>
          <w:szCs w:val="20"/>
        </w:rPr>
        <w:t>Общи условия за роботу у орґанох Автономней покраїни Войводини:</w:t>
      </w:r>
      <w:r w:rsidR="00564994">
        <w:rPr>
          <w:sz w:val="20"/>
          <w:szCs w:val="20"/>
        </w:rPr>
        <w:t xml:space="preserve"> же учашнїк явного конкурса</w:t>
      </w:r>
      <w:r>
        <w:rPr>
          <w:sz w:val="20"/>
          <w:szCs w:val="20"/>
        </w:rPr>
        <w:t xml:space="preserve"> полнолїтни державян Републики Сербиї; же ма предписане образованє, же є нє правомоцно осудзовани на безусловну кару гарешта у тирваню найменєй шейсцох мешацох и же му скорей нє преставало роботне одношенє у державним орґану, односно орґану автономней покраїни и єдинки </w:t>
      </w:r>
      <w:r>
        <w:rPr>
          <w:sz w:val="20"/>
          <w:szCs w:val="20"/>
        </w:rPr>
        <w:lastRenderedPageBreak/>
        <w:t>локалней самоуправи, пре чежше потупенє длужносци з роботного одношеня, же виполнює инши условия одредзени зоз законом, другим предписаньом и актом о систематизациї роботних местох.</w:t>
      </w:r>
    </w:p>
    <w:p w14:paraId="5A0B3EC2" w14:textId="77777777" w:rsidR="00B80683" w:rsidRDefault="00B80683" w:rsidP="00B80683">
      <w:pPr>
        <w:spacing w:before="120" w:after="120"/>
        <w:contextualSpacing/>
        <w:rPr>
          <w:rFonts w:eastAsia="Times New Roman"/>
          <w:b/>
          <w:bCs/>
          <w:sz w:val="20"/>
          <w:szCs w:val="20"/>
          <w:shd w:val="clear" w:color="auto" w:fill="FFFFFF"/>
          <w:lang w:val="sr-Cyrl-RS" w:eastAsia="en-GB"/>
        </w:rPr>
      </w:pPr>
    </w:p>
    <w:p w14:paraId="051DB465" w14:textId="77777777" w:rsidR="00DD6BEA" w:rsidRPr="0095234D" w:rsidRDefault="00DD6BEA" w:rsidP="00DD6BEA">
      <w:pPr>
        <w:spacing w:before="120" w:after="120"/>
        <w:contextualSpacing/>
        <w:jc w:val="both"/>
        <w:rPr>
          <w:rFonts w:eastAsia="Times New Roman"/>
          <w:bCs/>
          <w:sz w:val="20"/>
          <w:szCs w:val="20"/>
          <w:shd w:val="clear" w:color="auto" w:fill="FFFFFF"/>
        </w:rPr>
      </w:pPr>
      <w:r>
        <w:rPr>
          <w:b/>
          <w:bCs/>
          <w:sz w:val="20"/>
          <w:szCs w:val="20"/>
          <w:shd w:val="clear" w:color="auto" w:fill="FFFFFF"/>
        </w:rPr>
        <w:t>III  Вибор кандидата ше снує на фаховей оспособеносци, знаню и схопносцох, односно преверйованю общих и окремних функционалних компетенцийох. Виборни поступок ше запровадзує з преверйованьом у писаней форми и усним преверйованьом и розгварку зоз кандидатами</w:t>
      </w:r>
      <w:r>
        <w:rPr>
          <w:bCs/>
          <w:sz w:val="20"/>
          <w:szCs w:val="20"/>
          <w:shd w:val="clear" w:color="auto" w:fill="FFFFFF"/>
        </w:rPr>
        <w:t xml:space="preserve">. </w:t>
      </w:r>
    </w:p>
    <w:p w14:paraId="5F9E3C7D" w14:textId="77777777" w:rsidR="00DD6BEA" w:rsidRDefault="00DD6BEA" w:rsidP="00DD6BEA">
      <w:pPr>
        <w:spacing w:before="120" w:after="120"/>
        <w:contextualSpacing/>
        <w:rPr>
          <w:rFonts w:eastAsia="Times New Roman"/>
          <w:sz w:val="20"/>
          <w:szCs w:val="20"/>
        </w:rPr>
      </w:pPr>
      <w:r>
        <w:rPr>
          <w:sz w:val="20"/>
          <w:szCs w:val="20"/>
        </w:rPr>
        <w:t>У виборним поступку ше будзе преверйовац тоти компетенциї:</w:t>
      </w:r>
    </w:p>
    <w:p w14:paraId="54837148" w14:textId="77777777" w:rsidR="00DD6BEA" w:rsidRDefault="00DD6BEA" w:rsidP="00DD6BEA">
      <w:pPr>
        <w:spacing w:before="120" w:after="120"/>
        <w:contextualSpacing/>
        <w:rPr>
          <w:rFonts w:eastAsia="Times New Roman"/>
          <w:sz w:val="20"/>
          <w:szCs w:val="20"/>
          <w:lang w:val="sr-Cyrl-RS" w:eastAsia="en-GB"/>
        </w:rPr>
      </w:pPr>
    </w:p>
    <w:p w14:paraId="519DCA3F" w14:textId="77777777" w:rsidR="00DD6BEA" w:rsidRPr="00D331E3" w:rsidRDefault="00DD6BEA" w:rsidP="00DD6BEA">
      <w:pPr>
        <w:pStyle w:val="ListParagraph"/>
        <w:numPr>
          <w:ilvl w:val="0"/>
          <w:numId w:val="6"/>
        </w:numPr>
        <w:spacing w:before="120" w:after="120"/>
        <w:rPr>
          <w:rFonts w:eastAsia="Times New Roman"/>
          <w:sz w:val="20"/>
          <w:szCs w:val="20"/>
        </w:rPr>
      </w:pPr>
      <w:r>
        <w:rPr>
          <w:sz w:val="20"/>
          <w:szCs w:val="20"/>
        </w:rPr>
        <w:t>Общи функционални компетенциї:</w:t>
      </w:r>
    </w:p>
    <w:p w14:paraId="2D64ACBA" w14:textId="77777777" w:rsidR="00DD6BEA" w:rsidRPr="00D331E3" w:rsidRDefault="00DD6BEA" w:rsidP="00DD6BEA">
      <w:pPr>
        <w:pStyle w:val="ListParagraph"/>
        <w:spacing w:before="120" w:after="120"/>
        <w:rPr>
          <w:rFonts w:eastAsia="Times New Roman"/>
          <w:sz w:val="20"/>
          <w:szCs w:val="20"/>
        </w:rPr>
      </w:pPr>
      <w:r>
        <w:rPr>
          <w:sz w:val="20"/>
          <w:szCs w:val="20"/>
        </w:rPr>
        <w:t>- орґанизацию и роботу орґанох автономней покраїни – превери ше прейґ тесту  (у писаней форми)</w:t>
      </w:r>
    </w:p>
    <w:p w14:paraId="0A432D3F" w14:textId="77777777" w:rsidR="00DD6BEA" w:rsidRPr="00D331E3" w:rsidRDefault="00DD6BEA" w:rsidP="00DD6BEA">
      <w:pPr>
        <w:pStyle w:val="ListParagraph"/>
        <w:spacing w:before="120" w:after="120"/>
        <w:rPr>
          <w:rFonts w:eastAsia="Times New Roman"/>
          <w:sz w:val="20"/>
          <w:szCs w:val="20"/>
        </w:rPr>
      </w:pPr>
      <w:r>
        <w:rPr>
          <w:sz w:val="20"/>
          <w:szCs w:val="20"/>
        </w:rPr>
        <w:t>- диґиталну писменосц – превери ше з ришованьом задаткох (практичну роботу на рахункаре)</w:t>
      </w:r>
    </w:p>
    <w:p w14:paraId="4E2B7CEA" w14:textId="77777777" w:rsidR="00DD6BEA" w:rsidRDefault="00DD6BEA" w:rsidP="00DD6BEA">
      <w:pPr>
        <w:pStyle w:val="ListParagraph"/>
        <w:spacing w:before="120" w:after="120"/>
        <w:rPr>
          <w:rFonts w:eastAsia="Times New Roman"/>
          <w:sz w:val="20"/>
          <w:szCs w:val="20"/>
        </w:rPr>
      </w:pPr>
      <w:r>
        <w:rPr>
          <w:sz w:val="20"/>
          <w:szCs w:val="20"/>
        </w:rPr>
        <w:t>- дїловну комуникацию – превери ше прейґ тесту (у писаней форми)</w:t>
      </w:r>
    </w:p>
    <w:p w14:paraId="7563EB3B" w14:textId="77777777" w:rsidR="00DD6BEA" w:rsidRPr="00EA1409" w:rsidRDefault="00DD6BEA" w:rsidP="00DD6BEA">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14:paraId="1544288D" w14:textId="77777777" w:rsidR="00DD6BEA" w:rsidRPr="00650C62" w:rsidRDefault="00DD6BEA" w:rsidP="00DD6BEA">
      <w:pPr>
        <w:pStyle w:val="ListParagraph"/>
        <w:spacing w:before="120" w:after="120"/>
        <w:rPr>
          <w:rFonts w:eastAsia="Times New Roman"/>
          <w:sz w:val="20"/>
          <w:szCs w:val="20"/>
        </w:rPr>
      </w:pPr>
      <w:r>
        <w:rPr>
          <w:rFonts w:ascii="Calibri" w:hAnsi="Calibri"/>
          <w:sz w:val="20"/>
          <w:szCs w:val="20"/>
          <w:shd w:val="clear" w:color="auto" w:fill="FFFFFF"/>
        </w:rPr>
        <w:t>При преверйованю общей функционалней компетенциї «Диґитална писменосц» конкурсна комисия може принєсц одлуку же би ше при кандидатови</w:t>
      </w:r>
      <w:r>
        <w:rPr>
          <w:sz w:val="20"/>
          <w:szCs w:val="20"/>
          <w:shd w:val="clear" w:color="auto" w:fill="FFFFFF"/>
        </w:rPr>
        <w:t xml:space="preserve">, и попри доручених доказох, </w:t>
      </w:r>
      <w:r>
        <w:rPr>
          <w:rFonts w:ascii="Calibri" w:hAnsi="Calibri"/>
          <w:sz w:val="20"/>
          <w:szCs w:val="20"/>
          <w:shd w:val="clear" w:color="auto" w:fill="FFFFFF"/>
        </w:rPr>
        <w:t xml:space="preserve"> преверело диґиталну писменосц, кед з увидом до дорученого доказу нє мож у подполносци оценїц чи знанє яке вон ма у тей схопносци на уровню яки нєобходни за </w:t>
      </w:r>
      <w:r>
        <w:rPr>
          <w:sz w:val="20"/>
          <w:szCs w:val="20"/>
          <w:shd w:val="clear" w:color="auto" w:fill="FFFFFF"/>
        </w:rPr>
        <w:t>окончованє роботох на роботним месце, о чим кандидати буду информовани.</w:t>
      </w:r>
    </w:p>
    <w:p w14:paraId="72D47546" w14:textId="77777777" w:rsidR="00DD6BEA" w:rsidRDefault="00DD6BEA" w:rsidP="00DD6BEA">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Окремни функционални компетенциї</w:t>
      </w:r>
    </w:p>
    <w:p w14:paraId="5BA3E647" w14:textId="77777777" w:rsidR="00DD6BEA" w:rsidRDefault="00DD6BEA" w:rsidP="00DD6BEA">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2-а) за обласц роботи:</w:t>
      </w:r>
    </w:p>
    <w:p w14:paraId="39C628B4" w14:textId="30C1D22F" w:rsidR="00DD6BEA" w:rsidRPr="000669D5" w:rsidRDefault="00DD6BEA" w:rsidP="00DD6BEA">
      <w:pPr>
        <w:pStyle w:val="ListParagraph"/>
        <w:shd w:val="clear" w:color="auto" w:fill="FFFFFF"/>
        <w:spacing w:line="345" w:lineRule="atLeast"/>
        <w:rPr>
          <w:rFonts w:ascii="Calibri" w:eastAsia="Times New Roman" w:hAnsi="Calibri" w:cs="Times New Roman"/>
          <w:sz w:val="20"/>
          <w:szCs w:val="20"/>
          <w:shd w:val="clear" w:color="auto" w:fill="FFFFFF"/>
        </w:rPr>
      </w:pPr>
      <w:r>
        <w:rPr>
          <w:rFonts w:ascii="Calibri" w:hAnsi="Calibri"/>
          <w:sz w:val="20"/>
          <w:szCs w:val="20"/>
          <w:shd w:val="clear" w:color="auto" w:fill="FFFFFF"/>
        </w:rPr>
        <w:t xml:space="preserve">- Административно-технїчни роботи (1) </w:t>
      </w:r>
      <w:r w:rsidR="00193C71">
        <w:rPr>
          <w:rFonts w:ascii="Calibri" w:hAnsi="Calibri"/>
          <w:sz w:val="20"/>
          <w:szCs w:val="20"/>
          <w:shd w:val="clear" w:color="auto" w:fill="FFFFFF"/>
        </w:rPr>
        <w:t>канцеларийне дїлованє; 2) методи</w:t>
      </w:r>
      <w:r>
        <w:rPr>
          <w:rFonts w:ascii="Calibri" w:hAnsi="Calibri"/>
          <w:sz w:val="20"/>
          <w:szCs w:val="20"/>
          <w:shd w:val="clear" w:color="auto" w:fill="FFFFFF"/>
        </w:rPr>
        <w:t xml:space="preserve"> и технїки призберованя податкох пре дальши обробок; 3) технїки евидентованя и ажурованя податкох у релевантних базох податкох; 4) технїки пририхтованя материялу пре дальше указованє и хаснованє – ше превери зоз симулацию у писаней форми.</w:t>
      </w:r>
    </w:p>
    <w:p w14:paraId="02146559" w14:textId="77777777" w:rsidR="00DD6BEA" w:rsidRPr="00B96A10" w:rsidRDefault="00DD6BEA" w:rsidP="00DD6BEA">
      <w:pPr>
        <w:pStyle w:val="ListParagraph"/>
        <w:shd w:val="clear" w:color="auto" w:fill="FFFFFF"/>
        <w:spacing w:after="225" w:line="345" w:lineRule="atLeast"/>
        <w:rPr>
          <w:rFonts w:eastAsia="Times New Roman"/>
          <w:sz w:val="20"/>
          <w:szCs w:val="20"/>
          <w:lang w:val="sr-Cyrl-RS" w:eastAsia="en-GB"/>
        </w:rPr>
      </w:pPr>
    </w:p>
    <w:p w14:paraId="6380C6A5" w14:textId="77777777" w:rsidR="00DD6BEA" w:rsidRDefault="00DD6BEA" w:rsidP="00DD6BEA">
      <w:pPr>
        <w:pStyle w:val="ListParagraph"/>
        <w:rPr>
          <w:rFonts w:eastAsia="Times New Roman"/>
          <w:sz w:val="20"/>
          <w:szCs w:val="20"/>
        </w:rPr>
      </w:pPr>
      <w:r>
        <w:rPr>
          <w:sz w:val="20"/>
          <w:szCs w:val="20"/>
        </w:rPr>
        <w:t>2-б) за одредзене роботне место:</w:t>
      </w:r>
    </w:p>
    <w:p w14:paraId="5E519470" w14:textId="77777777" w:rsidR="00DD6BEA" w:rsidRPr="00455E6D" w:rsidRDefault="00DD6BEA" w:rsidP="00DD6BEA">
      <w:pPr>
        <w:pStyle w:val="ListParagraph"/>
        <w:rPr>
          <w:rFonts w:eastAsia="Times New Roman"/>
          <w:sz w:val="20"/>
          <w:szCs w:val="20"/>
        </w:rPr>
      </w:pPr>
      <w:r>
        <w:rPr>
          <w:sz w:val="20"/>
          <w:szCs w:val="20"/>
        </w:rPr>
        <w:t>- плански документи, предписаня и акти з компетенциї и орґанизациї орґанох: Статут Автономней покраїни Войводини, Покраїнска скупштинска одлука о покраїнскей управи, Закон о утвердзованю компетенцийох Автономней покраїни Войводини и</w:t>
      </w:r>
    </w:p>
    <w:p w14:paraId="7AB87E20" w14:textId="77777777" w:rsidR="00DD6BEA" w:rsidRPr="00B30B24" w:rsidRDefault="00DD6BEA" w:rsidP="00DD6BEA">
      <w:pPr>
        <w:pStyle w:val="ListParagraph"/>
        <w:rPr>
          <w:rFonts w:eastAsia="Times New Roman"/>
          <w:sz w:val="20"/>
          <w:szCs w:val="20"/>
        </w:rPr>
      </w:pPr>
      <w:r>
        <w:rPr>
          <w:sz w:val="20"/>
          <w:szCs w:val="20"/>
        </w:rPr>
        <w:t>- релевантни предписаня з дїлокругу роботного места: Уредба о канцеларийним дїлованю орґанох державней управи – ше превери зоз єдну симулацию у писаней форми.</w:t>
      </w:r>
    </w:p>
    <w:p w14:paraId="12CB91FB" w14:textId="77777777" w:rsidR="00DD6BEA" w:rsidRDefault="00DD6BEA" w:rsidP="00DD6BEA">
      <w:pPr>
        <w:spacing w:after="0" w:line="240" w:lineRule="auto"/>
        <w:ind w:left="150" w:right="150" w:firstLine="240"/>
        <w:jc w:val="both"/>
        <w:rPr>
          <w:rFonts w:eastAsia="Times New Roman"/>
          <w:sz w:val="20"/>
          <w:szCs w:val="20"/>
          <w:shd w:val="clear" w:color="auto" w:fill="FFFFFF"/>
          <w:lang w:val="sr-Cyrl-RS" w:eastAsia="en-GB"/>
        </w:rPr>
      </w:pPr>
    </w:p>
    <w:p w14:paraId="26AC0381" w14:textId="77777777" w:rsidR="00DD6BEA" w:rsidRPr="00B96A10" w:rsidRDefault="00DD6BEA" w:rsidP="00DD6BEA">
      <w:pPr>
        <w:pStyle w:val="4clan"/>
        <w:spacing w:before="240" w:beforeAutospacing="0" w:after="240" w:afterAutospacing="0"/>
        <w:jc w:val="both"/>
        <w:rPr>
          <w:rFonts w:ascii="Calibri" w:hAnsi="Calibri"/>
          <w:sz w:val="20"/>
          <w:szCs w:val="20"/>
        </w:rPr>
      </w:pPr>
      <w:r>
        <w:rPr>
          <w:rFonts w:ascii="Calibri" w:hAnsi="Calibri"/>
          <w:sz w:val="20"/>
          <w:szCs w:val="20"/>
        </w:rPr>
        <w:t>Закончуюцу розгварку зоз кандидатом, Конкурсна комисия запровадзує з цильом преценьованя мотивациї кандидата за роботу на роботним месце, можлїве доприношенє на роботи и прилапйованя вредносцох орґанох.</w:t>
      </w:r>
    </w:p>
    <w:p w14:paraId="65B5B498" w14:textId="28D5B126" w:rsidR="00B80683" w:rsidRPr="0033165F" w:rsidRDefault="00B80683" w:rsidP="007D5CAB">
      <w:pPr>
        <w:rPr>
          <w:rFonts w:eastAsia="Times New Roman"/>
          <w:b/>
          <w:bCs/>
          <w:sz w:val="20"/>
          <w:szCs w:val="20"/>
          <w:shd w:val="clear" w:color="auto" w:fill="FFFFFF"/>
        </w:rPr>
      </w:pPr>
      <w:r>
        <w:rPr>
          <w:color w:val="3D3D3D"/>
          <w:sz w:val="20"/>
          <w:szCs w:val="20"/>
        </w:rPr>
        <w:br/>
      </w:r>
      <w:r>
        <w:rPr>
          <w:b/>
          <w:bCs/>
          <w:sz w:val="20"/>
          <w:szCs w:val="20"/>
          <w:shd w:val="clear" w:color="auto" w:fill="FFFFFF"/>
        </w:rPr>
        <w:t>IV Место роботи:</w:t>
      </w:r>
      <w:r>
        <w:rPr>
          <w:sz w:val="20"/>
          <w:szCs w:val="20"/>
          <w:shd w:val="clear" w:color="auto" w:fill="FFFFFF"/>
        </w:rPr>
        <w:t> Нови Сад, Булевар Михайла Пупина 16.</w:t>
      </w:r>
      <w:r>
        <w:rPr>
          <w:color w:val="3D3D3D"/>
          <w:sz w:val="20"/>
          <w:szCs w:val="20"/>
        </w:rPr>
        <w:br/>
      </w:r>
      <w:r>
        <w:rPr>
          <w:color w:val="3D3D3D"/>
          <w:sz w:val="20"/>
          <w:szCs w:val="20"/>
        </w:rPr>
        <w:br/>
      </w:r>
      <w:r>
        <w:rPr>
          <w:b/>
          <w:bCs/>
          <w:sz w:val="20"/>
          <w:szCs w:val="20"/>
          <w:shd w:val="clear" w:color="auto" w:fill="FFFFFF"/>
        </w:rPr>
        <w:t xml:space="preserve">V Термин за подношенє прияви на явни конкурс: </w:t>
      </w:r>
      <w:r>
        <w:rPr>
          <w:sz w:val="20"/>
          <w:szCs w:val="20"/>
          <w:shd w:val="clear" w:color="auto" w:fill="FFFFFF"/>
        </w:rPr>
        <w:t xml:space="preserve">Термин за подношенє приявох то 15 днї и почина чечиц </w:t>
      </w:r>
      <w:r>
        <w:rPr>
          <w:color w:val="000000" w:themeColor="text1"/>
          <w:sz w:val="20"/>
          <w:szCs w:val="20"/>
          <w:shd w:val="clear" w:color="auto" w:fill="FFFFFF"/>
        </w:rPr>
        <w:t>20.10.2023</w:t>
      </w:r>
      <w:r>
        <w:rPr>
          <w:sz w:val="20"/>
          <w:szCs w:val="20"/>
          <w:shd w:val="clear" w:color="auto" w:fill="FFFFFF"/>
        </w:rPr>
        <w:t>. року, а виходзи 03.11.2023. року.</w:t>
      </w:r>
      <w:r>
        <w:rPr>
          <w:color w:val="000000" w:themeColor="text1"/>
          <w:sz w:val="20"/>
          <w:szCs w:val="20"/>
          <w:shd w:val="clear" w:color="auto" w:fill="FFFFFF"/>
        </w:rPr>
        <w:t xml:space="preserve"> </w:t>
      </w:r>
      <w:r>
        <w:rPr>
          <w:sz w:val="20"/>
          <w:szCs w:val="20"/>
        </w:rPr>
        <w:br/>
      </w:r>
      <w:r>
        <w:rPr>
          <w:sz w:val="20"/>
          <w:szCs w:val="20"/>
        </w:rPr>
        <w:br/>
      </w:r>
      <w:r>
        <w:rPr>
          <w:b/>
          <w:bCs/>
          <w:sz w:val="20"/>
          <w:szCs w:val="20"/>
          <w:shd w:val="clear" w:color="auto" w:fill="FFFFFF"/>
        </w:rPr>
        <w:t>VI Особа хтора задлужена давац информациї:</w:t>
      </w:r>
      <w:r>
        <w:rPr>
          <w:sz w:val="20"/>
          <w:szCs w:val="20"/>
          <w:shd w:val="clear" w:color="auto" w:fill="FFFFFF"/>
        </w:rPr>
        <w:t> Дияна Катона телефон: 021/4874427.</w:t>
      </w:r>
      <w:r>
        <w:rPr>
          <w:sz w:val="20"/>
          <w:szCs w:val="20"/>
        </w:rPr>
        <w:br/>
      </w:r>
    </w:p>
    <w:p w14:paraId="06DE0B6E" w14:textId="74973824" w:rsidR="00B80683" w:rsidRPr="0033165F" w:rsidRDefault="00B80683" w:rsidP="00B80683">
      <w:pPr>
        <w:rPr>
          <w:rFonts w:eastAsia="Times New Roman"/>
          <w:b/>
          <w:bCs/>
          <w:sz w:val="20"/>
          <w:szCs w:val="20"/>
          <w:shd w:val="clear" w:color="auto" w:fill="FFFFFF"/>
        </w:rPr>
      </w:pPr>
      <w:r>
        <w:rPr>
          <w:b/>
          <w:bCs/>
          <w:sz w:val="20"/>
          <w:szCs w:val="20"/>
          <w:shd w:val="clear" w:color="auto" w:fill="FFFFFF"/>
        </w:rPr>
        <w:t>VII Датум оглашованя:</w:t>
      </w:r>
      <w:r>
        <w:rPr>
          <w:color w:val="000000" w:themeColor="text1"/>
          <w:sz w:val="20"/>
          <w:szCs w:val="20"/>
          <w:shd w:val="clear" w:color="auto" w:fill="FFFFFF"/>
        </w:rPr>
        <w:t xml:space="preserve"> 19.10.2023. року. </w:t>
      </w:r>
    </w:p>
    <w:p w14:paraId="0F693722" w14:textId="29B2E378" w:rsidR="00B80683" w:rsidRPr="00D2653B" w:rsidRDefault="00B80683" w:rsidP="00B80683">
      <w:pPr>
        <w:rPr>
          <w:rFonts w:eastAsia="Times New Roman"/>
          <w:b/>
          <w:sz w:val="20"/>
          <w:szCs w:val="20"/>
        </w:rPr>
      </w:pPr>
      <w:r>
        <w:rPr>
          <w:b/>
          <w:sz w:val="20"/>
          <w:szCs w:val="20"/>
        </w:rPr>
        <w:t xml:space="preserve">VIII </w:t>
      </w:r>
      <w:r>
        <w:rPr>
          <w:b/>
          <w:bCs/>
          <w:sz w:val="20"/>
          <w:szCs w:val="20"/>
          <w:shd w:val="clear" w:color="auto" w:fill="FFFFFF"/>
        </w:rPr>
        <w:t>Aдреса на хтору ше подноши прияву: </w:t>
      </w:r>
      <w:r>
        <w:rPr>
          <w:sz w:val="20"/>
          <w:szCs w:val="20"/>
        </w:rPr>
        <w:t xml:space="preserve">Покраїнски секретарият за образованє, предписаня, управу и национални меншини – национални заєднїци, </w:t>
      </w:r>
      <w:r w:rsidR="00165C9E">
        <w:rPr>
          <w:b/>
          <w:sz w:val="20"/>
          <w:szCs w:val="20"/>
        </w:rPr>
        <w:t>з назначеньом «За явни</w:t>
      </w:r>
      <w:r>
        <w:rPr>
          <w:b/>
          <w:sz w:val="20"/>
          <w:szCs w:val="20"/>
        </w:rPr>
        <w:t xml:space="preserve"> конкурс за пополньованє роботного места совитнїк – </w:t>
      </w:r>
      <w:r w:rsidR="00564994">
        <w:rPr>
          <w:b/>
          <w:sz w:val="20"/>
          <w:szCs w:val="20"/>
        </w:rPr>
        <w:t xml:space="preserve">прекладатель </w:t>
      </w:r>
      <w:r>
        <w:rPr>
          <w:b/>
          <w:sz w:val="20"/>
          <w:szCs w:val="20"/>
        </w:rPr>
        <w:t>за мадярски язик -1 окончователь».</w:t>
      </w:r>
    </w:p>
    <w:p w14:paraId="28C646B7" w14:textId="3968B983" w:rsidR="00DD6BEA" w:rsidRPr="00D2653B" w:rsidRDefault="00DD6BEA" w:rsidP="00DD6BEA">
      <w:pPr>
        <w:rPr>
          <w:rFonts w:eastAsia="Times New Roman"/>
          <w:sz w:val="20"/>
          <w:szCs w:val="20"/>
        </w:rPr>
      </w:pPr>
      <w:r>
        <w:rPr>
          <w:b/>
          <w:bCs/>
          <w:sz w:val="20"/>
          <w:szCs w:val="20"/>
          <w:shd w:val="clear" w:color="auto" w:fill="FFFFFF"/>
        </w:rPr>
        <w:t>IX Докази яки ше приклада ґу прияви на явни конкур</w:t>
      </w:r>
      <w:r>
        <w:rPr>
          <w:b/>
          <w:bCs/>
          <w:sz w:val="20"/>
          <w:szCs w:val="20"/>
        </w:rPr>
        <w:t>с:</w:t>
      </w:r>
      <w:r>
        <w:rPr>
          <w:sz w:val="20"/>
          <w:szCs w:val="20"/>
        </w:rPr>
        <w:t> </w:t>
      </w:r>
    </w:p>
    <w:p w14:paraId="59939380" w14:textId="60C58114" w:rsidR="00DD6BEA" w:rsidRPr="00B26FAF" w:rsidRDefault="00AE247C" w:rsidP="00B26FAF">
      <w:pPr>
        <w:pStyle w:val="ListParagraph"/>
        <w:numPr>
          <w:ilvl w:val="0"/>
          <w:numId w:val="10"/>
        </w:numPr>
        <w:rPr>
          <w:rFonts w:eastAsia="Times New Roman"/>
          <w:sz w:val="20"/>
          <w:szCs w:val="20"/>
        </w:rPr>
      </w:pPr>
      <w:r>
        <w:rPr>
          <w:sz w:val="20"/>
          <w:szCs w:val="20"/>
        </w:rPr>
        <w:lastRenderedPageBreak/>
        <w:t>Подписану прияву</w:t>
      </w:r>
      <w:r w:rsidR="00DD6BEA" w:rsidRPr="00B26FAF">
        <w:rPr>
          <w:sz w:val="20"/>
          <w:szCs w:val="20"/>
        </w:rPr>
        <w:t xml:space="preserve"> з адресу биваня, контакт телефоном, e-mail адресу и подписану вияву у хторей ше учашнїк явного конкурса о</w:t>
      </w:r>
      <w:r w:rsidR="004C3170">
        <w:rPr>
          <w:sz w:val="20"/>
          <w:szCs w:val="20"/>
        </w:rPr>
        <w:t>предзелює чи сам обезпечи докази</w:t>
      </w:r>
      <w:r w:rsidR="00DD6BEA" w:rsidRPr="00B26FAF">
        <w:rPr>
          <w:sz w:val="20"/>
          <w:szCs w:val="20"/>
        </w:rPr>
        <w:t xml:space="preserve"> о фактох о хторих ше водзи службену евиденцию або то орґан зроби место нього; </w:t>
      </w:r>
    </w:p>
    <w:p w14:paraId="0D8E781C" w14:textId="5FB8DD27" w:rsidR="00DD6BEA" w:rsidRPr="00B26FAF" w:rsidRDefault="00AE247C" w:rsidP="00B26FAF">
      <w:pPr>
        <w:pStyle w:val="ListParagraph"/>
        <w:numPr>
          <w:ilvl w:val="0"/>
          <w:numId w:val="10"/>
        </w:numPr>
        <w:rPr>
          <w:rFonts w:eastAsia="Times New Roman"/>
          <w:sz w:val="20"/>
          <w:szCs w:val="20"/>
        </w:rPr>
      </w:pPr>
      <w:r>
        <w:rPr>
          <w:sz w:val="20"/>
          <w:szCs w:val="20"/>
        </w:rPr>
        <w:t>биоґрафию</w:t>
      </w:r>
      <w:r w:rsidR="00DD6BEA" w:rsidRPr="00B26FAF">
        <w:rPr>
          <w:sz w:val="20"/>
          <w:szCs w:val="20"/>
        </w:rPr>
        <w:t xml:space="preserve"> з наводами о потерашнїм роботним искустве;</w:t>
      </w:r>
    </w:p>
    <w:p w14:paraId="2DA27F26" w14:textId="0ECB5159" w:rsidR="00DD6BEA" w:rsidRPr="00B26FAF" w:rsidRDefault="00DD6BEA" w:rsidP="00B26FAF">
      <w:pPr>
        <w:pStyle w:val="ListParagraph"/>
        <w:numPr>
          <w:ilvl w:val="0"/>
          <w:numId w:val="10"/>
        </w:numPr>
        <w:rPr>
          <w:rFonts w:eastAsia="Times New Roman"/>
          <w:sz w:val="20"/>
          <w:szCs w:val="20"/>
        </w:rPr>
      </w:pPr>
      <w:r w:rsidRPr="00B26FAF">
        <w:rPr>
          <w:sz w:val="20"/>
          <w:szCs w:val="20"/>
        </w:rPr>
        <w:t xml:space="preserve">ориґинал або оверену фотокопию увереня о державянстве; </w:t>
      </w:r>
    </w:p>
    <w:p w14:paraId="4DF49864" w14:textId="25B51CD6" w:rsidR="00DD6BEA" w:rsidRPr="00B26FAF" w:rsidRDefault="00DD6BEA" w:rsidP="00B26FAF">
      <w:pPr>
        <w:pStyle w:val="ListParagraph"/>
        <w:numPr>
          <w:ilvl w:val="0"/>
          <w:numId w:val="10"/>
        </w:numPr>
        <w:rPr>
          <w:rFonts w:eastAsia="Times New Roman"/>
          <w:sz w:val="20"/>
          <w:szCs w:val="20"/>
        </w:rPr>
      </w:pPr>
      <w:r w:rsidRPr="00B26FAF">
        <w:rPr>
          <w:sz w:val="20"/>
          <w:szCs w:val="20"/>
        </w:rPr>
        <w:t xml:space="preserve">оверену фотокопию особней леґитимациї, односно вивод з електронского читача биометрийней особней леґитимациї; </w:t>
      </w:r>
    </w:p>
    <w:p w14:paraId="3B870806" w14:textId="2DB1B78D" w:rsidR="00DD6BEA" w:rsidRPr="00B26FAF" w:rsidRDefault="00581295" w:rsidP="00B26FAF">
      <w:pPr>
        <w:pStyle w:val="ListParagraph"/>
        <w:numPr>
          <w:ilvl w:val="0"/>
          <w:numId w:val="10"/>
        </w:numPr>
        <w:rPr>
          <w:rFonts w:eastAsia="Times New Roman"/>
          <w:sz w:val="20"/>
          <w:szCs w:val="20"/>
        </w:rPr>
      </w:pPr>
      <w:r>
        <w:rPr>
          <w:sz w:val="20"/>
          <w:szCs w:val="20"/>
        </w:rPr>
        <w:t>ориґинал або оверену фотокопию</w:t>
      </w:r>
      <w:r w:rsidR="00DD6BEA" w:rsidRPr="00B26FAF">
        <w:rPr>
          <w:sz w:val="20"/>
          <w:szCs w:val="20"/>
        </w:rPr>
        <w:t xml:space="preserve"> увереня МУП-а же кандидат нє осудзовани на безусловну кару гарешту на найменєй шейсц мешаци, нє старше як 6 меша</w:t>
      </w:r>
      <w:r w:rsidR="000C122A">
        <w:rPr>
          <w:sz w:val="20"/>
          <w:szCs w:val="20"/>
        </w:rPr>
        <w:t>ци по оглашованю явного конкурса</w:t>
      </w:r>
      <w:r w:rsidR="00DD6BEA" w:rsidRPr="00B26FAF">
        <w:rPr>
          <w:sz w:val="20"/>
          <w:szCs w:val="20"/>
        </w:rPr>
        <w:t xml:space="preserve">; </w:t>
      </w:r>
    </w:p>
    <w:p w14:paraId="464BA3E6" w14:textId="5D4831FC" w:rsidR="00DD6BEA" w:rsidRPr="00B26FAF" w:rsidRDefault="00DD6BEA" w:rsidP="00B26FAF">
      <w:pPr>
        <w:pStyle w:val="ListParagraph"/>
        <w:numPr>
          <w:ilvl w:val="0"/>
          <w:numId w:val="10"/>
        </w:numPr>
        <w:rPr>
          <w:rFonts w:eastAsia="Times New Roman"/>
          <w:sz w:val="20"/>
          <w:szCs w:val="20"/>
        </w:rPr>
      </w:pPr>
      <w:r w:rsidRPr="00B26FAF">
        <w:rPr>
          <w:sz w:val="20"/>
          <w:szCs w:val="20"/>
        </w:rPr>
        <w:t>ориґинал або оверену фотокопию дипломи з яку ше потвердзує фахову приготовку;</w:t>
      </w:r>
    </w:p>
    <w:p w14:paraId="5EDB809A" w14:textId="3779FF1E" w:rsidR="00DD6BEA" w:rsidRPr="00B26FAF" w:rsidRDefault="00DD6BEA" w:rsidP="00B26FAF">
      <w:pPr>
        <w:pStyle w:val="ListParagraph"/>
        <w:numPr>
          <w:ilvl w:val="0"/>
          <w:numId w:val="10"/>
        </w:numPr>
        <w:rPr>
          <w:rFonts w:eastAsia="Times New Roman"/>
          <w:sz w:val="20"/>
          <w:szCs w:val="20"/>
        </w:rPr>
      </w:pPr>
      <w:r w:rsidRPr="00B26FAF">
        <w:rPr>
          <w:sz w:val="20"/>
          <w:szCs w:val="20"/>
        </w:rPr>
        <w:t>ориґинал або оверену фотокопию доказох о найменєй трох рокох роботного искуства у фаху (потвердзеня, ришеня, контракти и други акти з яких мож утвердзиц на яких роботох, зоз яку фахову приготовку и у яким периодзе здобуте роботне искуство</w:t>
      </w:r>
      <w:r w:rsidR="00DD3BBB">
        <w:rPr>
          <w:sz w:val="20"/>
          <w:szCs w:val="20"/>
        </w:rPr>
        <w:t>)</w:t>
      </w:r>
      <w:r w:rsidRPr="00B26FAF">
        <w:rPr>
          <w:sz w:val="20"/>
          <w:szCs w:val="20"/>
        </w:rPr>
        <w:t>;</w:t>
      </w:r>
    </w:p>
    <w:p w14:paraId="25E169D1" w14:textId="1A996232" w:rsidR="00DD6BEA" w:rsidRPr="00B26FAF" w:rsidRDefault="00DD6BEA" w:rsidP="00B26FAF">
      <w:pPr>
        <w:pStyle w:val="ListParagraph"/>
        <w:numPr>
          <w:ilvl w:val="0"/>
          <w:numId w:val="10"/>
        </w:numPr>
        <w:rPr>
          <w:rFonts w:eastAsia="Times New Roman"/>
          <w:sz w:val="20"/>
          <w:szCs w:val="20"/>
        </w:rPr>
      </w:pPr>
      <w:r w:rsidRPr="00B26FAF">
        <w:rPr>
          <w:sz w:val="20"/>
          <w:szCs w:val="20"/>
        </w:rPr>
        <w:t xml:space="preserve">ориґинал або оверену </w:t>
      </w:r>
      <w:r w:rsidR="009D5FC0">
        <w:rPr>
          <w:sz w:val="20"/>
          <w:szCs w:val="20"/>
        </w:rPr>
        <w:t>фотокопию доказох о найменєй двох рокох</w:t>
      </w:r>
      <w:r w:rsidRPr="00B26FAF">
        <w:rPr>
          <w:sz w:val="20"/>
          <w:szCs w:val="20"/>
        </w:rPr>
        <w:t xml:space="preserve"> роботного искуства на прекладательних роботох (потвердзеня, ришеня, контракти и други акти з яких мож утвердзиц у хторим периодзе здобуте искуство на предкладательних роботох) або доказ же є стаємни судски прекладатель за мадярски язик (ришенє о поставеню за стаємного судского предкладателя за мадярски язик);</w:t>
      </w:r>
    </w:p>
    <w:p w14:paraId="53A5308B" w14:textId="2CDD2B05" w:rsidR="00DD6BEA" w:rsidRPr="00B26FAF" w:rsidRDefault="00DD6BEA" w:rsidP="00B26FAF">
      <w:pPr>
        <w:pStyle w:val="ListParagraph"/>
        <w:numPr>
          <w:ilvl w:val="0"/>
          <w:numId w:val="10"/>
        </w:numPr>
        <w:rPr>
          <w:rFonts w:eastAsia="Times New Roman"/>
          <w:sz w:val="20"/>
          <w:szCs w:val="20"/>
        </w:rPr>
      </w:pPr>
      <w:r w:rsidRPr="00B26FAF">
        <w:rPr>
          <w:sz w:val="20"/>
          <w:szCs w:val="20"/>
        </w:rPr>
        <w:t>подписану вияву (формулар 3) же кандидатови нє престало роботне одношенє у державним орґану, односно орґану автономней покраїни и єдинки локалней самоуправи, пре чежше потупенє длужносци зоз роботного одношеня;</w:t>
      </w:r>
    </w:p>
    <w:p w14:paraId="0344387D" w14:textId="4ABEE2DE" w:rsidR="00DD6BEA" w:rsidRPr="00B26FAF" w:rsidRDefault="00DD6BEA" w:rsidP="00B26FAF">
      <w:pPr>
        <w:pStyle w:val="ListParagraph"/>
        <w:numPr>
          <w:ilvl w:val="0"/>
          <w:numId w:val="10"/>
        </w:numPr>
        <w:rPr>
          <w:rFonts w:eastAsia="Times New Roman"/>
          <w:sz w:val="20"/>
          <w:szCs w:val="20"/>
        </w:rPr>
      </w:pPr>
      <w:r w:rsidRPr="00B26FAF">
        <w:rPr>
          <w:sz w:val="20"/>
          <w:szCs w:val="20"/>
        </w:rPr>
        <w:t>ориґинал або оверену фотокопию доказу о познавяню роботи на рахункаре (важаци сертификат, потвердзенє або други одвитуюци доказ о познаваню роботи на рахункаре);</w:t>
      </w:r>
    </w:p>
    <w:p w14:paraId="6B37CDC7" w14:textId="238FA08D" w:rsidR="00DD6BEA" w:rsidRPr="00B26FAF" w:rsidRDefault="00DD6BEA" w:rsidP="00B26FAF">
      <w:pPr>
        <w:pStyle w:val="ListParagraph"/>
        <w:numPr>
          <w:ilvl w:val="0"/>
          <w:numId w:val="10"/>
        </w:numPr>
        <w:rPr>
          <w:rFonts w:eastAsia="Times New Roman"/>
          <w:sz w:val="20"/>
          <w:szCs w:val="20"/>
        </w:rPr>
      </w:pPr>
      <w:r w:rsidRPr="00B26FAF">
        <w:rPr>
          <w:sz w:val="20"/>
          <w:szCs w:val="20"/>
        </w:rPr>
        <w:t>ориґинал або оверену фотокопию увереня о положеним державним фаховим испиту.</w:t>
      </w:r>
    </w:p>
    <w:p w14:paraId="076932AE" w14:textId="77777777" w:rsidR="00581295" w:rsidRDefault="00581295" w:rsidP="00DD6BEA">
      <w:pPr>
        <w:spacing w:after="0" w:line="240" w:lineRule="auto"/>
        <w:ind w:left="150" w:right="150" w:firstLine="240"/>
        <w:jc w:val="both"/>
        <w:rPr>
          <w:b/>
          <w:sz w:val="20"/>
          <w:szCs w:val="20"/>
          <w:shd w:val="clear" w:color="auto" w:fill="FFFFFF"/>
        </w:rPr>
      </w:pPr>
    </w:p>
    <w:p w14:paraId="56DE383D" w14:textId="6E5D2BE0" w:rsidR="00DD6BEA" w:rsidRPr="00EA1409" w:rsidRDefault="00DD6BEA" w:rsidP="00DD6BEA">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14:paraId="26207120" w14:textId="77777777" w:rsidR="00DD6BEA" w:rsidRDefault="00DD6BEA" w:rsidP="00DD6BEA">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У поглядзе доказох под шорним числом 10, комисия може принєсц одлуку же би ше при кандидатови, и попри доручених доказох, преверело диґиталну писменосц, кед з увидом до дорученого доказу нє мож у подполносци оценїц чи знанє яке вон ма у тей схопносци на уровню яки нєобходни за окончованє роботох на роботним месце, о чим кандидати буду информовани.</w:t>
      </w:r>
    </w:p>
    <w:p w14:paraId="39B69FA6" w14:textId="77777777"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14:paraId="2E177DD2" w14:textId="2D747FE5" w:rsidR="00EC1317" w:rsidRDefault="00EC1317" w:rsidP="00ED1E7B">
      <w:pPr>
        <w:jc w:val="both"/>
        <w:rPr>
          <w:rFonts w:eastAsia="Times New Roman"/>
          <w:sz w:val="20"/>
          <w:szCs w:val="20"/>
          <w:shd w:val="clear" w:color="auto" w:fill="FFFFFF"/>
        </w:rPr>
      </w:pPr>
      <w:r>
        <w:rPr>
          <w:sz w:val="20"/>
          <w:szCs w:val="20"/>
          <w:shd w:val="clear" w:color="auto" w:fill="FFFFFF"/>
        </w:rPr>
        <w:t>У складзе зоз Законом о занятих у автономних покраїнох и єдинкох локалней самоуправи, пробна робота обовязна за шицки особи хтори нє засновали роботне одношенє у орґану автономней покраїни, єдинки локалней самоуправи, або державним орґану. Пробна робота за роботне одношенє хторе ше снує на нєодредзени час, тирва шейсц мешаци. Службенїк на пробней роботи хтори роботне одношенє засновал на нєодредзени час, поклада державни фахови испит по законченє пробней роботи, у процивним му престава роботне одношенє. Службенїк, хтори у роботним одношеню на нєодредзени час длужен мац положени державни фахови испит. Службенїк хторому пробна робота нє об</w:t>
      </w:r>
      <w:r w:rsidR="009D5FC0">
        <w:rPr>
          <w:sz w:val="20"/>
          <w:szCs w:val="20"/>
          <w:shd w:val="clear" w:color="auto" w:fill="FFFFFF"/>
        </w:rPr>
        <w:t>овязна у складзе зоз законом, и</w:t>
      </w:r>
      <w:r>
        <w:rPr>
          <w:sz w:val="20"/>
          <w:szCs w:val="20"/>
          <w:shd w:val="clear" w:color="auto" w:fill="FFFFFF"/>
        </w:rPr>
        <w:t xml:space="preserve"> службенїк хтори засновал роботне одношенє на нєодредзени час, а хтори нє ма положени державни фахови испит, поклада державни фахови испит у чаше шейсцох мешацох по снованю роботного одношеня. </w:t>
      </w:r>
    </w:p>
    <w:p w14:paraId="5642A4F3" w14:textId="77777777" w:rsidR="004E669A" w:rsidRDefault="00B80683" w:rsidP="00B91F6A">
      <w:pPr>
        <w:jc w:val="both"/>
        <w:rPr>
          <w:rFonts w:eastAsia="Times New Roman"/>
          <w:sz w:val="20"/>
          <w:szCs w:val="20"/>
          <w:shd w:val="clear" w:color="auto" w:fill="FFFFFF"/>
        </w:rPr>
      </w:pPr>
      <w:r>
        <w:rPr>
          <w:sz w:val="20"/>
          <w:szCs w:val="20"/>
          <w:shd w:val="clear" w:color="auto" w:fill="FFFFFF"/>
        </w:rPr>
        <w:t>Зоз одредбу члена 9. пасус 3. и 4. и 103. Закона о общим управним поступку («Службени глашнїк РС», число 18/16</w:t>
      </w:r>
      <w:r>
        <w:t xml:space="preserve"> </w:t>
      </w:r>
      <w:r>
        <w:rPr>
          <w:sz w:val="20"/>
          <w:szCs w:val="20"/>
          <w:shd w:val="clear" w:color="auto" w:fill="FFFFFF"/>
        </w:rPr>
        <w:t>и 95/18 – автентичне толмаченє) предписане же, медзи иншим, орґани маю обовязку по службеней длужносци, кед тото нєобходне за одлучованє, у складзе зоз законскима терминами, безплатно черац, окончовац увид, обрабяц и обезпечовац особни податки о фактох хтори облапени у службених евиденцийох, окрем кед странка катеґорично вияви же податки обезпечи сама.</w:t>
      </w:r>
    </w:p>
    <w:p w14:paraId="194BC192" w14:textId="0ABBEEBE" w:rsidR="00DD6BEA" w:rsidRDefault="00DD6BEA" w:rsidP="00B91F6A">
      <w:pPr>
        <w:jc w:val="both"/>
        <w:rPr>
          <w:rFonts w:eastAsia="Times New Roman"/>
          <w:sz w:val="20"/>
          <w:szCs w:val="20"/>
        </w:rPr>
      </w:pPr>
      <w:r>
        <w:rPr>
          <w:sz w:val="20"/>
          <w:szCs w:val="20"/>
          <w:shd w:val="clear" w:color="auto" w:fill="FFFFFF"/>
        </w:rPr>
        <w:t xml:space="preserve">Докази яки ше приклада ґу прияви на тот конкурс, а о хторих ше водзи службену евиденцию то </w:t>
      </w:r>
      <w:r>
        <w:rPr>
          <w:sz w:val="20"/>
          <w:szCs w:val="20"/>
        </w:rPr>
        <w:t>увере</w:t>
      </w:r>
      <w:r w:rsidR="009D5FC0">
        <w:rPr>
          <w:sz w:val="20"/>
          <w:szCs w:val="20"/>
        </w:rPr>
        <w:t>нє о державянстве, уверенє МУП</w:t>
      </w:r>
      <w:r>
        <w:rPr>
          <w:sz w:val="20"/>
          <w:szCs w:val="20"/>
        </w:rPr>
        <w:t xml:space="preserve"> же кандидат нє осудзовани на безусловну кару гарешту у тирваню найменєй шейсц мешаци, уверенє о положеним державним фаховим испиту, ришенє о поставеню за стаємного судского прекладателя за мадярски язик.</w:t>
      </w:r>
    </w:p>
    <w:p w14:paraId="1078A2F9" w14:textId="77777777" w:rsidR="00DD6BEA" w:rsidRDefault="00B80683" w:rsidP="00B91F6A">
      <w:pPr>
        <w:jc w:val="both"/>
        <w:rPr>
          <w:rFonts w:eastAsia="Times New Roman"/>
          <w:sz w:val="20"/>
          <w:szCs w:val="20"/>
          <w:shd w:val="clear" w:color="auto" w:fill="FFFFFF"/>
        </w:rPr>
      </w:pPr>
      <w:r>
        <w:rPr>
          <w:sz w:val="20"/>
          <w:szCs w:val="20"/>
          <w:shd w:val="clear" w:color="auto" w:fill="FFFFFF"/>
        </w:rPr>
        <w:t>Учашнїк явного конкурса ше може вияшнїц о тим чи орґан по службеней длужносци ма обезпечиц предходно наведзени докази од орґана цо компетентни за водзенє службеней евиденциї чи наведзени доказ обезпечи сам у предписаним термину.</w:t>
      </w:r>
    </w:p>
    <w:p w14:paraId="15956727" w14:textId="56423EC1" w:rsidR="006A6306" w:rsidRDefault="00B80683" w:rsidP="00B91F6A">
      <w:pPr>
        <w:jc w:val="both"/>
        <w:rPr>
          <w:rFonts w:eastAsia="Times New Roman"/>
          <w:sz w:val="20"/>
          <w:szCs w:val="20"/>
          <w:shd w:val="clear" w:color="auto" w:fill="FFFFFF"/>
        </w:rPr>
      </w:pPr>
      <w:r>
        <w:rPr>
          <w:sz w:val="20"/>
          <w:szCs w:val="20"/>
          <w:shd w:val="clear" w:color="auto" w:fill="FFFFFF"/>
        </w:rPr>
        <w:t> </w:t>
      </w:r>
      <w:r>
        <w:rPr>
          <w:sz w:val="20"/>
          <w:szCs w:val="20"/>
        </w:rPr>
        <w:br/>
      </w:r>
      <w:r>
        <w:rPr>
          <w:sz w:val="20"/>
          <w:szCs w:val="20"/>
          <w:shd w:val="clear" w:color="auto" w:fill="FFFFFF"/>
        </w:rPr>
        <w:t xml:space="preserve">Кед ше учашнїк конкурса опредзелї же би </w:t>
      </w:r>
      <w:r>
        <w:rPr>
          <w:b/>
          <w:sz w:val="20"/>
          <w:szCs w:val="20"/>
          <w:shd w:val="clear" w:color="auto" w:fill="FFFFFF"/>
        </w:rPr>
        <w:t>орґан обезпечел по службеней длужносци</w:t>
      </w:r>
      <w:r>
        <w:rPr>
          <w:sz w:val="20"/>
          <w:szCs w:val="20"/>
          <w:shd w:val="clear" w:color="auto" w:fill="FFFFFF"/>
        </w:rPr>
        <w:t xml:space="preserve"> наведзени доказ, </w:t>
      </w:r>
      <w:r>
        <w:rPr>
          <w:sz w:val="20"/>
          <w:szCs w:val="20"/>
          <w:shd w:val="clear" w:color="auto" w:fill="FFFFFF"/>
        </w:rPr>
        <w:lastRenderedPageBreak/>
        <w:t>вон ше длужен</w:t>
      </w:r>
      <w:r>
        <w:rPr>
          <w:sz w:val="20"/>
          <w:szCs w:val="20"/>
        </w:rPr>
        <w:t xml:space="preserve"> </w:t>
      </w:r>
      <w:r>
        <w:rPr>
          <w:i/>
          <w:sz w:val="20"/>
          <w:szCs w:val="20"/>
          <w:u w:val="single"/>
          <w:shd w:val="clear" w:color="auto" w:fill="FFFFFF"/>
        </w:rPr>
        <w:t>у прияви на явни конкурс о тим окреме вияшнїц у писаней форми и подписац вия</w:t>
      </w:r>
      <w:r w:rsidR="000C122A">
        <w:rPr>
          <w:i/>
          <w:sz w:val="20"/>
          <w:szCs w:val="20"/>
          <w:u w:val="single"/>
          <w:shd w:val="clear" w:color="auto" w:fill="FFFFFF"/>
        </w:rPr>
        <w:t>ву хтора состойна часц явного</w:t>
      </w:r>
      <w:r>
        <w:rPr>
          <w:i/>
          <w:sz w:val="20"/>
          <w:szCs w:val="20"/>
          <w:u w:val="single"/>
          <w:shd w:val="clear" w:color="auto" w:fill="FFFFFF"/>
        </w:rPr>
        <w:t xml:space="preserve"> конкурса</w:t>
      </w:r>
      <w:r w:rsidR="009D5FC0">
        <w:rPr>
          <w:i/>
          <w:sz w:val="20"/>
          <w:szCs w:val="20"/>
          <w:u w:val="single"/>
          <w:shd w:val="clear" w:color="auto" w:fill="FFFFFF"/>
        </w:rPr>
        <w:t xml:space="preserve"> </w:t>
      </w:r>
      <w:r>
        <w:rPr>
          <w:i/>
          <w:sz w:val="20"/>
          <w:szCs w:val="20"/>
          <w:u w:val="single"/>
          <w:shd w:val="clear" w:color="auto" w:fill="FFFFFF"/>
        </w:rPr>
        <w:t>-</w:t>
      </w:r>
      <w:r w:rsidR="009D5FC0">
        <w:rPr>
          <w:i/>
          <w:sz w:val="20"/>
          <w:szCs w:val="20"/>
          <w:u w:val="single"/>
          <w:shd w:val="clear" w:color="auto" w:fill="FFFFFF"/>
        </w:rPr>
        <w:t xml:space="preserve"> </w:t>
      </w:r>
      <w:r>
        <w:rPr>
          <w:i/>
          <w:sz w:val="20"/>
          <w:szCs w:val="20"/>
          <w:u w:val="single"/>
          <w:shd w:val="clear" w:color="auto" w:fill="FFFFFF"/>
        </w:rPr>
        <w:t>(формулар 1) Виява о даваню согласносци за хаснованє особних податкох з цильом призберованя податкох о наведзеним доказу</w:t>
      </w:r>
      <w:r>
        <w:rPr>
          <w:sz w:val="20"/>
          <w:szCs w:val="20"/>
          <w:shd w:val="clear" w:color="auto" w:fill="FFFFFF"/>
        </w:rPr>
        <w:t>.</w:t>
      </w:r>
    </w:p>
    <w:p w14:paraId="65C776C6" w14:textId="77777777" w:rsidR="00DD6BEA" w:rsidRPr="000C2913" w:rsidRDefault="00DD6BEA" w:rsidP="00B91F6A">
      <w:pPr>
        <w:jc w:val="both"/>
        <w:rPr>
          <w:rFonts w:eastAsia="Times New Roman"/>
          <w:sz w:val="20"/>
          <w:szCs w:val="20"/>
          <w:shd w:val="clear" w:color="auto" w:fill="FFFFFF"/>
          <w:lang w:eastAsia="en-GB"/>
        </w:rPr>
      </w:pPr>
    </w:p>
    <w:p w14:paraId="4433361A" w14:textId="369053C7" w:rsidR="00DD6BEA" w:rsidRDefault="00581295" w:rsidP="004E669A">
      <w:pPr>
        <w:jc w:val="both"/>
        <w:rPr>
          <w:rFonts w:eastAsia="Times New Roman"/>
          <w:i/>
          <w:sz w:val="20"/>
          <w:szCs w:val="20"/>
          <w:u w:val="single"/>
          <w:shd w:val="clear" w:color="auto" w:fill="FFFFFF"/>
        </w:rPr>
      </w:pPr>
      <w:r>
        <w:rPr>
          <w:sz w:val="20"/>
          <w:szCs w:val="20"/>
          <w:shd w:val="clear" w:color="auto" w:fill="FFFFFF"/>
        </w:rPr>
        <w:t>Кед ше учашнїк явного конкурса</w:t>
      </w:r>
      <w:r w:rsidR="00BD6C4F">
        <w:rPr>
          <w:sz w:val="20"/>
          <w:szCs w:val="20"/>
          <w:shd w:val="clear" w:color="auto" w:fill="FFFFFF"/>
        </w:rPr>
        <w:t xml:space="preserve"> опредзелї же </w:t>
      </w:r>
      <w:r w:rsidR="00BD6C4F">
        <w:rPr>
          <w:b/>
          <w:sz w:val="20"/>
          <w:szCs w:val="20"/>
          <w:shd w:val="clear" w:color="auto" w:fill="FFFFFF"/>
        </w:rPr>
        <w:t>сам обезпечи наведзени доказ</w:t>
      </w:r>
      <w:r w:rsidR="00BD6C4F">
        <w:rPr>
          <w:sz w:val="20"/>
          <w:szCs w:val="20"/>
          <w:shd w:val="clear" w:color="auto" w:fill="FFFFFF"/>
        </w:rPr>
        <w:t xml:space="preserve">, длужен ше </w:t>
      </w:r>
      <w:r w:rsidR="00BD6C4F">
        <w:rPr>
          <w:sz w:val="20"/>
          <w:szCs w:val="20"/>
        </w:rPr>
        <w:t xml:space="preserve"> у</w:t>
      </w:r>
      <w:r w:rsidR="00BD6C4F">
        <w:rPr>
          <w:i/>
          <w:sz w:val="20"/>
          <w:szCs w:val="20"/>
          <w:u w:val="single"/>
        </w:rPr>
        <w:t xml:space="preserve"> </w:t>
      </w:r>
      <w:r w:rsidR="00BD6C4F">
        <w:rPr>
          <w:i/>
          <w:sz w:val="20"/>
          <w:szCs w:val="20"/>
          <w:u w:val="single"/>
          <w:shd w:val="clear" w:color="auto" w:fill="FFFFFF"/>
        </w:rPr>
        <w:t xml:space="preserve">прияви на </w:t>
      </w:r>
      <w:r>
        <w:rPr>
          <w:i/>
          <w:sz w:val="20"/>
          <w:szCs w:val="20"/>
          <w:u w:val="single"/>
          <w:shd w:val="clear" w:color="auto" w:fill="FFFFFF"/>
        </w:rPr>
        <w:t>явни</w:t>
      </w:r>
      <w:r w:rsidR="00BD6C4F">
        <w:rPr>
          <w:i/>
          <w:sz w:val="20"/>
          <w:szCs w:val="20"/>
          <w:u w:val="single"/>
          <w:shd w:val="clear" w:color="auto" w:fill="FFFFFF"/>
        </w:rPr>
        <w:t xml:space="preserve"> конкурс  о тим окреме вияшнїц у писаней форми и подписац вияву хтора состойна часц </w:t>
      </w:r>
      <w:r>
        <w:rPr>
          <w:i/>
          <w:sz w:val="20"/>
          <w:szCs w:val="20"/>
          <w:u w:val="single"/>
          <w:shd w:val="clear" w:color="auto" w:fill="FFFFFF"/>
        </w:rPr>
        <w:t>явного</w:t>
      </w:r>
      <w:r w:rsidR="00BD6C4F">
        <w:rPr>
          <w:i/>
          <w:sz w:val="20"/>
          <w:szCs w:val="20"/>
          <w:u w:val="single"/>
          <w:shd w:val="clear" w:color="auto" w:fill="FFFFFF"/>
        </w:rPr>
        <w:t xml:space="preserve"> конкурсу - (формулар 2)</w:t>
      </w:r>
      <w:r>
        <w:rPr>
          <w:i/>
          <w:sz w:val="20"/>
          <w:szCs w:val="20"/>
          <w:u w:val="single"/>
          <w:shd w:val="clear" w:color="auto" w:fill="FFFFFF"/>
        </w:rPr>
        <w:t>.</w:t>
      </w:r>
    </w:p>
    <w:p w14:paraId="1FA2EF3A" w14:textId="0815AA75" w:rsidR="007D5CAB" w:rsidRPr="000C2913" w:rsidRDefault="00B80683" w:rsidP="004E669A">
      <w:pPr>
        <w:jc w:val="both"/>
        <w:rPr>
          <w:rFonts w:eastAsia="Times New Roman"/>
          <w:i/>
          <w:sz w:val="20"/>
          <w:szCs w:val="20"/>
          <w:u w:val="single"/>
          <w:shd w:val="clear" w:color="auto" w:fill="FFFFFF"/>
        </w:rPr>
      </w:pPr>
      <w:r>
        <w:rPr>
          <w:sz w:val="20"/>
          <w:szCs w:val="20"/>
        </w:rPr>
        <w:br/>
      </w:r>
      <w:r>
        <w:rPr>
          <w:b/>
          <w:bCs/>
          <w:sz w:val="20"/>
          <w:szCs w:val="20"/>
          <w:shd w:val="clear" w:color="auto" w:fill="FFFFFF"/>
        </w:rPr>
        <w:t>X Место, дзень и годзина преверйованя оспособеносци, знаня и схопносцох кандидатох у виборним поступку:  </w:t>
      </w:r>
      <w:r>
        <w:rPr>
          <w:sz w:val="20"/>
          <w:szCs w:val="20"/>
        </w:rPr>
        <w:br/>
      </w:r>
      <w:r>
        <w:rPr>
          <w:sz w:val="20"/>
          <w:szCs w:val="20"/>
          <w:shd w:val="clear" w:color="auto" w:fill="FFFFFF"/>
        </w:rPr>
        <w:t>Зоз кандидатами чийо</w:t>
      </w:r>
      <w:r w:rsidR="00987F7B">
        <w:rPr>
          <w:sz w:val="20"/>
          <w:szCs w:val="20"/>
          <w:shd w:val="clear" w:color="auto" w:fill="FFFFFF"/>
        </w:rPr>
        <w:t xml:space="preserve"> прияви благочасни, допущени, ро</w:t>
      </w:r>
      <w:r>
        <w:rPr>
          <w:sz w:val="20"/>
          <w:szCs w:val="20"/>
          <w:shd w:val="clear" w:color="auto" w:fill="FFFFFF"/>
        </w:rPr>
        <w:t>зумлїви, подполни и ґу хторим приложени шицки потребни докази и хтори виполнюю условия за оглашене роботне место ше окончи преверйованє фаховей оспособеносци, знаня и схопносцох, а насампредз знаня и схопносцох хтори за тото роботне место утвердзени у рамикох окремних функционалних компетенцийох у просторийох Покраїнского секретарияту за образованє, предписаня, управу и национални меншини – национални заєднїци, Нови Сад, Булевар Михайла Пупина 16. Преверйованє у писаней форми и усне преверйованє ше окончи починаюци од 10.11.2023. року, о чим учашнїки конкурса буду информовани на телефон, на числа телефонох  хтори доручели у своїх приявох або прейґ мейла на е-mail адреси.</w:t>
      </w:r>
    </w:p>
    <w:p w14:paraId="5DF59805" w14:textId="77777777" w:rsidR="00BA4B40" w:rsidRPr="00D2653B" w:rsidRDefault="00BA4B40" w:rsidP="005F2DA0">
      <w:pPr>
        <w:spacing w:before="120" w:after="120"/>
        <w:contextualSpacing/>
        <w:rPr>
          <w:rFonts w:eastAsia="Times New Roman"/>
          <w:sz w:val="20"/>
          <w:szCs w:val="20"/>
          <w:shd w:val="clear" w:color="auto" w:fill="FFFFFF"/>
          <w:lang w:val="sr-Cyrl-RS" w:eastAsia="en-GB"/>
        </w:rPr>
      </w:pPr>
    </w:p>
    <w:p w14:paraId="132AC126" w14:textId="2B79003E" w:rsidR="004D601F" w:rsidRDefault="00B80683" w:rsidP="004E669A">
      <w:pPr>
        <w:jc w:val="both"/>
        <w:rPr>
          <w:rFonts w:eastAsia="Times New Roman"/>
          <w:sz w:val="20"/>
          <w:szCs w:val="20"/>
          <w:shd w:val="clear" w:color="auto" w:fill="FFFFFF"/>
        </w:rPr>
      </w:pPr>
      <w:r>
        <w:rPr>
          <w:b/>
          <w:bCs/>
          <w:sz w:val="20"/>
          <w:szCs w:val="20"/>
          <w:shd w:val="clear" w:color="auto" w:fill="FFFFFF"/>
        </w:rPr>
        <w:t>Надпомнуца: </w:t>
      </w:r>
      <w:r>
        <w:rPr>
          <w:sz w:val="20"/>
          <w:szCs w:val="20"/>
        </w:rPr>
        <w:br/>
      </w:r>
      <w:r>
        <w:rPr>
          <w:sz w:val="20"/>
          <w:szCs w:val="20"/>
          <w:shd w:val="clear" w:color="auto" w:fill="FFFFFF"/>
        </w:rPr>
        <w:t xml:space="preserve">Нєблагочасни, нєдошлєбодзени, нєрозумлїви або нєподполни прияви и прияви ґу хторим нє приложени шицки потребни докази (як цо то наведзене у тексту явного конкурса) у ориґиналу або фотокопиї хтори оверел компетентни орґан за оверйованє преписох ше одруци зоз </w:t>
      </w:r>
      <w:r w:rsidR="009D5FC0">
        <w:rPr>
          <w:sz w:val="20"/>
          <w:szCs w:val="20"/>
          <w:shd w:val="clear" w:color="auto" w:fill="FFFFFF"/>
        </w:rPr>
        <w:t>Ришеньом</w:t>
      </w:r>
      <w:r>
        <w:rPr>
          <w:sz w:val="20"/>
          <w:szCs w:val="20"/>
          <w:shd w:val="clear" w:color="auto" w:fill="FFFFFF"/>
        </w:rPr>
        <w:t xml:space="preserve"> Конкурсней комисиї.</w:t>
      </w:r>
      <w:r>
        <w:rPr>
          <w:sz w:val="20"/>
          <w:szCs w:val="20"/>
        </w:rPr>
        <w:br/>
      </w:r>
      <w:r>
        <w:rPr>
          <w:sz w:val="20"/>
          <w:szCs w:val="20"/>
          <w:shd w:val="clear" w:color="auto" w:fill="FFFFFF"/>
        </w:rPr>
        <w:t>Явни конкурс запровадзує Конкурсна комисия хтору з ришеньом формовал покраїнски секретар.</w:t>
      </w:r>
    </w:p>
    <w:p w14:paraId="497962D1" w14:textId="77777777" w:rsidR="004D601F" w:rsidRPr="00D2653B" w:rsidRDefault="004D601F" w:rsidP="004E669A">
      <w:pPr>
        <w:jc w:val="both"/>
        <w:rPr>
          <w:rFonts w:eastAsia="Times New Roman"/>
          <w:sz w:val="20"/>
          <w:szCs w:val="20"/>
          <w:shd w:val="clear" w:color="auto" w:fill="FFFFFF"/>
          <w:lang w:val="sr-Cyrl-RS" w:eastAsia="en-GB"/>
        </w:rPr>
      </w:pPr>
    </w:p>
    <w:p w14:paraId="413BA6B3" w14:textId="5CE96372" w:rsidR="00BD6C4F" w:rsidRPr="004E669A" w:rsidRDefault="00BD6C4F" w:rsidP="00BD6C4F">
      <w:pPr>
        <w:jc w:val="both"/>
        <w:rPr>
          <w:rFonts w:eastAsia="Times New Roman"/>
          <w:sz w:val="20"/>
          <w:szCs w:val="20"/>
          <w:shd w:val="clear" w:color="auto" w:fill="FFFFFF"/>
        </w:rPr>
      </w:pPr>
      <w:r>
        <w:rPr>
          <w:sz w:val="20"/>
          <w:szCs w:val="20"/>
          <w:shd w:val="clear" w:color="auto" w:fill="FFFFFF"/>
        </w:rPr>
        <w:t>Тот явни конкурс ше обяви на огласней табли и интернет-презентациї Секретарияту и интернет-презентациї Служби за управянє з людскима ресурсами.</w:t>
      </w:r>
    </w:p>
    <w:p w14:paraId="22133C36" w14:textId="77777777"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Покраїнски секретар,</w:t>
      </w:r>
    </w:p>
    <w:p w14:paraId="56F9A82D" w14:textId="77777777" w:rsidR="00F81712" w:rsidRPr="004E669A" w:rsidRDefault="00F81712" w:rsidP="00D92696">
      <w:pPr>
        <w:tabs>
          <w:tab w:val="center" w:pos="7200"/>
        </w:tabs>
        <w:spacing w:after="0" w:line="240" w:lineRule="auto"/>
        <w:jc w:val="right"/>
        <w:rPr>
          <w:rFonts w:eastAsia="Times New Roman" w:cs="Calibri"/>
          <w:sz w:val="20"/>
          <w:szCs w:val="20"/>
          <w:lang w:val="sr-Cyrl-RS"/>
        </w:rPr>
      </w:pPr>
    </w:p>
    <w:p w14:paraId="42B5A7E8" w14:textId="77777777" w:rsidR="00D92696" w:rsidRPr="004E669A" w:rsidRDefault="00D92696" w:rsidP="00D92696">
      <w:pPr>
        <w:tabs>
          <w:tab w:val="center" w:pos="7200"/>
        </w:tabs>
        <w:spacing w:after="0" w:line="240" w:lineRule="auto"/>
        <w:rPr>
          <w:rFonts w:ascii="Times New Roman" w:eastAsia="Times New Roman" w:hAnsi="Times New Roman" w:cs="Arial"/>
          <w:sz w:val="20"/>
          <w:szCs w:val="20"/>
        </w:rPr>
      </w:pPr>
      <w:r>
        <w:rPr>
          <w:sz w:val="20"/>
          <w:szCs w:val="20"/>
        </w:rPr>
        <w:t xml:space="preserve">                                                                                                                                                                     Жолт Сакалаш</w:t>
      </w:r>
    </w:p>
    <w:p w14:paraId="4DF735CA" w14:textId="77777777" w:rsidR="00B80683" w:rsidRDefault="006A6306" w:rsidP="00D92696">
      <w:pPr>
        <w:ind w:left="5040"/>
        <w:rPr>
          <w:noProof/>
          <w:sz w:val="20"/>
          <w:szCs w:val="20"/>
        </w:rPr>
      </w:pPr>
      <w:r>
        <w:rPr>
          <w:sz w:val="20"/>
          <w:szCs w:val="20"/>
        </w:rPr>
        <w:t xml:space="preserve">   </w:t>
      </w:r>
    </w:p>
    <w:p w14:paraId="1FD75D4D" w14:textId="77777777" w:rsidR="00417C7C" w:rsidRDefault="00417C7C" w:rsidP="00D92696">
      <w:pPr>
        <w:ind w:left="5040"/>
        <w:rPr>
          <w:noProof/>
          <w:sz w:val="20"/>
          <w:szCs w:val="20"/>
          <w:lang w:val="sr-Cyrl-RS"/>
        </w:rPr>
      </w:pPr>
    </w:p>
    <w:p w14:paraId="2423216D" w14:textId="77777777" w:rsidR="00417C7C" w:rsidRDefault="00417C7C" w:rsidP="0080205A">
      <w:pPr>
        <w:rPr>
          <w:noProof/>
          <w:sz w:val="20"/>
          <w:szCs w:val="20"/>
          <w:lang w:val="sr-Cyrl-RS"/>
        </w:rPr>
      </w:pPr>
    </w:p>
    <w:p w14:paraId="72C60CE4" w14:textId="2876E73D" w:rsidR="000C2913" w:rsidRDefault="000C2913" w:rsidP="0080205A">
      <w:pPr>
        <w:rPr>
          <w:noProof/>
          <w:sz w:val="20"/>
          <w:szCs w:val="20"/>
          <w:lang w:val="sr-Cyrl-RS"/>
        </w:rPr>
      </w:pPr>
    </w:p>
    <w:p w14:paraId="7491CA33" w14:textId="18070BD4" w:rsidR="00BD6C4F" w:rsidRDefault="00BD6C4F" w:rsidP="0080205A">
      <w:pPr>
        <w:rPr>
          <w:noProof/>
          <w:sz w:val="20"/>
          <w:szCs w:val="20"/>
          <w:lang w:val="sr-Cyrl-RS"/>
        </w:rPr>
      </w:pPr>
    </w:p>
    <w:p w14:paraId="615D7CE2" w14:textId="5A8CE522" w:rsidR="00BD6C4F" w:rsidRDefault="00BD6C4F" w:rsidP="0080205A">
      <w:pPr>
        <w:rPr>
          <w:noProof/>
          <w:sz w:val="20"/>
          <w:szCs w:val="20"/>
          <w:lang w:val="sr-Cyrl-RS"/>
        </w:rPr>
      </w:pPr>
    </w:p>
    <w:p w14:paraId="6A3F2CEE" w14:textId="14AB8FAA" w:rsidR="00BD6C4F" w:rsidRDefault="00BD6C4F" w:rsidP="0080205A">
      <w:pPr>
        <w:rPr>
          <w:noProof/>
          <w:sz w:val="20"/>
          <w:szCs w:val="20"/>
          <w:lang w:val="sr-Cyrl-RS"/>
        </w:rPr>
      </w:pPr>
    </w:p>
    <w:p w14:paraId="14B32123" w14:textId="370AEDEB" w:rsidR="00BD6C4F" w:rsidRDefault="00BD6C4F" w:rsidP="0080205A">
      <w:pPr>
        <w:rPr>
          <w:noProof/>
          <w:sz w:val="20"/>
          <w:szCs w:val="20"/>
          <w:lang w:val="sr-Cyrl-RS"/>
        </w:rPr>
      </w:pPr>
    </w:p>
    <w:p w14:paraId="39561EAC" w14:textId="37E37F35" w:rsidR="00BD6C4F" w:rsidRDefault="00BD6C4F" w:rsidP="0080205A">
      <w:pPr>
        <w:rPr>
          <w:noProof/>
          <w:sz w:val="20"/>
          <w:szCs w:val="20"/>
          <w:lang w:val="sr-Cyrl-RS"/>
        </w:rPr>
      </w:pPr>
    </w:p>
    <w:p w14:paraId="2D93DC1D" w14:textId="1C6FFF6E" w:rsidR="00BD6C4F" w:rsidRDefault="00BD6C4F" w:rsidP="0080205A">
      <w:pPr>
        <w:rPr>
          <w:noProof/>
          <w:sz w:val="20"/>
          <w:szCs w:val="20"/>
          <w:lang w:val="sr-Cyrl-RS"/>
        </w:rPr>
      </w:pPr>
    </w:p>
    <w:p w14:paraId="0FA6EFF6" w14:textId="77777777" w:rsidR="00BD6C4F" w:rsidRDefault="00BD6C4F" w:rsidP="0080205A">
      <w:pPr>
        <w:rPr>
          <w:noProof/>
          <w:sz w:val="20"/>
          <w:szCs w:val="20"/>
          <w:lang w:val="sr-Cyrl-RS"/>
        </w:rPr>
      </w:pPr>
    </w:p>
    <w:p w14:paraId="32E96CCF" w14:textId="77777777" w:rsidR="00417C7C" w:rsidRPr="00D2653B" w:rsidRDefault="00417C7C" w:rsidP="00D92696">
      <w:pPr>
        <w:ind w:left="5040"/>
        <w:rPr>
          <w:sz w:val="20"/>
          <w:szCs w:val="20"/>
          <w:lang w:val="sr-Latn-RS"/>
        </w:rPr>
      </w:pPr>
    </w:p>
    <w:p w14:paraId="3FFFFCEB" w14:textId="77777777" w:rsidR="00B80683" w:rsidRPr="004E669A" w:rsidRDefault="004E669A" w:rsidP="004E669A">
      <w:pPr>
        <w:jc w:val="right"/>
        <w:rPr>
          <w:b/>
          <w:color w:val="000000"/>
          <w:sz w:val="20"/>
          <w:szCs w:val="20"/>
        </w:rPr>
      </w:pPr>
      <w:r>
        <w:rPr>
          <w:b/>
          <w:sz w:val="20"/>
          <w:szCs w:val="20"/>
        </w:rPr>
        <w:t>ФОРМУЛАР 1</w:t>
      </w:r>
    </w:p>
    <w:p w14:paraId="5A96944B" w14:textId="2CF0E993" w:rsidR="00B80683" w:rsidRPr="00251B26" w:rsidRDefault="00B80683" w:rsidP="003A28B6">
      <w:pPr>
        <w:ind w:firstLine="708"/>
        <w:jc w:val="both"/>
        <w:rPr>
          <w:color w:val="000000"/>
          <w:sz w:val="20"/>
          <w:szCs w:val="20"/>
        </w:rPr>
      </w:pPr>
      <w:r>
        <w:rPr>
          <w:color w:val="000000"/>
          <w:sz w:val="20"/>
          <w:szCs w:val="20"/>
        </w:rPr>
        <w:t>На основи члена 13. Закона о защити податкох о особи («Службени глашнїк РС», число 97/08, 104/09 – др. закон, 68/12 – одлука УС и 107/12)</w:t>
      </w:r>
      <w:r>
        <w:rPr>
          <w:color w:val="000000"/>
          <w:sz w:val="20"/>
          <w:szCs w:val="20"/>
          <w:vertAlign w:val="superscript"/>
        </w:rPr>
        <w:t>1</w:t>
      </w:r>
      <w:r>
        <w:rPr>
          <w:color w:val="000000"/>
          <w:sz w:val="20"/>
          <w:szCs w:val="20"/>
        </w:rPr>
        <w:t xml:space="preserve">, а пре участвованє на явним конкурсу за пополньованє окончовательного роботного места </w:t>
      </w:r>
      <w:r w:rsidR="00753F3D">
        <w:rPr>
          <w:b/>
          <w:color w:val="000000"/>
          <w:sz w:val="20"/>
          <w:szCs w:val="20"/>
        </w:rPr>
        <w:t xml:space="preserve">совитнїк – прекладатель за мадярски язик </w:t>
      </w:r>
      <w:r>
        <w:rPr>
          <w:color w:val="000000"/>
          <w:sz w:val="20"/>
          <w:szCs w:val="20"/>
        </w:rPr>
        <w:t>у</w:t>
      </w:r>
      <w:r>
        <w:rPr>
          <w:b/>
          <w:color w:val="000000"/>
          <w:sz w:val="20"/>
          <w:szCs w:val="20"/>
        </w:rPr>
        <w:t xml:space="preserve"> </w:t>
      </w:r>
      <w:r>
        <w:rPr>
          <w:color w:val="000000"/>
          <w:sz w:val="20"/>
          <w:szCs w:val="20"/>
        </w:rPr>
        <w:t>Покраїнским секретарияту за образованє, предписаня, управу и национални меншини – национални заєднїци, давам тоту</w:t>
      </w:r>
    </w:p>
    <w:p w14:paraId="5DC3E1AD" w14:textId="77777777" w:rsidR="00B80683" w:rsidRPr="00251B26" w:rsidRDefault="00B80683" w:rsidP="00B80683">
      <w:pPr>
        <w:jc w:val="center"/>
        <w:rPr>
          <w:color w:val="000000"/>
          <w:sz w:val="20"/>
          <w:szCs w:val="20"/>
          <w:lang w:val="sr-Cyrl-CS"/>
        </w:rPr>
      </w:pPr>
    </w:p>
    <w:p w14:paraId="3EB5A149" w14:textId="77777777" w:rsidR="00B80683" w:rsidRPr="00251B26" w:rsidRDefault="00B80683" w:rsidP="00B80683">
      <w:pPr>
        <w:jc w:val="center"/>
        <w:rPr>
          <w:b/>
          <w:color w:val="000000"/>
          <w:sz w:val="20"/>
          <w:szCs w:val="20"/>
        </w:rPr>
      </w:pPr>
      <w:r>
        <w:rPr>
          <w:b/>
          <w:color w:val="000000"/>
          <w:sz w:val="20"/>
          <w:szCs w:val="20"/>
        </w:rPr>
        <w:t xml:space="preserve">В И Я В У </w:t>
      </w:r>
    </w:p>
    <w:p w14:paraId="58F93586" w14:textId="77777777" w:rsidR="00B80683" w:rsidRPr="00251B26" w:rsidRDefault="00B80683" w:rsidP="00B80683">
      <w:pPr>
        <w:rPr>
          <w:sz w:val="20"/>
          <w:szCs w:val="20"/>
          <w:lang w:val="sr-Cyrl-RS"/>
        </w:rPr>
      </w:pPr>
    </w:p>
    <w:p w14:paraId="6B8744DF" w14:textId="77777777" w:rsidR="00B80683" w:rsidRPr="00251B26" w:rsidRDefault="00B80683" w:rsidP="00B80683">
      <w:pPr>
        <w:rPr>
          <w:sz w:val="20"/>
          <w:szCs w:val="20"/>
        </w:rPr>
      </w:pPr>
      <w:r>
        <w:rPr>
          <w:sz w:val="20"/>
          <w:szCs w:val="20"/>
        </w:rPr>
        <w:t xml:space="preserve">Согласни/Согласна сом же би ше мойо ЄМЧГ, хасновало лєм зоз цильом призберованя податкох хтори ше одноша на </w:t>
      </w:r>
      <w:r>
        <w:rPr>
          <w:b/>
          <w:sz w:val="20"/>
          <w:szCs w:val="20"/>
        </w:rPr>
        <w:t>(заокружиц)</w:t>
      </w:r>
      <w:r>
        <w:rPr>
          <w:sz w:val="20"/>
          <w:szCs w:val="20"/>
        </w:rPr>
        <w:t>:</w:t>
      </w:r>
    </w:p>
    <w:p w14:paraId="44BBFB47" w14:textId="77777777" w:rsidR="00DD6BEA" w:rsidRPr="00251B26" w:rsidRDefault="00DD6BEA" w:rsidP="00DD6BEA">
      <w:pPr>
        <w:pStyle w:val="ListParagraph"/>
        <w:numPr>
          <w:ilvl w:val="0"/>
          <w:numId w:val="2"/>
        </w:numPr>
        <w:rPr>
          <w:sz w:val="20"/>
          <w:szCs w:val="20"/>
        </w:rPr>
      </w:pPr>
      <w:r>
        <w:rPr>
          <w:sz w:val="20"/>
          <w:szCs w:val="20"/>
        </w:rPr>
        <w:t>Доказ о державянстве</w:t>
      </w:r>
    </w:p>
    <w:p w14:paraId="7AA3AB6E" w14:textId="77777777" w:rsidR="00DD6BEA" w:rsidRPr="00E25B08" w:rsidRDefault="00DD6BEA" w:rsidP="00DD6BEA">
      <w:pPr>
        <w:pStyle w:val="ListParagraph"/>
        <w:numPr>
          <w:ilvl w:val="0"/>
          <w:numId w:val="2"/>
        </w:numPr>
        <w:rPr>
          <w:sz w:val="20"/>
          <w:szCs w:val="20"/>
        </w:rPr>
      </w:pPr>
      <w:r>
        <w:rPr>
          <w:sz w:val="20"/>
          <w:szCs w:val="20"/>
        </w:rPr>
        <w:t>Доказ же кандидат нє осудзовани на безусловну кару гарешту од найменєй шейсц мешаци</w:t>
      </w:r>
    </w:p>
    <w:p w14:paraId="73F49697" w14:textId="77777777" w:rsidR="00DD6BEA" w:rsidRPr="00DD0569" w:rsidRDefault="00DD6BEA" w:rsidP="00DD6BEA">
      <w:pPr>
        <w:pStyle w:val="ListParagraph"/>
        <w:numPr>
          <w:ilvl w:val="0"/>
          <w:numId w:val="2"/>
        </w:numPr>
        <w:rPr>
          <w:sz w:val="20"/>
          <w:szCs w:val="20"/>
        </w:rPr>
      </w:pPr>
      <w:r>
        <w:rPr>
          <w:sz w:val="20"/>
          <w:szCs w:val="20"/>
        </w:rPr>
        <w:t>Уверенє о положеним державним фаховим испиту</w:t>
      </w:r>
    </w:p>
    <w:p w14:paraId="094213F9" w14:textId="77777777" w:rsidR="00DD6BEA" w:rsidRPr="008978A4" w:rsidRDefault="00DD6BEA" w:rsidP="00DD6BEA">
      <w:pPr>
        <w:pStyle w:val="ListParagraph"/>
        <w:numPr>
          <w:ilvl w:val="0"/>
          <w:numId w:val="2"/>
        </w:numPr>
        <w:rPr>
          <w:sz w:val="20"/>
          <w:szCs w:val="20"/>
        </w:rPr>
      </w:pPr>
      <w:r>
        <w:rPr>
          <w:sz w:val="20"/>
          <w:szCs w:val="20"/>
        </w:rPr>
        <w:t>Ришенє о поставеню за стаємного судского прекладателя за мадярски язик</w:t>
      </w:r>
    </w:p>
    <w:p w14:paraId="5EF36BAC" w14:textId="77777777" w:rsidR="00B80683" w:rsidRPr="00251B26" w:rsidRDefault="00B80683" w:rsidP="00B80683">
      <w:pPr>
        <w:ind w:left="1068"/>
        <w:rPr>
          <w:sz w:val="20"/>
          <w:szCs w:val="20"/>
          <w:lang w:val="sr-Cyrl-RS"/>
        </w:rPr>
      </w:pPr>
    </w:p>
    <w:p w14:paraId="3B767FA0" w14:textId="77777777" w:rsidR="00B80683" w:rsidRPr="00251B26" w:rsidRDefault="00B80683" w:rsidP="00B80683">
      <w:pPr>
        <w:rPr>
          <w:sz w:val="20"/>
          <w:szCs w:val="20"/>
          <w:lang w:val="sr-Cyrl-RS"/>
        </w:rPr>
      </w:pPr>
    </w:p>
    <w:p w14:paraId="4C0AE44E" w14:textId="77777777" w:rsidR="00B80683" w:rsidRPr="00251B26" w:rsidRDefault="00B80683" w:rsidP="00B80683">
      <w:pPr>
        <w:rPr>
          <w:sz w:val="20"/>
          <w:szCs w:val="20"/>
        </w:rPr>
      </w:pPr>
      <w:r>
        <w:rPr>
          <w:sz w:val="20"/>
          <w:szCs w:val="20"/>
        </w:rPr>
        <w:t>...................................</w:t>
      </w:r>
      <w:r>
        <w:rPr>
          <w:sz w:val="20"/>
          <w:szCs w:val="20"/>
        </w:rPr>
        <w:tab/>
        <w:t>.........................................................</w:t>
      </w:r>
    </w:p>
    <w:p w14:paraId="58E5739A" w14:textId="77777777" w:rsidR="00B80683" w:rsidRPr="00251B26" w:rsidRDefault="00B80683" w:rsidP="00B80683">
      <w:pPr>
        <w:rPr>
          <w:b/>
          <w:sz w:val="20"/>
          <w:szCs w:val="20"/>
        </w:rPr>
      </w:pPr>
      <w:r>
        <w:rPr>
          <w:b/>
          <w:sz w:val="20"/>
          <w:szCs w:val="20"/>
        </w:rPr>
        <w:t>(ЄМЧГ давателя вияви)</w:t>
      </w:r>
      <w:r>
        <w:rPr>
          <w:b/>
          <w:sz w:val="20"/>
          <w:szCs w:val="20"/>
        </w:rPr>
        <w:tab/>
        <w:t>(Мено и презвиско давателя вияви)</w:t>
      </w:r>
    </w:p>
    <w:p w14:paraId="7590D108" w14:textId="77777777" w:rsidR="00B80683" w:rsidRPr="00251B26" w:rsidRDefault="00B80683" w:rsidP="00B80683">
      <w:pPr>
        <w:rPr>
          <w:sz w:val="20"/>
          <w:szCs w:val="20"/>
          <w:lang w:val="sr-Cyrl-RS"/>
        </w:rPr>
      </w:pPr>
    </w:p>
    <w:p w14:paraId="4FB003EF" w14:textId="77777777" w:rsidR="00B80683" w:rsidRPr="00251B26" w:rsidRDefault="00B80683" w:rsidP="00B80683">
      <w:pPr>
        <w:rPr>
          <w:sz w:val="20"/>
          <w:szCs w:val="20"/>
        </w:rPr>
      </w:pPr>
      <w:r>
        <w:rPr>
          <w:sz w:val="20"/>
          <w:szCs w:val="20"/>
        </w:rPr>
        <w:t>........................................</w:t>
      </w:r>
      <w:r>
        <w:rPr>
          <w:sz w:val="20"/>
          <w:szCs w:val="20"/>
        </w:rPr>
        <w:tab/>
        <w:t>........................................................</w:t>
      </w:r>
    </w:p>
    <w:p w14:paraId="2E93D48C" w14:textId="77777777" w:rsidR="00B80683" w:rsidRPr="00251B26" w:rsidRDefault="00B80683" w:rsidP="00B80683">
      <w:pPr>
        <w:rPr>
          <w:sz w:val="20"/>
          <w:szCs w:val="20"/>
        </w:rPr>
      </w:pPr>
      <w:r>
        <w:rPr>
          <w:sz w:val="20"/>
          <w:szCs w:val="20"/>
        </w:rPr>
        <w:t xml:space="preserve">    (место и датум)                             (подпис давателя вияви) </w:t>
      </w:r>
    </w:p>
    <w:p w14:paraId="784DC7D6" w14:textId="77777777" w:rsidR="00B80683" w:rsidRPr="00251B26" w:rsidRDefault="00B80683" w:rsidP="00B80683">
      <w:pPr>
        <w:rPr>
          <w:sz w:val="20"/>
          <w:szCs w:val="20"/>
        </w:rPr>
      </w:pPr>
      <w:r>
        <w:rPr>
          <w:sz w:val="20"/>
          <w:szCs w:val="20"/>
        </w:rPr>
        <w:t>_______________________________________________________________________</w:t>
      </w:r>
    </w:p>
    <w:p w14:paraId="5AF859CC" w14:textId="77777777" w:rsidR="00B80683" w:rsidRPr="00251B26" w:rsidRDefault="00B80683" w:rsidP="00B80683">
      <w:pPr>
        <w:ind w:firstLine="708"/>
        <w:rPr>
          <w:sz w:val="20"/>
          <w:szCs w:val="20"/>
        </w:rPr>
      </w:pPr>
      <w:r>
        <w:rPr>
          <w:sz w:val="20"/>
          <w:szCs w:val="20"/>
          <w:vertAlign w:val="superscript"/>
        </w:rPr>
        <w:t xml:space="preserve">1  </w:t>
      </w:r>
      <w:r>
        <w:rPr>
          <w:sz w:val="20"/>
          <w:szCs w:val="20"/>
        </w:rPr>
        <w:t xml:space="preserve">Согласно одредби члена 13. Закона о защити податкох о особи </w:t>
      </w:r>
      <w:r>
        <w:rPr>
          <w:color w:val="000000"/>
          <w:sz w:val="20"/>
          <w:szCs w:val="20"/>
        </w:rPr>
        <w:t>(«Службени глашнїк РС», число 97/08, 104/09 – др.закон, 68/12 – одлука УС и 107/12)</w:t>
      </w:r>
      <w:r>
        <w:rPr>
          <w:sz w:val="20"/>
          <w:szCs w:val="20"/>
        </w:rPr>
        <w:t>, орґан власци обрабя податки без согласносци особи, кед обробок нєобходни пре окончованє роботох зоз своєй компетенциї хтори одредзени зоз Законом зоз цильом витворйованя интересох националней або явней безпечносци, одбрани жеми, зопераня, пренаходзеня, вишлїдзованя и гонєня за виновни дїла економских, односно финансийних интересох держави, защити здравя и моралу, защити правох и шлєбодох и другого явного интереса, а у других случайох на основи согласносци особи у писаней форми.</w:t>
      </w:r>
    </w:p>
    <w:p w14:paraId="0499C719" w14:textId="77777777" w:rsidR="00B80683" w:rsidRPr="00251B26" w:rsidRDefault="00B80683" w:rsidP="00B80683">
      <w:pPr>
        <w:rPr>
          <w:sz w:val="20"/>
          <w:szCs w:val="20"/>
          <w:lang w:val="sr-Cyrl-RS"/>
        </w:rPr>
      </w:pPr>
    </w:p>
    <w:p w14:paraId="1A77B159" w14:textId="77777777" w:rsidR="00B80683" w:rsidRDefault="00B80683" w:rsidP="00B80683">
      <w:pPr>
        <w:rPr>
          <w:b/>
          <w:color w:val="000000"/>
          <w:sz w:val="20"/>
          <w:szCs w:val="20"/>
        </w:rPr>
      </w:pPr>
      <w:r>
        <w:rPr>
          <w:sz w:val="20"/>
          <w:szCs w:val="20"/>
          <w:vertAlign w:val="superscript"/>
        </w:rPr>
        <w:t xml:space="preserve">           </w:t>
      </w:r>
      <w:r>
        <w:rPr>
          <w:sz w:val="20"/>
          <w:szCs w:val="20"/>
        </w:rPr>
        <w:br w:type="page"/>
      </w:r>
    </w:p>
    <w:p w14:paraId="7CDB5DB3" w14:textId="77777777" w:rsidR="00B80683" w:rsidRPr="00251B26" w:rsidRDefault="00B80683" w:rsidP="00B80683">
      <w:pPr>
        <w:jc w:val="right"/>
        <w:rPr>
          <w:b/>
          <w:sz w:val="20"/>
          <w:szCs w:val="20"/>
        </w:rPr>
      </w:pPr>
      <w:r>
        <w:rPr>
          <w:b/>
          <w:sz w:val="20"/>
          <w:szCs w:val="20"/>
        </w:rPr>
        <w:lastRenderedPageBreak/>
        <w:t>ФОРМУЛАР 2</w:t>
      </w:r>
    </w:p>
    <w:p w14:paraId="06A688FA" w14:textId="77777777" w:rsidR="00B80683" w:rsidRPr="00251B26" w:rsidRDefault="00B80683" w:rsidP="00B80683">
      <w:pPr>
        <w:jc w:val="right"/>
        <w:rPr>
          <w:sz w:val="20"/>
          <w:szCs w:val="20"/>
          <w:lang w:val="sr-Cyrl-RS"/>
        </w:rPr>
      </w:pPr>
    </w:p>
    <w:p w14:paraId="3DE1967E" w14:textId="77777777" w:rsidR="00B80683" w:rsidRPr="00251B26" w:rsidRDefault="00B80683" w:rsidP="00B80683">
      <w:pPr>
        <w:rPr>
          <w:sz w:val="20"/>
          <w:szCs w:val="20"/>
          <w:lang w:val="sr-Cyrl-RS"/>
        </w:rPr>
      </w:pPr>
    </w:p>
    <w:p w14:paraId="1257380B" w14:textId="77777777" w:rsidR="00B80683" w:rsidRPr="00251B26" w:rsidRDefault="00B80683" w:rsidP="00B80683">
      <w:pPr>
        <w:rPr>
          <w:color w:val="000000"/>
          <w:sz w:val="20"/>
          <w:szCs w:val="20"/>
        </w:rPr>
      </w:pPr>
      <w:r>
        <w:rPr>
          <w:color w:val="000000"/>
          <w:sz w:val="20"/>
          <w:szCs w:val="20"/>
        </w:rPr>
        <w:tab/>
      </w:r>
    </w:p>
    <w:p w14:paraId="370DB06C" w14:textId="266FBE51" w:rsidR="00B80683" w:rsidRPr="00251B26" w:rsidRDefault="00B80683" w:rsidP="005D571C">
      <w:pPr>
        <w:ind w:firstLine="708"/>
        <w:jc w:val="both"/>
        <w:rPr>
          <w:color w:val="000000"/>
          <w:sz w:val="20"/>
          <w:szCs w:val="20"/>
        </w:rPr>
      </w:pPr>
      <w:r>
        <w:rPr>
          <w:color w:val="000000"/>
          <w:sz w:val="20"/>
          <w:szCs w:val="20"/>
        </w:rPr>
        <w:t>На основи члeна 103. пасус 3. Закона о общим управним поступку («Службени глашнїк РС», число 18/16 и 95/18 – автентичне толмаченє)</w:t>
      </w:r>
      <w:r>
        <w:rPr>
          <w:color w:val="000000"/>
          <w:sz w:val="20"/>
          <w:szCs w:val="20"/>
          <w:vertAlign w:val="superscript"/>
        </w:rPr>
        <w:t>1</w:t>
      </w:r>
      <w:r>
        <w:rPr>
          <w:color w:val="000000"/>
          <w:sz w:val="20"/>
          <w:szCs w:val="20"/>
        </w:rPr>
        <w:t xml:space="preserve">, а пре участвованє на явним конкурсу за пополньованє окончовательного роботного места </w:t>
      </w:r>
      <w:r>
        <w:rPr>
          <w:b/>
          <w:color w:val="000000"/>
          <w:sz w:val="20"/>
          <w:szCs w:val="20"/>
        </w:rPr>
        <w:t xml:space="preserve">совитнїк – прекладатель за мадярски язик </w:t>
      </w:r>
      <w:r>
        <w:rPr>
          <w:color w:val="000000"/>
          <w:sz w:val="20"/>
          <w:szCs w:val="20"/>
        </w:rPr>
        <w:t>у Покраїнским секретарияту за образованє, предписаня, управу и национални меншини – национални заєднїци, давам тоту</w:t>
      </w:r>
    </w:p>
    <w:p w14:paraId="23360271" w14:textId="77777777" w:rsidR="00B80683" w:rsidRPr="00251B26" w:rsidRDefault="00B80683" w:rsidP="00B80683">
      <w:pPr>
        <w:rPr>
          <w:color w:val="000000"/>
          <w:sz w:val="20"/>
          <w:szCs w:val="20"/>
        </w:rPr>
      </w:pPr>
      <w:r>
        <w:rPr>
          <w:color w:val="000000"/>
          <w:sz w:val="20"/>
          <w:szCs w:val="20"/>
        </w:rPr>
        <w:tab/>
        <w:t xml:space="preserve">                     </w:t>
      </w:r>
    </w:p>
    <w:p w14:paraId="6A086F68" w14:textId="77777777" w:rsidR="00B80683" w:rsidRPr="00251B26" w:rsidRDefault="00B80683" w:rsidP="00B80683">
      <w:pPr>
        <w:rPr>
          <w:b/>
          <w:color w:val="000000"/>
          <w:sz w:val="20"/>
          <w:szCs w:val="20"/>
          <w:lang w:val="sr-Cyrl-CS"/>
        </w:rPr>
      </w:pPr>
    </w:p>
    <w:p w14:paraId="60A6D81F" w14:textId="77777777" w:rsidR="00B80683" w:rsidRPr="00251B26" w:rsidRDefault="00B80683" w:rsidP="00B80683">
      <w:pPr>
        <w:jc w:val="center"/>
        <w:rPr>
          <w:b/>
          <w:color w:val="000000"/>
          <w:sz w:val="20"/>
          <w:szCs w:val="20"/>
        </w:rPr>
      </w:pPr>
      <w:r>
        <w:rPr>
          <w:b/>
          <w:color w:val="000000"/>
          <w:sz w:val="20"/>
          <w:szCs w:val="20"/>
        </w:rPr>
        <w:t xml:space="preserve">В И Я В У </w:t>
      </w:r>
    </w:p>
    <w:p w14:paraId="7BBE1A50" w14:textId="77777777" w:rsidR="00B80683" w:rsidRPr="00251B26" w:rsidRDefault="00B80683" w:rsidP="00B80683">
      <w:pPr>
        <w:jc w:val="center"/>
        <w:rPr>
          <w:sz w:val="20"/>
          <w:szCs w:val="20"/>
          <w:lang w:val="sr-Cyrl-RS"/>
        </w:rPr>
      </w:pPr>
    </w:p>
    <w:p w14:paraId="47047555" w14:textId="28431490" w:rsidR="00B80683" w:rsidRPr="00251B26" w:rsidRDefault="00B80683" w:rsidP="00B80683">
      <w:pPr>
        <w:rPr>
          <w:sz w:val="20"/>
          <w:szCs w:val="20"/>
        </w:rPr>
      </w:pPr>
      <w:r>
        <w:rPr>
          <w:b/>
          <w:sz w:val="20"/>
          <w:szCs w:val="20"/>
        </w:rPr>
        <w:t>Виявюєм же сам/сама за потреби поступку обезпечим</w:t>
      </w:r>
      <w:r>
        <w:rPr>
          <w:sz w:val="20"/>
          <w:szCs w:val="20"/>
        </w:rPr>
        <w:t xml:space="preserve"> и доручим, по виходзенє термину за подношенє приявох на конкурс, доказ </w:t>
      </w:r>
      <w:r>
        <w:rPr>
          <w:b/>
          <w:sz w:val="20"/>
          <w:szCs w:val="20"/>
        </w:rPr>
        <w:t>(заокружиц)</w:t>
      </w:r>
      <w:r>
        <w:rPr>
          <w:sz w:val="20"/>
          <w:szCs w:val="20"/>
        </w:rPr>
        <w:t>:</w:t>
      </w:r>
    </w:p>
    <w:p w14:paraId="11162AE7" w14:textId="77777777" w:rsidR="00B80683" w:rsidRPr="00251B26" w:rsidRDefault="00B80683" w:rsidP="00B80683">
      <w:pPr>
        <w:rPr>
          <w:sz w:val="20"/>
          <w:szCs w:val="20"/>
        </w:rPr>
      </w:pPr>
      <w:r>
        <w:rPr>
          <w:sz w:val="20"/>
          <w:szCs w:val="20"/>
        </w:rPr>
        <w:tab/>
      </w:r>
    </w:p>
    <w:p w14:paraId="4704E756" w14:textId="77777777" w:rsidR="00DD6BEA" w:rsidRPr="00251B26" w:rsidRDefault="00DD6BEA" w:rsidP="00DD6BEA">
      <w:pPr>
        <w:pStyle w:val="ListParagraph"/>
        <w:numPr>
          <w:ilvl w:val="0"/>
          <w:numId w:val="9"/>
        </w:numPr>
        <w:rPr>
          <w:sz w:val="20"/>
          <w:szCs w:val="20"/>
        </w:rPr>
      </w:pPr>
      <w:r>
        <w:rPr>
          <w:sz w:val="20"/>
          <w:szCs w:val="20"/>
        </w:rPr>
        <w:t>Доказ о державянстве</w:t>
      </w:r>
    </w:p>
    <w:p w14:paraId="222BAAB5" w14:textId="77777777" w:rsidR="00DD6BEA" w:rsidRPr="00E25B08" w:rsidRDefault="00DD6BEA" w:rsidP="00DD6BEA">
      <w:pPr>
        <w:pStyle w:val="ListParagraph"/>
        <w:numPr>
          <w:ilvl w:val="0"/>
          <w:numId w:val="9"/>
        </w:numPr>
        <w:rPr>
          <w:sz w:val="20"/>
          <w:szCs w:val="20"/>
        </w:rPr>
      </w:pPr>
      <w:r>
        <w:rPr>
          <w:sz w:val="20"/>
          <w:szCs w:val="20"/>
        </w:rPr>
        <w:t>Доказ же кандидат нє осудзовани на безусловну кару гарешту од найменєй шейсц мешаци</w:t>
      </w:r>
    </w:p>
    <w:p w14:paraId="00409AC7" w14:textId="77777777" w:rsidR="00DD6BEA" w:rsidRPr="00DD0569" w:rsidRDefault="00DD6BEA" w:rsidP="00DD6BEA">
      <w:pPr>
        <w:pStyle w:val="ListParagraph"/>
        <w:numPr>
          <w:ilvl w:val="0"/>
          <w:numId w:val="9"/>
        </w:numPr>
        <w:rPr>
          <w:sz w:val="20"/>
          <w:szCs w:val="20"/>
        </w:rPr>
      </w:pPr>
      <w:r>
        <w:rPr>
          <w:sz w:val="20"/>
          <w:szCs w:val="20"/>
        </w:rPr>
        <w:t>Уверенє о положеним державним фаховим испиту</w:t>
      </w:r>
    </w:p>
    <w:p w14:paraId="497E8089" w14:textId="77777777" w:rsidR="00DD6BEA" w:rsidRPr="008978A4" w:rsidRDefault="00DD6BEA" w:rsidP="00DD6BEA">
      <w:pPr>
        <w:pStyle w:val="ListParagraph"/>
        <w:numPr>
          <w:ilvl w:val="0"/>
          <w:numId w:val="9"/>
        </w:numPr>
        <w:rPr>
          <w:sz w:val="20"/>
          <w:szCs w:val="20"/>
        </w:rPr>
      </w:pPr>
      <w:r>
        <w:rPr>
          <w:sz w:val="20"/>
          <w:szCs w:val="20"/>
        </w:rPr>
        <w:t>Ришенє о поставеню за стаємного судского прекладателя за мадярски язик</w:t>
      </w:r>
    </w:p>
    <w:p w14:paraId="2AC01262" w14:textId="77777777" w:rsidR="008978A4" w:rsidRPr="00E25B08" w:rsidRDefault="008978A4" w:rsidP="00417C7C">
      <w:pPr>
        <w:pStyle w:val="ListParagraph"/>
        <w:ind w:left="1068"/>
        <w:rPr>
          <w:sz w:val="20"/>
          <w:szCs w:val="20"/>
          <w:lang w:val="sr-Cyrl-RS"/>
        </w:rPr>
      </w:pPr>
    </w:p>
    <w:p w14:paraId="258DF266" w14:textId="77777777" w:rsidR="000D3770" w:rsidRDefault="000D3770" w:rsidP="000D3770">
      <w:pPr>
        <w:rPr>
          <w:sz w:val="20"/>
          <w:szCs w:val="20"/>
          <w:lang w:val="sr-Cyrl-RS"/>
        </w:rPr>
      </w:pPr>
    </w:p>
    <w:p w14:paraId="519900C1" w14:textId="77777777" w:rsidR="000D3770" w:rsidRPr="000D3770" w:rsidRDefault="000D3770" w:rsidP="000D3770">
      <w:pPr>
        <w:rPr>
          <w:sz w:val="20"/>
          <w:szCs w:val="20"/>
          <w:lang w:val="sr-Cyrl-RS"/>
        </w:rPr>
      </w:pPr>
    </w:p>
    <w:p w14:paraId="75BED3D0" w14:textId="77777777" w:rsidR="00B80683" w:rsidRPr="00251B26" w:rsidRDefault="00B80683" w:rsidP="00B80683">
      <w:pPr>
        <w:rPr>
          <w:sz w:val="20"/>
          <w:szCs w:val="20"/>
        </w:rPr>
      </w:pPr>
      <w:r>
        <w:rPr>
          <w:sz w:val="20"/>
          <w:szCs w:val="20"/>
        </w:rPr>
        <w:t>...................................</w:t>
      </w:r>
      <w:r>
        <w:rPr>
          <w:sz w:val="20"/>
          <w:szCs w:val="20"/>
        </w:rPr>
        <w:tab/>
        <w:t>.........................................................</w:t>
      </w:r>
    </w:p>
    <w:p w14:paraId="34D0BB63" w14:textId="77777777" w:rsidR="00B80683" w:rsidRPr="00251B26" w:rsidRDefault="00B80683" w:rsidP="00B80683">
      <w:pPr>
        <w:rPr>
          <w:b/>
          <w:sz w:val="20"/>
          <w:szCs w:val="20"/>
        </w:rPr>
      </w:pPr>
      <w:r>
        <w:rPr>
          <w:b/>
          <w:sz w:val="20"/>
          <w:szCs w:val="20"/>
        </w:rPr>
        <w:t>(ЄМЧГ давателя вияви)</w:t>
      </w:r>
      <w:r>
        <w:rPr>
          <w:b/>
          <w:sz w:val="20"/>
          <w:szCs w:val="20"/>
        </w:rPr>
        <w:tab/>
        <w:t>(Мено и презвиско давателя вияви)</w:t>
      </w:r>
    </w:p>
    <w:p w14:paraId="46B1A34D" w14:textId="77777777" w:rsidR="00B80683" w:rsidRPr="00251B26" w:rsidRDefault="00B80683" w:rsidP="00B80683">
      <w:pPr>
        <w:rPr>
          <w:sz w:val="20"/>
          <w:szCs w:val="20"/>
          <w:lang w:val="sr-Cyrl-RS"/>
        </w:rPr>
      </w:pPr>
    </w:p>
    <w:p w14:paraId="27D28EC0" w14:textId="77777777" w:rsidR="00B80683" w:rsidRPr="00251B26" w:rsidRDefault="00B80683" w:rsidP="00B80683">
      <w:pPr>
        <w:rPr>
          <w:sz w:val="20"/>
          <w:szCs w:val="20"/>
        </w:rPr>
      </w:pPr>
      <w:r>
        <w:rPr>
          <w:sz w:val="20"/>
          <w:szCs w:val="20"/>
        </w:rPr>
        <w:t>........................................</w:t>
      </w:r>
      <w:r>
        <w:rPr>
          <w:sz w:val="20"/>
          <w:szCs w:val="20"/>
        </w:rPr>
        <w:tab/>
        <w:t>........................................................</w:t>
      </w:r>
    </w:p>
    <w:p w14:paraId="53BB240E" w14:textId="77777777" w:rsidR="00B80683" w:rsidRPr="00251B26" w:rsidRDefault="00B80683" w:rsidP="00B80683">
      <w:pPr>
        <w:rPr>
          <w:sz w:val="20"/>
          <w:szCs w:val="20"/>
        </w:rPr>
      </w:pPr>
      <w:r>
        <w:rPr>
          <w:sz w:val="20"/>
          <w:szCs w:val="20"/>
        </w:rPr>
        <w:t xml:space="preserve">    (место и датум)                             (подпис давателя вияви) </w:t>
      </w:r>
    </w:p>
    <w:p w14:paraId="4D6311CA" w14:textId="77777777" w:rsidR="00B80683" w:rsidRPr="00251B26" w:rsidRDefault="00B80683" w:rsidP="00B80683">
      <w:pPr>
        <w:rPr>
          <w:sz w:val="20"/>
          <w:szCs w:val="20"/>
          <w:lang w:val="sr-Cyrl-RS"/>
        </w:rPr>
      </w:pPr>
    </w:p>
    <w:p w14:paraId="6CAE5104" w14:textId="77777777" w:rsidR="00B80683" w:rsidRPr="00251B26" w:rsidRDefault="00B80683" w:rsidP="00B80683">
      <w:pPr>
        <w:rPr>
          <w:sz w:val="20"/>
          <w:szCs w:val="20"/>
        </w:rPr>
      </w:pPr>
      <w:r>
        <w:rPr>
          <w:sz w:val="20"/>
          <w:szCs w:val="20"/>
        </w:rPr>
        <w:t>_______________________________________________________________________</w:t>
      </w:r>
    </w:p>
    <w:p w14:paraId="7666F019" w14:textId="77777777" w:rsidR="00B80683" w:rsidRDefault="00B80683" w:rsidP="00E70EEE">
      <w:pPr>
        <w:ind w:firstLine="708"/>
        <w:rPr>
          <w:color w:val="000000"/>
          <w:sz w:val="20"/>
          <w:szCs w:val="20"/>
        </w:rPr>
      </w:pPr>
      <w:r>
        <w:rPr>
          <w:sz w:val="20"/>
          <w:szCs w:val="20"/>
          <w:vertAlign w:val="superscript"/>
        </w:rPr>
        <w:t xml:space="preserve">1 </w:t>
      </w:r>
      <w:r>
        <w:rPr>
          <w:sz w:val="20"/>
          <w:szCs w:val="20"/>
        </w:rPr>
        <w:t xml:space="preserve">Согласно одредби члена 103. пасус 3. Закона о общим управним поступку </w:t>
      </w:r>
      <w:r>
        <w:rPr>
          <w:color w:val="000000"/>
          <w:sz w:val="20"/>
          <w:szCs w:val="20"/>
        </w:rPr>
        <w:t>(«Службени глашнїк РС», число 18/16 и 95/18 – автентичне толмаченє), у поступку яки ше порушує на вимаганє странки орґан може окончовац увид, обезпечовац и обрабяц особни податки о фактох о яких ше водзи службену евиденцию кед то нєобходне за одлучованє, окрем кед странка окреме вияви же тоти податки обезпечи сама. Кед странка у термину нє поднєше особни податки яки нєобходни за одлучованє орґана, вимаганє за порушованє поступку ше будзе тримац як нєшорове.</w:t>
      </w:r>
    </w:p>
    <w:p w14:paraId="6615F3C7" w14:textId="77777777" w:rsidR="00F838EE" w:rsidRDefault="00F838EE" w:rsidP="00E70EEE">
      <w:pPr>
        <w:ind w:firstLine="708"/>
        <w:rPr>
          <w:color w:val="000000"/>
          <w:sz w:val="20"/>
          <w:szCs w:val="20"/>
          <w:lang w:val="sr-Cyrl-CS"/>
        </w:rPr>
      </w:pPr>
    </w:p>
    <w:p w14:paraId="73360D81" w14:textId="77777777" w:rsidR="00F838EE" w:rsidRDefault="00F838EE" w:rsidP="00F838EE">
      <w:pPr>
        <w:ind w:firstLine="708"/>
        <w:rPr>
          <w:color w:val="000000"/>
          <w:sz w:val="20"/>
          <w:szCs w:val="20"/>
          <w:lang w:val="sr-Cyrl-CS"/>
        </w:rPr>
      </w:pPr>
    </w:p>
    <w:p w14:paraId="7BB1037F" w14:textId="77777777" w:rsidR="003B47C6" w:rsidRDefault="003B47C6" w:rsidP="00F838EE">
      <w:pPr>
        <w:ind w:firstLine="708"/>
        <w:rPr>
          <w:color w:val="000000"/>
          <w:sz w:val="20"/>
          <w:szCs w:val="20"/>
          <w:lang w:val="sr-Cyrl-CS"/>
        </w:rPr>
      </w:pPr>
    </w:p>
    <w:p w14:paraId="50E0263B" w14:textId="77777777" w:rsidR="003B47C6" w:rsidRDefault="003B47C6" w:rsidP="00F838EE">
      <w:pPr>
        <w:ind w:firstLine="708"/>
        <w:rPr>
          <w:color w:val="000000"/>
          <w:sz w:val="20"/>
          <w:szCs w:val="20"/>
          <w:lang w:val="sr-Cyrl-CS"/>
        </w:rPr>
      </w:pPr>
    </w:p>
    <w:p w14:paraId="42279274" w14:textId="77777777" w:rsidR="00F838EE" w:rsidRPr="00242787" w:rsidRDefault="00F838EE" w:rsidP="00F838EE">
      <w:pPr>
        <w:ind w:firstLine="708"/>
        <w:jc w:val="right"/>
        <w:rPr>
          <w:b/>
          <w:sz w:val="20"/>
          <w:szCs w:val="20"/>
        </w:rPr>
      </w:pPr>
      <w:r>
        <w:rPr>
          <w:b/>
          <w:bCs/>
          <w:sz w:val="20"/>
          <w:szCs w:val="20"/>
        </w:rPr>
        <w:t>ФОРМУЛАР 3</w:t>
      </w:r>
    </w:p>
    <w:p w14:paraId="032A5100" w14:textId="77777777" w:rsidR="00F838EE" w:rsidRDefault="00F838EE" w:rsidP="00F838EE">
      <w:pPr>
        <w:ind w:firstLine="708"/>
        <w:rPr>
          <w:sz w:val="20"/>
          <w:szCs w:val="20"/>
          <w:lang w:val="sr-Cyrl-RS"/>
        </w:rPr>
      </w:pPr>
    </w:p>
    <w:p w14:paraId="09720CD9" w14:textId="77777777" w:rsidR="00F838EE" w:rsidRPr="00242787" w:rsidRDefault="00F838EE" w:rsidP="00F838EE">
      <w:pPr>
        <w:ind w:firstLine="708"/>
        <w:rPr>
          <w:sz w:val="20"/>
          <w:szCs w:val="20"/>
        </w:rPr>
      </w:pPr>
      <w:r>
        <w:rPr>
          <w:sz w:val="20"/>
          <w:szCs w:val="20"/>
        </w:rPr>
        <w:t xml:space="preserve">Я, _________________________    (мено и презвиско кандидата) под виновну и материялну одвичательносцу давам </w:t>
      </w:r>
    </w:p>
    <w:p w14:paraId="77639BE0" w14:textId="77777777" w:rsidR="00F838EE" w:rsidRPr="00242787" w:rsidRDefault="00F838EE" w:rsidP="00F838EE">
      <w:pPr>
        <w:ind w:firstLine="708"/>
        <w:rPr>
          <w:sz w:val="20"/>
          <w:szCs w:val="20"/>
          <w:lang w:val="sr-Latn-RS"/>
        </w:rPr>
      </w:pPr>
    </w:p>
    <w:p w14:paraId="435FD64E" w14:textId="77777777" w:rsidR="00F838EE" w:rsidRPr="00242787" w:rsidRDefault="00F838EE" w:rsidP="00F838EE">
      <w:pPr>
        <w:ind w:firstLine="708"/>
        <w:jc w:val="center"/>
        <w:rPr>
          <w:sz w:val="20"/>
          <w:szCs w:val="20"/>
        </w:rPr>
      </w:pPr>
      <w:r>
        <w:rPr>
          <w:sz w:val="20"/>
          <w:szCs w:val="20"/>
        </w:rPr>
        <w:t>В И Я В У</w:t>
      </w:r>
    </w:p>
    <w:p w14:paraId="4EAD354B" w14:textId="77777777" w:rsidR="00F838EE" w:rsidRPr="00242787" w:rsidRDefault="00F838EE" w:rsidP="00F838EE">
      <w:pPr>
        <w:ind w:firstLine="708"/>
        <w:rPr>
          <w:sz w:val="20"/>
          <w:szCs w:val="20"/>
          <w:lang w:val="sr-Latn-RS"/>
        </w:rPr>
      </w:pPr>
    </w:p>
    <w:p w14:paraId="65E2589C" w14:textId="7C946174" w:rsidR="00F838EE" w:rsidRDefault="00F838EE" w:rsidP="00D92696">
      <w:pPr>
        <w:ind w:firstLine="708"/>
        <w:jc w:val="both"/>
        <w:rPr>
          <w:sz w:val="20"/>
          <w:szCs w:val="20"/>
        </w:rPr>
      </w:pPr>
      <w:r>
        <w:rPr>
          <w:sz w:val="20"/>
          <w:szCs w:val="20"/>
        </w:rPr>
        <w:t>же ми нє преставало роботне одношенє у державним орґану, односно орґану автономней покраїни и єдинки локалней самоуправи, пре чежше потупенє длужносци з робот</w:t>
      </w:r>
      <w:r w:rsidR="002D2EC9">
        <w:rPr>
          <w:sz w:val="20"/>
          <w:szCs w:val="20"/>
        </w:rPr>
        <w:t>ного одношеня, а пре прияву явни</w:t>
      </w:r>
      <w:r>
        <w:rPr>
          <w:sz w:val="20"/>
          <w:szCs w:val="20"/>
        </w:rPr>
        <w:t xml:space="preserve"> конкурс за </w:t>
      </w:r>
      <w:r>
        <w:rPr>
          <w:b/>
          <w:bCs/>
          <w:sz w:val="20"/>
          <w:szCs w:val="20"/>
        </w:rPr>
        <w:t>совитнїка – прекладателя за мадярски язик</w:t>
      </w:r>
      <w:r>
        <w:rPr>
          <w:sz w:val="20"/>
          <w:szCs w:val="20"/>
        </w:rPr>
        <w:t xml:space="preserve"> </w:t>
      </w:r>
      <w:r>
        <w:rPr>
          <w:color w:val="000000"/>
          <w:sz w:val="20"/>
          <w:szCs w:val="20"/>
        </w:rPr>
        <w:t>хтори розписал Покраїнски секретарият за образованю, предписанє, управу и национални меншини – национални заєднїци.</w:t>
      </w:r>
    </w:p>
    <w:p w14:paraId="376E34C2" w14:textId="77777777" w:rsidR="00F838EE" w:rsidRDefault="00F838EE" w:rsidP="00F838EE">
      <w:pPr>
        <w:ind w:firstLine="708"/>
        <w:rPr>
          <w:sz w:val="20"/>
          <w:szCs w:val="20"/>
          <w:lang w:val="sr-Cyrl-RS"/>
        </w:rPr>
      </w:pPr>
    </w:p>
    <w:p w14:paraId="19EAD962" w14:textId="77777777" w:rsidR="00F838EE" w:rsidRPr="00242787" w:rsidRDefault="00F838EE" w:rsidP="00F838EE">
      <w:pPr>
        <w:ind w:firstLine="708"/>
        <w:rPr>
          <w:sz w:val="20"/>
          <w:szCs w:val="20"/>
          <w:lang w:val="sr-Cyrl-RS"/>
        </w:rPr>
      </w:pPr>
    </w:p>
    <w:p w14:paraId="61A25573" w14:textId="77777777" w:rsidR="00F838EE" w:rsidRPr="00242787" w:rsidRDefault="00F838EE" w:rsidP="00F838EE">
      <w:pPr>
        <w:ind w:firstLine="708"/>
        <w:rPr>
          <w:sz w:val="20"/>
          <w:szCs w:val="20"/>
          <w:lang w:val="sr-Latn-RS"/>
        </w:rPr>
      </w:pPr>
    </w:p>
    <w:p w14:paraId="2BB4F63E" w14:textId="77777777" w:rsidR="00F838EE" w:rsidRPr="00242787" w:rsidRDefault="00F838EE" w:rsidP="00F838EE">
      <w:pPr>
        <w:ind w:firstLine="708"/>
        <w:rPr>
          <w:sz w:val="20"/>
          <w:szCs w:val="20"/>
        </w:rPr>
      </w:pPr>
      <w:r>
        <w:rPr>
          <w:sz w:val="20"/>
          <w:szCs w:val="20"/>
        </w:rPr>
        <w:t>........................................</w:t>
      </w:r>
      <w:r>
        <w:rPr>
          <w:sz w:val="20"/>
          <w:szCs w:val="20"/>
        </w:rPr>
        <w:tab/>
        <w:t xml:space="preserve">                                                                           ........................................................</w:t>
      </w:r>
    </w:p>
    <w:p w14:paraId="58577DB7" w14:textId="77777777" w:rsidR="00F838EE" w:rsidRPr="00242787" w:rsidRDefault="00F838EE" w:rsidP="00F838EE">
      <w:pPr>
        <w:ind w:firstLine="708"/>
        <w:rPr>
          <w:sz w:val="20"/>
          <w:szCs w:val="20"/>
        </w:rPr>
      </w:pPr>
      <w:r>
        <w:rPr>
          <w:sz w:val="20"/>
          <w:szCs w:val="20"/>
        </w:rPr>
        <w:t xml:space="preserve">    (место и датум)                                                                                                (подпис да</w:t>
      </w:r>
      <w:bookmarkStart w:id="0" w:name="_GoBack"/>
      <w:bookmarkEnd w:id="0"/>
      <w:r>
        <w:rPr>
          <w:sz w:val="20"/>
          <w:szCs w:val="20"/>
        </w:rPr>
        <w:t xml:space="preserve">вателя вияви) </w:t>
      </w:r>
    </w:p>
    <w:p w14:paraId="2F7EC37A" w14:textId="77777777" w:rsidR="00F838EE" w:rsidRPr="00242787" w:rsidRDefault="00F838EE" w:rsidP="00F838EE">
      <w:pPr>
        <w:ind w:firstLine="708"/>
        <w:rPr>
          <w:sz w:val="20"/>
          <w:szCs w:val="20"/>
          <w:lang w:val="sr-Latn-RS"/>
        </w:rPr>
      </w:pPr>
    </w:p>
    <w:p w14:paraId="2D1DEBAC" w14:textId="77777777" w:rsidR="00F838EE" w:rsidRDefault="00F838EE" w:rsidP="00F838EE">
      <w:pPr>
        <w:ind w:firstLine="708"/>
        <w:rPr>
          <w:sz w:val="20"/>
          <w:szCs w:val="20"/>
        </w:rPr>
      </w:pPr>
      <w:r>
        <w:rPr>
          <w:sz w:val="20"/>
          <w:szCs w:val="20"/>
        </w:rPr>
        <w:t xml:space="preserve">            </w:t>
      </w:r>
    </w:p>
    <w:p w14:paraId="6FE702D8" w14:textId="77777777"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E1236"/>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A0422"/>
    <w:multiLevelType w:val="hybridMultilevel"/>
    <w:tmpl w:val="883A7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8"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5"/>
  </w:num>
  <w:num w:numId="2">
    <w:abstractNumId w:val="9"/>
  </w:num>
  <w:num w:numId="3">
    <w:abstractNumId w:val="2"/>
  </w:num>
  <w:num w:numId="4">
    <w:abstractNumId w:val="7"/>
  </w:num>
  <w:num w:numId="5">
    <w:abstractNumId w:val="6"/>
  </w:num>
  <w:num w:numId="6">
    <w:abstractNumId w:val="0"/>
  </w:num>
  <w:num w:numId="7">
    <w:abstractNumId w:val="3"/>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229A7"/>
    <w:rsid w:val="00040552"/>
    <w:rsid w:val="00041787"/>
    <w:rsid w:val="00043706"/>
    <w:rsid w:val="000475ED"/>
    <w:rsid w:val="00050382"/>
    <w:rsid w:val="0005265E"/>
    <w:rsid w:val="000800E0"/>
    <w:rsid w:val="000911C3"/>
    <w:rsid w:val="0009489C"/>
    <w:rsid w:val="000A323F"/>
    <w:rsid w:val="000C122A"/>
    <w:rsid w:val="000C2913"/>
    <w:rsid w:val="000C3CBB"/>
    <w:rsid w:val="000C75D5"/>
    <w:rsid w:val="000D037D"/>
    <w:rsid w:val="000D3770"/>
    <w:rsid w:val="0010139E"/>
    <w:rsid w:val="00115EE3"/>
    <w:rsid w:val="001436C6"/>
    <w:rsid w:val="00154B14"/>
    <w:rsid w:val="00165C9E"/>
    <w:rsid w:val="00172EE4"/>
    <w:rsid w:val="001909D6"/>
    <w:rsid w:val="00193C71"/>
    <w:rsid w:val="00194DA3"/>
    <w:rsid w:val="001C6C12"/>
    <w:rsid w:val="001E4445"/>
    <w:rsid w:val="0025607B"/>
    <w:rsid w:val="0026645C"/>
    <w:rsid w:val="00267340"/>
    <w:rsid w:val="002910E6"/>
    <w:rsid w:val="002D2EC9"/>
    <w:rsid w:val="002E5036"/>
    <w:rsid w:val="002F5C0D"/>
    <w:rsid w:val="0033165F"/>
    <w:rsid w:val="00333F41"/>
    <w:rsid w:val="0034258E"/>
    <w:rsid w:val="0036645C"/>
    <w:rsid w:val="003A28B6"/>
    <w:rsid w:val="003B2065"/>
    <w:rsid w:val="003B47C6"/>
    <w:rsid w:val="003D306F"/>
    <w:rsid w:val="003E3D5C"/>
    <w:rsid w:val="00417C7C"/>
    <w:rsid w:val="00425F15"/>
    <w:rsid w:val="00431A54"/>
    <w:rsid w:val="00444ECC"/>
    <w:rsid w:val="00455E6D"/>
    <w:rsid w:val="00476696"/>
    <w:rsid w:val="00493BD8"/>
    <w:rsid w:val="004B6ADA"/>
    <w:rsid w:val="004C3170"/>
    <w:rsid w:val="004D601F"/>
    <w:rsid w:val="004E669A"/>
    <w:rsid w:val="004F1463"/>
    <w:rsid w:val="004F2A81"/>
    <w:rsid w:val="004F397A"/>
    <w:rsid w:val="005522EB"/>
    <w:rsid w:val="00554FA0"/>
    <w:rsid w:val="00564994"/>
    <w:rsid w:val="00581295"/>
    <w:rsid w:val="00586D09"/>
    <w:rsid w:val="005B7137"/>
    <w:rsid w:val="005D571C"/>
    <w:rsid w:val="005E2093"/>
    <w:rsid w:val="005F2DA0"/>
    <w:rsid w:val="00603CF5"/>
    <w:rsid w:val="006045E7"/>
    <w:rsid w:val="00615BD6"/>
    <w:rsid w:val="0064198D"/>
    <w:rsid w:val="00650C62"/>
    <w:rsid w:val="0066056F"/>
    <w:rsid w:val="0068384E"/>
    <w:rsid w:val="00690A1B"/>
    <w:rsid w:val="00690B42"/>
    <w:rsid w:val="006A6306"/>
    <w:rsid w:val="006E1775"/>
    <w:rsid w:val="006E3CA3"/>
    <w:rsid w:val="006E5D7B"/>
    <w:rsid w:val="006F060E"/>
    <w:rsid w:val="006F109A"/>
    <w:rsid w:val="0070514B"/>
    <w:rsid w:val="007347ED"/>
    <w:rsid w:val="00753F3D"/>
    <w:rsid w:val="007A0DE1"/>
    <w:rsid w:val="007B0D71"/>
    <w:rsid w:val="007D3A88"/>
    <w:rsid w:val="007D5CAB"/>
    <w:rsid w:val="007E4407"/>
    <w:rsid w:val="007F1C02"/>
    <w:rsid w:val="0080205A"/>
    <w:rsid w:val="008059B0"/>
    <w:rsid w:val="00841ECA"/>
    <w:rsid w:val="008420F7"/>
    <w:rsid w:val="008522F7"/>
    <w:rsid w:val="008532D9"/>
    <w:rsid w:val="00867DE4"/>
    <w:rsid w:val="0088157C"/>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735D7"/>
    <w:rsid w:val="0098123F"/>
    <w:rsid w:val="00982E12"/>
    <w:rsid w:val="00987F7B"/>
    <w:rsid w:val="00994D7C"/>
    <w:rsid w:val="009C501A"/>
    <w:rsid w:val="009C7D76"/>
    <w:rsid w:val="009D5FC0"/>
    <w:rsid w:val="00A01809"/>
    <w:rsid w:val="00A0439D"/>
    <w:rsid w:val="00A12740"/>
    <w:rsid w:val="00A14C23"/>
    <w:rsid w:val="00A40C6C"/>
    <w:rsid w:val="00A47D84"/>
    <w:rsid w:val="00A730D5"/>
    <w:rsid w:val="00A7784E"/>
    <w:rsid w:val="00AD1D9B"/>
    <w:rsid w:val="00AD2ECC"/>
    <w:rsid w:val="00AE247C"/>
    <w:rsid w:val="00AE6167"/>
    <w:rsid w:val="00AF6175"/>
    <w:rsid w:val="00B1084F"/>
    <w:rsid w:val="00B26FAF"/>
    <w:rsid w:val="00B30B24"/>
    <w:rsid w:val="00B37011"/>
    <w:rsid w:val="00B41A8F"/>
    <w:rsid w:val="00B43838"/>
    <w:rsid w:val="00B54E2F"/>
    <w:rsid w:val="00B80683"/>
    <w:rsid w:val="00B86647"/>
    <w:rsid w:val="00B91F6A"/>
    <w:rsid w:val="00B96A10"/>
    <w:rsid w:val="00BA4B40"/>
    <w:rsid w:val="00BB7C52"/>
    <w:rsid w:val="00BC69AF"/>
    <w:rsid w:val="00BC767B"/>
    <w:rsid w:val="00BD6C4F"/>
    <w:rsid w:val="00C724DA"/>
    <w:rsid w:val="00C93BCB"/>
    <w:rsid w:val="00D16814"/>
    <w:rsid w:val="00D24BA0"/>
    <w:rsid w:val="00D2653B"/>
    <w:rsid w:val="00D26DCA"/>
    <w:rsid w:val="00D32395"/>
    <w:rsid w:val="00D331E3"/>
    <w:rsid w:val="00D579A9"/>
    <w:rsid w:val="00D651AD"/>
    <w:rsid w:val="00D92696"/>
    <w:rsid w:val="00DB4223"/>
    <w:rsid w:val="00DC1A43"/>
    <w:rsid w:val="00DC2747"/>
    <w:rsid w:val="00DC4978"/>
    <w:rsid w:val="00DC55E8"/>
    <w:rsid w:val="00DD3BBB"/>
    <w:rsid w:val="00DD6BEA"/>
    <w:rsid w:val="00DF4A32"/>
    <w:rsid w:val="00E03C38"/>
    <w:rsid w:val="00E056C5"/>
    <w:rsid w:val="00E07BC8"/>
    <w:rsid w:val="00E168C2"/>
    <w:rsid w:val="00E25B08"/>
    <w:rsid w:val="00E37C79"/>
    <w:rsid w:val="00E471C5"/>
    <w:rsid w:val="00E51F48"/>
    <w:rsid w:val="00E60463"/>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uk-UA"/>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1118ec8-2785-467c-b85d-b3fe695b2e10">ENMZ3SYXW5RW-1995327959-194676</_dlc_DocId>
    <_dlc_DocIdUrl xmlns="d1118ec8-2785-467c-b85d-b3fe695b2e10">
      <Url>https://puma.dokumenta.apv/_layouts/15/DocIdRedir.aspx?ID=ENMZ3SYXW5RW-1995327959-194676</Url>
      <Description>ENMZ3SYXW5RW-1995327959-194676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61F72D6E87014CA01AEA650641F686" ma:contentTypeVersion="3" ma:contentTypeDescription="Креирајте нови документ." ma:contentTypeScope="" ma:versionID="b8a5704d48722f2105eeb180b8b83af2">
  <xsd:schema xmlns:xsd="http://www.w3.org/2001/XMLSchema" xmlns:xs="http://www.w3.org/2001/XMLSchema" xmlns:p="http://schemas.microsoft.com/office/2006/metadata/properties" xmlns:ns2="d1118ec8-2785-467c-b85d-b3fe695b2e10" targetNamespace="http://schemas.microsoft.com/office/2006/metadata/properties" ma:root="true" ma:fieldsID="defdf0bb7b6f399f51397d17016f3a66" ns2:_="">
    <xsd:import namespace="d1118ec8-2785-467c-b85d-b3fe695b2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8ec8-2785-467c-b85d-b3fe695b2e1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29A0F-9B47-4C18-BA06-D355DF600046}">
  <ds:schemaRefs>
    <ds:schemaRef ds:uri="http://schemas.microsoft.com/office/2006/metadata/properties"/>
    <ds:schemaRef ds:uri="http://schemas.microsoft.com/office/infopath/2007/PartnerControls"/>
    <ds:schemaRef ds:uri="d1118ec8-2785-467c-b85d-b3fe695b2e10"/>
  </ds:schemaRefs>
</ds:datastoreItem>
</file>

<file path=customXml/itemProps2.xml><?xml version="1.0" encoding="utf-8"?>
<ds:datastoreItem xmlns:ds="http://schemas.openxmlformats.org/officeDocument/2006/customXml" ds:itemID="{DB191E6A-D8C6-4215-8A75-9741B79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8ec8-2785-467c-b85d-b3fe695b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DBEA4-B889-4962-8E8D-C9BA538995CE}">
  <ds:schemaRefs>
    <ds:schemaRef ds:uri="http://schemas.microsoft.com/sharepoint/v3/contenttype/forms"/>
  </ds:schemaRefs>
</ds:datastoreItem>
</file>

<file path=customXml/itemProps4.xml><?xml version="1.0" encoding="utf-8"?>
<ds:datastoreItem xmlns:ds="http://schemas.openxmlformats.org/officeDocument/2006/customXml" ds:itemID="{3ECAD4E0-5798-4691-BE9B-80239B2C0062}">
  <ds:schemaRefs>
    <ds:schemaRef ds:uri="http://schemas.microsoft.com/sharepoint/events"/>
  </ds:schemaRefs>
</ds:datastoreItem>
</file>

<file path=customXml/itemProps5.xml><?xml version="1.0" encoding="utf-8"?>
<ds:datastoreItem xmlns:ds="http://schemas.openxmlformats.org/officeDocument/2006/customXml" ds:itemID="{5F37BD5C-FAAC-44A0-BC9A-1A98ACA3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Natasa Perkovic</cp:lastModifiedBy>
  <cp:revision>31</cp:revision>
  <cp:lastPrinted>2023-03-14T11:30:00Z</cp:lastPrinted>
  <dcterms:created xsi:type="dcterms:W3CDTF">2023-10-12T12:59:00Z</dcterms:created>
  <dcterms:modified xsi:type="dcterms:W3CDTF">2023-10-18T13:51:00Z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0x0101000A61F72D6E87014CA01AEA650641F686</vt:lpwstr>
  </property>
  <property fmtid="{D5CDD505-2E9C-101B-9397-08002B2CF9AE}" pid="3" name="_dlc_DocIdItemGuid">
    <vt:lpwstr>6447234d-bd86-42a8-b91e-4ca3e82c0d18</vt:lpwstr>
  </property>
</Properties>
</file>