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C57BB2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A4304" w:rsidTr="0063544F">
        <w:trPr>
          <w:trHeight w:val="1975"/>
        </w:trPr>
        <w:tc>
          <w:tcPr>
            <w:tcW w:w="2552" w:type="dxa"/>
          </w:tcPr>
          <w:p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A4304">
              <w:rPr>
                <w:noProof/>
                <w:lang w:val="en-U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15238B" w:rsidRPr="001A4304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15238B" w:rsidRPr="001A4304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1A4304" w:rsidRDefault="0015238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управу и национални меншини – национални заєднїци</w:t>
            </w:r>
          </w:p>
          <w:p w:rsidR="0015238B" w:rsidRPr="001A4304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>Булевар Михайла Пупина 16, 21000 Нови Сад</w:t>
            </w:r>
          </w:p>
          <w:p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Т: +381 21  456 217, 487 4604 Ф +381 21  456 217</w:t>
            </w:r>
          </w:p>
          <w:p w:rsidR="0015238B" w:rsidRPr="001A4304" w:rsidRDefault="00E96632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18182A">
                <w:rPr>
                  <w:rStyle w:val="Hyperlink"/>
                  <w:rFonts w:ascii="Calibri" w:hAnsi="Calibri"/>
                  <w:sz w:val="18"/>
                  <w:szCs w:val="16"/>
                </w:rPr>
                <w:t>ounz@vojvodinа.gov.rs</w:t>
              </w:r>
            </w:hyperlink>
          </w:p>
          <w:p w:rsidR="00F10DCD" w:rsidRPr="001A4304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380509" w:rsidRPr="00380509" w:rsidTr="0015238B">
        <w:trPr>
          <w:trHeight w:val="302"/>
        </w:trPr>
        <w:tc>
          <w:tcPr>
            <w:tcW w:w="2552" w:type="dxa"/>
          </w:tcPr>
          <w:p w:rsidR="001C627F" w:rsidRPr="00380509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:rsidR="001C627F" w:rsidRPr="00380509" w:rsidRDefault="001C627F" w:rsidP="00021F2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ЧИСЛО: </w:t>
            </w:r>
            <w:r>
              <w:rPr>
                <w:rFonts w:ascii="Calibri" w:hAnsi="Calibri"/>
                <w:bCs/>
                <w:sz w:val="18"/>
                <w:szCs w:val="16"/>
              </w:rPr>
              <w:t>128-90-22/2023-05</w:t>
            </w:r>
          </w:p>
        </w:tc>
        <w:tc>
          <w:tcPr>
            <w:tcW w:w="4296" w:type="dxa"/>
            <w:vAlign w:val="center"/>
          </w:tcPr>
          <w:p w:rsidR="001C627F" w:rsidRPr="00380509" w:rsidRDefault="001C627F" w:rsidP="00564A3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ДАТУМ:  22.2.2023.</w:t>
            </w:r>
          </w:p>
        </w:tc>
      </w:tr>
    </w:tbl>
    <w:p w:rsidR="0015238B" w:rsidRPr="00380509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:rsidR="001E2C26" w:rsidRPr="00AA58E4" w:rsidRDefault="001E2C26" w:rsidP="001E2C26">
      <w:pPr>
        <w:jc w:val="both"/>
        <w:rPr>
          <w:rFonts w:ascii="Calibri" w:hAnsi="Calibri" w:cs="Arial"/>
          <w:bCs/>
        </w:rPr>
      </w:pPr>
      <w:r>
        <w:rPr>
          <w:rFonts w:ascii="Calibri" w:hAnsi="Calibri"/>
          <w:bCs/>
        </w:rPr>
        <w:t>На основи члeна 24. пасус 2.  Покраїнскей скупштинскей одлуки о покраїнскей управи («Службени новини АПВ», число 37/2014, 54/2014 – др</w:t>
      </w:r>
      <w:r w:rsidR="00946528">
        <w:rPr>
          <w:rFonts w:ascii="Calibri" w:hAnsi="Calibri"/>
          <w:bCs/>
        </w:rPr>
        <w:t>. предписанє, 37/2016 , 29/2017</w:t>
      </w:r>
      <w:r>
        <w:rPr>
          <w:rFonts w:ascii="Calibri" w:hAnsi="Calibri"/>
          <w:bCs/>
        </w:rPr>
        <w:t xml:space="preserve">, 24/2019, 66/2020 и 38/2021) у вязи зоз членом 11. и 23. Покраїнскей скупштинскей одлуки о буджету Автономней покраїни Войводини за 2023. рок («Службени новини АПВ», число 54/2022), а у вязи зоз Покраїнску скупштинску одлуку о додзельованю буджетних средствох за унапредзованє положеня националних меншинох – националних заєднїцох и розвой мултикултурализма и толеранциї («Службени новини АПВ» число 8/2019),  </w:t>
      </w:r>
      <w:r w:rsidRPr="00D100BA">
        <w:rPr>
          <w:rFonts w:ascii="Calibri" w:hAnsi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основи </w:t>
      </w:r>
      <w:r w:rsidRPr="00D100BA"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члена 3. пасус 1.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</w:t>
      </w:r>
      <w:r>
        <w:rPr>
          <w:rFonts w:ascii="Calibri" w:hAnsi="Calibri"/>
          <w:bCs/>
        </w:rPr>
        <w:t xml:space="preserve">у рамикох проєкта «Афирмация мултикултурализма и толеранциї у Войводини», Покраїнски секретарият за образованє, предписаня, управу и национални меншини – национални заєднїци розписує </w:t>
      </w:r>
    </w:p>
    <w:p w:rsidR="001F76B5" w:rsidRPr="00AA58E4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C8701E" w:rsidRPr="00380509" w:rsidRDefault="00911067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ЯВНИ КОНКУРС</w:t>
      </w:r>
    </w:p>
    <w:p w:rsidR="001C627F" w:rsidRPr="00380509" w:rsidRDefault="00384720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ЗА СОФИНАНСОВАНЄ ПОДПРОЄКТА «МУЛТИКУЛТУРАЛИЗЕМ НА КЛИК»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911067" w:rsidRPr="00380509" w:rsidRDefault="00A1022F" w:rsidP="00911067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Явни конкурс ше розписує за додзельованє дотацийох Покраїнского секретарията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</w:t>
      </w:r>
      <w:r w:rsidRPr="00D100BA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школярох нїзших и висших класох основних школох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з АП Войводини и то у обласцох мултикултурализма, толеранциї и очуваня и промовованя етнїчней рижнородносци и културного идентитета националних меншинох </w:t>
      </w:r>
      <w:r w:rsidR="00946528">
        <w:rPr>
          <w:rFonts w:ascii="Calibri" w:hAnsi="Calibri"/>
        </w:rPr>
        <w:t>-</w:t>
      </w:r>
      <w:r>
        <w:rPr>
          <w:rFonts w:ascii="Calibri" w:hAnsi="Calibri"/>
        </w:rPr>
        <w:t xml:space="preserve"> националних заєднїцох Войводини.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A1022F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Явни конкурс ше розписує на вкупну суму </w:t>
      </w:r>
      <w:r>
        <w:rPr>
          <w:rFonts w:ascii="Calibri" w:hAnsi="Calibri"/>
          <w:b/>
          <w:bCs/>
        </w:rPr>
        <w:t xml:space="preserve">700.000,00 </w:t>
      </w:r>
      <w:r>
        <w:rPr>
          <w:rFonts w:ascii="Calibri" w:hAnsi="Calibri"/>
        </w:rPr>
        <w:t>динари</w:t>
      </w:r>
      <w:r>
        <w:rPr>
          <w:rFonts w:ascii="Calibri" w:hAnsi="Calibri"/>
          <w:b/>
        </w:rPr>
        <w:t>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:rsidR="0009272B" w:rsidRPr="00380509" w:rsidRDefault="0009272B" w:rsidP="0009272B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 ОБЩИ УСЛОВИЯ КОНКУРСА</w:t>
      </w:r>
    </w:p>
    <w:p w:rsidR="0015238B" w:rsidRPr="00380509" w:rsidRDefault="0015238B" w:rsidP="001F76B5">
      <w:pPr>
        <w:jc w:val="both"/>
        <w:rPr>
          <w:rFonts w:ascii="Calibri" w:hAnsi="Calibri" w:cs="Arial"/>
          <w:lang w:val="sr-Latn-RS"/>
        </w:rPr>
      </w:pPr>
    </w:p>
    <w:p w:rsidR="0015238B" w:rsidRPr="00380509" w:rsidRDefault="001F76B5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Средства ше додзелює єдному вибраному хасновательови за орґанизованє 8 наградних явних конкурсох под час 2023. року.</w:t>
      </w:r>
    </w:p>
    <w:p w:rsidR="00F60FE2" w:rsidRPr="00380509" w:rsidRDefault="00F60FE2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  УСЛОВИЯ КОНКУРСА</w:t>
      </w:r>
    </w:p>
    <w:p w:rsidR="001F76B5" w:rsidRPr="00380509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:rsidR="00F60FE2" w:rsidRPr="00380509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На явни конкурс ше можу приявиц лєм реґистровани правни особи – орґанизациї, здруженя, асоцияциї и други субєкти зоз шед</w:t>
      </w:r>
      <w:r w:rsidR="00366949">
        <w:rPr>
          <w:rFonts w:ascii="Calibri" w:hAnsi="Calibri"/>
        </w:rPr>
        <w:t xml:space="preserve">зиском на териториї Автономней </w:t>
      </w:r>
      <w:r w:rsidR="00366949">
        <w:rPr>
          <w:rFonts w:ascii="Calibri" w:hAnsi="Calibri"/>
          <w:lang w:val="ru-RU"/>
        </w:rPr>
        <w:t>п</w:t>
      </w:r>
      <w:r w:rsidR="00115266">
        <w:rPr>
          <w:rFonts w:ascii="Calibri" w:hAnsi="Calibri"/>
        </w:rPr>
        <w:t>окраїни Войводини;</w:t>
      </w:r>
    </w:p>
    <w:p w:rsidR="00F60FE2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На явни конкурс ше нє можу приявйовац директни и индиректни буджетни хаснователє, привредни дружтва и национа</w:t>
      </w:r>
      <w:r w:rsidR="00115266">
        <w:rPr>
          <w:rFonts w:ascii="Calibri" w:hAnsi="Calibri"/>
        </w:rPr>
        <w:t>лни совити националних меншинох;</w:t>
      </w:r>
    </w:p>
    <w:p w:rsidR="00081AA9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На явним конкурсу ше додзелює средства за орґанизованє 8 наградних явних конкурсох у складзе зоз тима условиями: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наградни конкурси ше розписує за подношенє роботох на вибрани теми з обласци мултикултурализма, толеранциї и очуваня и промовованя етнїчней рижнородносци и културного идентитету националних меншинох - националних заєднїцох Войводини;</w:t>
      </w:r>
    </w:p>
    <w:p w:rsidR="00F60FE2" w:rsidRPr="00D100BA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</w:rPr>
        <w:t xml:space="preserve">наградни конкурси наменєни школяром </w:t>
      </w:r>
      <w:r w:rsidRPr="00D100BA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нїзших и висших класох основних школох з АП Войводини, од хторих 4 наменєни школяром нїзших класох основних школох, а 4 школяром висших класох основних школох;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наградни конкурси явни з обовязку вибраного хаснователя же би у писаней форми (або прейґ електронскей пошти) обвисцел шицки установи основного образованя у АП Войводини о условийох и терминох конкурса;</w:t>
      </w:r>
    </w:p>
    <w:p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наградни конкурси ше муши реализовац у 2023. року.</w:t>
      </w:r>
    </w:p>
    <w:p w:rsidR="00D66DE3" w:rsidRPr="00380509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Подношителє прияви на явни конкурс, ґу прияви, обовязно подноша и: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детально розробени план подпроєкта и опис активносцох;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предлог динамики реализациї активносцох у 2023. року;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предлог темох и форми роботох хтори буду предмет наградних конкурсох;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предлог наградного фонду и форми наградзованя;</w:t>
      </w:r>
    </w:p>
    <w:p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предлог буджету подпроєкта;</w:t>
      </w:r>
    </w:p>
    <w:p w:rsidR="00353C60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предлог модела сотруднїцтва зоз Секретариятом у реализациї подпроєкта;</w:t>
      </w:r>
    </w:p>
    <w:p w:rsidR="00571DAA" w:rsidRPr="00380509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урядови доказ о реґистрациї подношителя прияви (фотокопию).</w:t>
      </w:r>
    </w:p>
    <w:p w:rsidR="00AD6F9A" w:rsidRPr="00380509" w:rsidRDefault="00AD6F9A" w:rsidP="00D66DE3">
      <w:pPr>
        <w:ind w:left="360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III    СПОСОБ АПЛИКОВАНЯ</w:t>
      </w:r>
    </w:p>
    <w:p w:rsidR="001F76B5" w:rsidRPr="00380509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Прияви на конкурс ше подноши у єдним прикладнїку, лєм на конкурсних формуларох Секретарияту;</w:t>
      </w:r>
    </w:p>
    <w:p w:rsidR="001F76B5" w:rsidRPr="00D100BA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</w:rPr>
        <w:t xml:space="preserve">Конкурсну документацию мож превжац од </w:t>
      </w:r>
      <w:r>
        <w:rPr>
          <w:rFonts w:ascii="Calibri" w:hAnsi="Calibri"/>
          <w:b/>
        </w:rPr>
        <w:t>22. фебруара</w:t>
      </w:r>
      <w:r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</w:rPr>
        <w:t>2023.</w:t>
      </w:r>
      <w:r>
        <w:rPr>
          <w:rFonts w:ascii="Calibri" w:hAnsi="Calibri"/>
        </w:rPr>
        <w:t xml:space="preserve"> року у просторийох Секретарияту або на web-адреси: </w:t>
      </w:r>
      <w:r w:rsidRPr="00D100BA">
        <w:rPr>
          <w:rFonts w:ascii="Calibri" w:hAnsi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www.puma.vojvodina.gov.rs</w:t>
      </w:r>
    </w:p>
    <w:p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Подношитель прияви м</w:t>
      </w:r>
      <w:r w:rsidR="00366949">
        <w:rPr>
          <w:rFonts w:ascii="Calibri" w:hAnsi="Calibri"/>
        </w:rPr>
        <w:t>оже поднєсц лєм єдну прияву на К</w:t>
      </w:r>
      <w:r>
        <w:rPr>
          <w:rFonts w:ascii="Calibri" w:hAnsi="Calibri"/>
        </w:rPr>
        <w:t>онкурс;</w:t>
      </w:r>
    </w:p>
    <w:p w:rsidR="001F76B5" w:rsidRPr="00380509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Прияви на конкурс ше подноши на сербским язику або на язику националней заєднїци хтори ше службено хаснує у Автономней покраїни Войводини;</w:t>
      </w:r>
    </w:p>
    <w:p w:rsidR="001F76B5" w:rsidRPr="00380509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Прияви ше подноши особнє, з придаваньом на писарнїци покраїнских орґанох управи у Новим Садзе (будинок Покраїнскей влади) або ше их посила по пошти на адресу: </w:t>
      </w:r>
    </w:p>
    <w:p w:rsidR="001F76B5" w:rsidRPr="00380509" w:rsidRDefault="001F76B5" w:rsidP="001F76B5">
      <w:pPr>
        <w:ind w:left="2160"/>
        <w:jc w:val="both"/>
        <w:rPr>
          <w:rFonts w:ascii="Calibri" w:hAnsi="Calibri" w:cs="Arial"/>
          <w:i/>
          <w:lang w:val="sr-Cyrl-CS"/>
        </w:rPr>
      </w:pPr>
    </w:p>
    <w:p w:rsidR="001F76B5" w:rsidRPr="00380509" w:rsidRDefault="001F76B5" w:rsidP="001F76B5">
      <w:pPr>
        <w:ind w:left="216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Покраїнски секретарият за образованє, предписаня, </w:t>
      </w:r>
    </w:p>
    <w:p w:rsidR="001F76B5" w:rsidRPr="00380509" w:rsidRDefault="001F76B5" w:rsidP="001F76B5">
      <w:pPr>
        <w:ind w:left="2160"/>
        <w:jc w:val="both"/>
        <w:rPr>
          <w:rFonts w:ascii="Calibri" w:hAnsi="Calibri" w:cs="Arial"/>
        </w:rPr>
      </w:pPr>
      <w:r>
        <w:rPr>
          <w:rFonts w:ascii="Calibri" w:hAnsi="Calibri"/>
        </w:rPr>
        <w:t>управу и национални меншини – национални заєднїци</w:t>
      </w:r>
    </w:p>
    <w:p w:rsidR="001F76B5" w:rsidRPr="00380509" w:rsidRDefault="001F76B5" w:rsidP="001F76B5">
      <w:pPr>
        <w:ind w:left="1440" w:firstLine="720"/>
        <w:jc w:val="both"/>
        <w:rPr>
          <w:rFonts w:ascii="Calibri" w:hAnsi="Calibri" w:cs="Arial"/>
        </w:rPr>
      </w:pPr>
      <w:r>
        <w:rPr>
          <w:rFonts w:ascii="Calibri" w:hAnsi="Calibri"/>
        </w:rPr>
        <w:t>21000 Нови Сад</w:t>
      </w:r>
    </w:p>
    <w:p w:rsidR="001F76B5" w:rsidRPr="00380509" w:rsidRDefault="001F76B5" w:rsidP="001F76B5">
      <w:pPr>
        <w:ind w:left="1440" w:firstLine="720"/>
        <w:jc w:val="both"/>
        <w:rPr>
          <w:rFonts w:ascii="Calibri" w:hAnsi="Calibri" w:cs="Arial"/>
        </w:rPr>
      </w:pPr>
      <w:r>
        <w:rPr>
          <w:rFonts w:ascii="Calibri" w:hAnsi="Calibri"/>
        </w:rPr>
        <w:t>Булевар Михайла Пупина 16</w:t>
      </w:r>
    </w:p>
    <w:p w:rsidR="0009272B" w:rsidRPr="00482F2A" w:rsidRDefault="001F76B5" w:rsidP="00482F2A">
      <w:pPr>
        <w:ind w:left="2160"/>
        <w:jc w:val="both"/>
        <w:rPr>
          <w:rFonts w:ascii="Calibri" w:hAnsi="Calibri" w:cs="Arial"/>
          <w:b/>
          <w:bCs/>
        </w:rPr>
      </w:pPr>
      <w:r>
        <w:rPr>
          <w:rFonts w:ascii="Calibri" w:hAnsi="Calibri"/>
        </w:rPr>
        <w:t xml:space="preserve">З назначеньом: </w:t>
      </w:r>
      <w:r>
        <w:rPr>
          <w:rFonts w:ascii="Calibri" w:hAnsi="Calibri"/>
          <w:bCs/>
        </w:rPr>
        <w:t>ЯВНИ КОНКУРС ЗА СОФИНАНСОВАНЄ ПОДПРОЄКТА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«МУЛТИКУЛТУРАЛИЗЕМ НА КЛИК»</w:t>
      </w:r>
    </w:p>
    <w:p w:rsidR="001F76B5" w:rsidRPr="00380509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</w:p>
    <w:p w:rsidR="001F76B5" w:rsidRPr="00380509" w:rsidRDefault="00366949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>Конкурс отворени п</w:t>
      </w:r>
      <w:r w:rsidR="001F76B5">
        <w:rPr>
          <w:rFonts w:ascii="Calibri" w:hAnsi="Calibri"/>
        </w:rPr>
        <w:t>о 10. мар</w:t>
      </w:r>
      <w:r>
        <w:rPr>
          <w:rFonts w:ascii="Calibri" w:hAnsi="Calibri"/>
          <w:lang w:val="ru-RU"/>
        </w:rPr>
        <w:t>е</w:t>
      </w:r>
      <w:r>
        <w:rPr>
          <w:rFonts w:ascii="Calibri" w:hAnsi="Calibri"/>
        </w:rPr>
        <w:t>ц</w:t>
      </w:r>
      <w:r w:rsidR="001F76B5">
        <w:rPr>
          <w:rFonts w:ascii="Calibri" w:hAnsi="Calibri"/>
        </w:rPr>
        <w:t xml:space="preserve"> 2023. року.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F76B5" w:rsidRPr="00380509" w:rsidRDefault="00482E74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IV ОЦЕНЬОВАНЄ ПРОЄКТОХ И ОДЛУЧОВАНЄ О ДОДЗЕЛЬОВАНЮ СРЕДСТВОХ</w:t>
      </w:r>
    </w:p>
    <w:p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Поднєшени прияви будзе розпатрац Комисия хтору менує покраїнски секретар за образованє, предписаня, управу и национални ме</w:t>
      </w:r>
      <w:r w:rsidR="007249C9">
        <w:rPr>
          <w:rFonts w:ascii="Calibri" w:hAnsi="Calibri"/>
        </w:rPr>
        <w:t>ншини – национални заєднїци;</w:t>
      </w:r>
    </w:p>
    <w:p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Комисия нє будзе розпатрац нєблагочасни и нєподполни або нєправилно виполнєни прияви, прияви хтори поднєсли особи хтори нє овласцени, прияви хтори виписани нєчитко або з ґрафитним клайбасом, як анї прияви хтори нє предмет Конку</w:t>
      </w:r>
      <w:r w:rsidR="007249C9">
        <w:rPr>
          <w:rFonts w:ascii="Calibri" w:hAnsi="Calibri"/>
        </w:rPr>
        <w:t>рса;</w:t>
      </w:r>
    </w:p>
    <w:p w:rsidR="008734AC" w:rsidRPr="00380509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Критериюми хтори ше будзе применьовац при одлучованю о виборе орґанизаторох змаганьох:</w:t>
      </w:r>
    </w:p>
    <w:p w:rsidR="008734AC" w:rsidRPr="00380509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предкладанє форми роботох и темох наградних конкурсох;</w:t>
      </w:r>
    </w:p>
    <w:p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квалитет предкладаня активносцох, оцен</w:t>
      </w:r>
      <w:r w:rsidR="00366949">
        <w:rPr>
          <w:rFonts w:ascii="Calibri" w:hAnsi="Calibri"/>
          <w:lang w:val="ru-RU"/>
        </w:rPr>
        <w:t>а</w:t>
      </w:r>
      <w:r>
        <w:rPr>
          <w:rFonts w:ascii="Calibri" w:hAnsi="Calibri"/>
        </w:rPr>
        <w:t xml:space="preserve"> ефикасносци и можлївосци подполней реализациї циля и теми конкурса;</w:t>
      </w:r>
    </w:p>
    <w:p w:rsidR="00DC03B6" w:rsidRPr="00380509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предкладанє динамики реализациї наградних конкурсох под час 2023. року;</w:t>
      </w:r>
    </w:p>
    <w:p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предкладанє форми наградзованя и буджету подпроєкта;</w:t>
      </w:r>
    </w:p>
    <w:p w:rsidR="004B3910" w:rsidRPr="00380509" w:rsidRDefault="00366949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предкладанє</w:t>
      </w:r>
      <w:r w:rsidR="00D66DE3">
        <w:rPr>
          <w:rFonts w:ascii="Calibri" w:hAnsi="Calibri"/>
        </w:rPr>
        <w:t xml:space="preserve"> модела сотруднїцтва зоз Секретариятом у реализациї подпроєкта;</w:t>
      </w:r>
    </w:p>
    <w:p w:rsidR="00DC03B6" w:rsidRPr="00380509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предходни активносци подношителя прияви у вязи з обласцами на хтори ше одноша наградни конкурси.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 по тих конкурсох;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Секретарият затримує право од подношителя прияви питац, по потреби,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Ришенє о додзельованю средствох приноши покраїнски секретар, на основи предкладаня конкурсней комисиї;</w:t>
      </w:r>
    </w:p>
    <w:p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Прияви и приложену документацию ше подношительом нє враца;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>
        <w:rPr>
          <w:rFonts w:ascii="Calibri" w:hAnsi="Calibri"/>
        </w:rPr>
        <w:t>Зоз подношительом прияви хторому одобрени средства, Покраїнски секретарият за образованє, предписаня, управу и национални меншини - национални заєднїци будзе заключовац контрак</w:t>
      </w:r>
      <w:r w:rsidR="00ED06E4">
        <w:rPr>
          <w:rFonts w:ascii="Calibri" w:hAnsi="Calibri"/>
        </w:rPr>
        <w:t>т о софинансованю активносцох на</w:t>
      </w:r>
      <w:r>
        <w:rPr>
          <w:rFonts w:ascii="Calibri" w:hAnsi="Calibri"/>
        </w:rPr>
        <w:t xml:space="preserve"> основи хторого ше будзе виплацовац средства;</w:t>
      </w:r>
    </w:p>
    <w:p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Резултати явного конкурса ше обявює на урядовей web-адреси Секретарияту по законченю Конкурса.</w:t>
      </w:r>
    </w:p>
    <w:p w:rsidR="00AD4034" w:rsidRPr="00C57BB2" w:rsidRDefault="00AD4034" w:rsidP="00AD4034">
      <w:pPr>
        <w:rPr>
          <w:rFonts w:ascii="Calibri" w:hAnsi="Calibri" w:cs="Calibri"/>
          <w:lang w:val="sr-Cyrl-CS"/>
        </w:rPr>
      </w:pPr>
    </w:p>
    <w:p w:rsidR="008734AC" w:rsidRPr="00C57BB2" w:rsidRDefault="008734AC" w:rsidP="008734AC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 xml:space="preserve">Додатни информациї о явним конкурсу мож достац у Секретарияту, на число телефона: 021/ 487 4607, або прейґ е-пошти </w:t>
      </w:r>
      <w:hyperlink r:id="rId10" w:history="1">
        <w:r>
          <w:rPr>
            <w:rStyle w:val="Hyperlink"/>
            <w:rFonts w:ascii="Calibri" w:hAnsi="Calibri"/>
          </w:rPr>
          <w:t>aron.madaras@vojvodina.gov.rs</w:t>
        </w:r>
      </w:hyperlink>
      <w:r>
        <w:rPr>
          <w:rFonts w:ascii="Calibri" w:hAnsi="Calibri"/>
        </w:rPr>
        <w:t>.</w:t>
      </w:r>
    </w:p>
    <w:p w:rsidR="00221738" w:rsidRPr="00C57BB2" w:rsidRDefault="000D425F" w:rsidP="007E7767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p w:rsidR="00221738" w:rsidRPr="00C57BB2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Cs w:val="22"/>
        </w:rPr>
        <w:t>Покраїнски секретар</w:t>
      </w:r>
    </w:p>
    <w:p w:rsidR="000D425F" w:rsidRPr="00C57BB2" w:rsidRDefault="00ED06E4" w:rsidP="00ED06E4">
      <w:pPr>
        <w:tabs>
          <w:tab w:val="left" w:pos="2730"/>
          <w:tab w:val="center" w:pos="7200"/>
        </w:tabs>
        <w:ind w:left="2880"/>
        <w:rPr>
          <w:rFonts w:ascii="Verdana" w:hAnsi="Verdana"/>
        </w:rPr>
      </w:pPr>
      <w:r>
        <w:rPr>
          <w:rFonts w:ascii="Calibri" w:hAnsi="Calibri"/>
        </w:rPr>
        <w:tab/>
      </w:r>
      <w:r w:rsidR="00892432">
        <w:rPr>
          <w:rFonts w:ascii="Calibri" w:hAnsi="Calibri"/>
        </w:rPr>
        <w:t>Жолт Сакалаш</w:t>
      </w:r>
      <w:r w:rsidR="004E79EF">
        <w:rPr>
          <w:rFonts w:ascii="Calibri" w:hAnsi="Calibri"/>
          <w:lang w:val="sr-Latn-RS"/>
        </w:rPr>
        <w:t>, s.r.</w:t>
      </w:r>
      <w:bookmarkStart w:id="0" w:name="_GoBack"/>
      <w:bookmarkEnd w:id="0"/>
      <w:r w:rsidR="00892432">
        <w:rPr>
          <w:rFonts w:ascii="Calibri" w:hAnsi="Calibri"/>
        </w:rPr>
        <w:t xml:space="preserve"> </w:t>
      </w:r>
    </w:p>
    <w:sectPr w:rsidR="000D425F" w:rsidRPr="00C57BB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32" w:rsidRDefault="00E96632">
      <w:r>
        <w:separator/>
      </w:r>
    </w:p>
  </w:endnote>
  <w:endnote w:type="continuationSeparator" w:id="0">
    <w:p w:rsidR="00E96632" w:rsidRDefault="00E9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32" w:rsidRDefault="00E96632">
      <w:r>
        <w:separator/>
      </w:r>
    </w:p>
  </w:footnote>
  <w:footnote w:type="continuationSeparator" w:id="0">
    <w:p w:rsidR="00E96632" w:rsidRDefault="00E9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197E"/>
    <w:rsid w:val="000B4270"/>
    <w:rsid w:val="000C3B1B"/>
    <w:rsid w:val="000C7BF2"/>
    <w:rsid w:val="000D425F"/>
    <w:rsid w:val="000D4486"/>
    <w:rsid w:val="000E719F"/>
    <w:rsid w:val="000F3F8E"/>
    <w:rsid w:val="0010013E"/>
    <w:rsid w:val="00115266"/>
    <w:rsid w:val="00117F20"/>
    <w:rsid w:val="001356FC"/>
    <w:rsid w:val="00147792"/>
    <w:rsid w:val="0015238B"/>
    <w:rsid w:val="00153435"/>
    <w:rsid w:val="00162847"/>
    <w:rsid w:val="00164856"/>
    <w:rsid w:val="0018182A"/>
    <w:rsid w:val="001822F7"/>
    <w:rsid w:val="0018613C"/>
    <w:rsid w:val="00195C95"/>
    <w:rsid w:val="001A4304"/>
    <w:rsid w:val="001A5A12"/>
    <w:rsid w:val="001C0D1F"/>
    <w:rsid w:val="001C24C7"/>
    <w:rsid w:val="001C627F"/>
    <w:rsid w:val="001D7B31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064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66949"/>
    <w:rsid w:val="0037415F"/>
    <w:rsid w:val="00380509"/>
    <w:rsid w:val="00382597"/>
    <w:rsid w:val="00384720"/>
    <w:rsid w:val="00390883"/>
    <w:rsid w:val="003949A5"/>
    <w:rsid w:val="0039519F"/>
    <w:rsid w:val="0039704C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55A0D"/>
    <w:rsid w:val="00472067"/>
    <w:rsid w:val="0048006D"/>
    <w:rsid w:val="00482E74"/>
    <w:rsid w:val="00482F2A"/>
    <w:rsid w:val="004848D6"/>
    <w:rsid w:val="00484A6D"/>
    <w:rsid w:val="0048695F"/>
    <w:rsid w:val="00496406"/>
    <w:rsid w:val="004A414C"/>
    <w:rsid w:val="004A5C1B"/>
    <w:rsid w:val="004B16DE"/>
    <w:rsid w:val="004B2F8F"/>
    <w:rsid w:val="004B3910"/>
    <w:rsid w:val="004B6DED"/>
    <w:rsid w:val="004D623A"/>
    <w:rsid w:val="004D75CE"/>
    <w:rsid w:val="004E3325"/>
    <w:rsid w:val="004E79EF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49C9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4FD5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3354"/>
    <w:rsid w:val="008A60D1"/>
    <w:rsid w:val="008A706C"/>
    <w:rsid w:val="008B1876"/>
    <w:rsid w:val="008B3F19"/>
    <w:rsid w:val="008B50E6"/>
    <w:rsid w:val="008E4231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528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42614"/>
    <w:rsid w:val="00B445D3"/>
    <w:rsid w:val="00B472A6"/>
    <w:rsid w:val="00B63945"/>
    <w:rsid w:val="00B64168"/>
    <w:rsid w:val="00B64FFB"/>
    <w:rsid w:val="00B655C6"/>
    <w:rsid w:val="00B72660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3382"/>
    <w:rsid w:val="00CA6178"/>
    <w:rsid w:val="00CC2831"/>
    <w:rsid w:val="00CE72CF"/>
    <w:rsid w:val="00CF32A8"/>
    <w:rsid w:val="00D100BA"/>
    <w:rsid w:val="00D1372B"/>
    <w:rsid w:val="00D231CF"/>
    <w:rsid w:val="00D24654"/>
    <w:rsid w:val="00D46A5B"/>
    <w:rsid w:val="00D6681C"/>
    <w:rsid w:val="00D66DE3"/>
    <w:rsid w:val="00D83012"/>
    <w:rsid w:val="00D93E6A"/>
    <w:rsid w:val="00DA4AE0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96632"/>
    <w:rsid w:val="00EB4E18"/>
    <w:rsid w:val="00ED06E4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B7B88"/>
    <w:rsid w:val="00FD62E4"/>
    <w:rsid w:val="00FE03E0"/>
    <w:rsid w:val="00FF2D3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3D618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on.madaras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141F-FF3F-4531-9C62-4D8E5FD0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Livia Bata</cp:lastModifiedBy>
  <cp:revision>5</cp:revision>
  <cp:lastPrinted>2020-03-03T11:24:00Z</cp:lastPrinted>
  <dcterms:created xsi:type="dcterms:W3CDTF">2023-02-21T11:43:00Z</dcterms:created>
  <dcterms:modified xsi:type="dcterms:W3CDTF">2023-02-22T09:35:00Z</dcterms:modified>
</cp:coreProperties>
</file>