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sidRPr="006D4672">
              <w:rPr>
                <w:noProof/>
                <w:lang w:val="sr-Latn-RS" w:eastAsia="sr-Latn-R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Secretariatul Provincial pentru Educaţie, Reglementări, Administraţie</w:t>
            </w:r>
            <w:r>
              <w:rPr>
                <w:rFonts w:asciiTheme="minorHAnsi" w:hAnsiTheme="minorHAnsi"/>
                <w:b/>
                <w:sz w:val="20"/>
                <w:szCs w:val="16"/>
              </w:rPr>
              <w:br/>
              <w:t>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BE61DE" w:rsidRPr="006D4672" w:rsidRDefault="00805892" w:rsidP="00791F4B">
            <w:pPr>
              <w:spacing w:after="200"/>
              <w:rPr>
                <w:rFonts w:eastAsia="Calibri"/>
                <w:noProof/>
                <w:sz w:val="16"/>
                <w:szCs w:val="16"/>
              </w:rPr>
            </w:pPr>
            <w:hyperlink r:id="rId7" w:history="1">
              <w:r w:rsidR="004B56AC">
                <w:rPr>
                  <w:rStyle w:val="Hyperlink"/>
                  <w:rFonts w:asciiTheme="minorHAnsi" w:hAnsiTheme="minorHAnsi"/>
                  <w:color w:val="auto"/>
                  <w:sz w:val="20"/>
                  <w:szCs w:val="16"/>
                </w:rPr>
                <w:t>ounz@vojvodina.gov.s</w:t>
              </w:r>
            </w:hyperlink>
            <w:r w:rsidR="004B56AC">
              <w:rPr>
                <w:sz w:val="20"/>
                <w:szCs w:val="16"/>
              </w:rPr>
              <w:t xml:space="preserve">  </w:t>
            </w:r>
          </w:p>
        </w:tc>
      </w:tr>
      <w:tr w:rsidR="00BE61DE" w:rsidRPr="006D4672" w:rsidTr="001E0F0E">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3483" w:type="dxa"/>
          </w:tcPr>
          <w:p w:rsidR="00BE61DE" w:rsidRPr="001B481F"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NUMĂRUL: 128-90-24/2023-05</w:t>
            </w:r>
          </w:p>
          <w:p w:rsidR="001B481F" w:rsidRPr="001B481F"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4172" w:type="dxa"/>
          </w:tcPr>
          <w:p w:rsidR="00BE61DE" w:rsidRPr="001B481F" w:rsidRDefault="00F23D64" w:rsidP="0038748D">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23.05.2023</w:t>
            </w:r>
          </w:p>
        </w:tc>
      </w:tr>
    </w:tbl>
    <w:p w:rsidR="00BB265B" w:rsidRPr="006C3BF2" w:rsidRDefault="00BB265B" w:rsidP="00BB265B">
      <w:pPr>
        <w:ind w:firstLine="540"/>
        <w:jc w:val="both"/>
        <w:rPr>
          <w:rFonts w:asciiTheme="minorHAnsi" w:hAnsiTheme="minorHAnsi" w:cstheme="minorHAnsi"/>
          <w:bCs/>
          <w:noProof/>
          <w:sz w:val="20"/>
          <w:szCs w:val="20"/>
        </w:rPr>
      </w:pPr>
      <w:r>
        <w:rPr>
          <w:rFonts w:asciiTheme="minorHAnsi" w:hAnsiTheme="minorHAnsi"/>
          <w:bCs/>
          <w:sz w:val="20"/>
          <w:szCs w:val="20"/>
        </w:rPr>
        <w:t>În baza articolului 11 din Hotărârea Adunării Provinciei privind repartizarea mijlocelor bugetare pentru avansarea poziţiei minorităţilor naţionale - comunităţilor naţionale şi dezvoltarea multiculturalismului şi toleranţei („Buletinul oficial al P.A.V.”, numărul 8/2019), articolelor 15 şi 16 alineatul 5 raportat la articolul 24 alineatul 2 şi articolul 37 alineatul 5 din Hotărârea Adunării Provinciei privind administraţia provincială ("Buletinul oficial al P.A.V.", numerele: 37/14, 54/14-altă şi 37/2016, 29/2017, 24/2019, 66/2020 şi 38/2021) şi articolului 13 alineatul 6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7/23), (în continuare: Regulamentul), precum şi propunerii Comisiei de concurs pentru acordarea mijloacelor bugetare în baza Concursului public pentru cofinanțarea programelor și proiectelor de păstrare și cultivare a multiculturalismului și toleranței interetnice în P.A. Voivodina în anul 2023, numărul 128-90-24/2023-05 din 22 mai 2023, secretarul provincial emite:</w:t>
      </w:r>
    </w:p>
    <w:p w:rsidR="001B481F" w:rsidRPr="006D4672" w:rsidRDefault="001B481F" w:rsidP="002B5C59">
      <w:pPr>
        <w:ind w:firstLine="708"/>
        <w:jc w:val="both"/>
        <w:rPr>
          <w:rFonts w:asciiTheme="minorHAnsi" w:hAnsiTheme="minorHAnsi"/>
          <w:noProof/>
          <w:sz w:val="20"/>
          <w:szCs w:val="20"/>
        </w:rPr>
      </w:pPr>
    </w:p>
    <w:p w:rsidR="0056396F" w:rsidRPr="006D4672" w:rsidRDefault="00F23D64" w:rsidP="0056396F">
      <w:pPr>
        <w:jc w:val="center"/>
        <w:rPr>
          <w:rFonts w:asciiTheme="minorHAnsi" w:hAnsiTheme="minorHAnsi"/>
          <w:b/>
          <w:noProof/>
          <w:sz w:val="22"/>
          <w:szCs w:val="22"/>
        </w:rPr>
      </w:pPr>
      <w:r>
        <w:rPr>
          <w:rFonts w:asciiTheme="minorHAnsi" w:hAnsiTheme="minorHAnsi"/>
          <w:b/>
          <w:sz w:val="22"/>
          <w:szCs w:val="22"/>
        </w:rPr>
        <w:t>DECIZIA</w:t>
      </w:r>
    </w:p>
    <w:p w:rsidR="00517438" w:rsidRPr="00517438" w:rsidRDefault="00F23D64" w:rsidP="00517438">
      <w:pPr>
        <w:jc w:val="center"/>
        <w:rPr>
          <w:rFonts w:asciiTheme="minorHAnsi" w:hAnsiTheme="minorHAnsi"/>
          <w:b/>
          <w:noProof/>
          <w:sz w:val="22"/>
          <w:szCs w:val="22"/>
        </w:rPr>
      </w:pPr>
      <w:r>
        <w:rPr>
          <w:rFonts w:asciiTheme="minorHAnsi" w:hAnsiTheme="minorHAnsi"/>
          <w:b/>
          <w:sz w:val="22"/>
          <w:szCs w:val="22"/>
        </w:rPr>
        <w:t>PRIVIND REPARTIZAREA MIJLOACELOR BUGETARE CONFORM CONCURSULUI PUBLIC PENTRU COFINANŢAREA</w:t>
      </w:r>
    </w:p>
    <w:p w:rsidR="00517438" w:rsidRPr="00517438" w:rsidRDefault="00517438" w:rsidP="00517438">
      <w:pPr>
        <w:jc w:val="center"/>
        <w:rPr>
          <w:rFonts w:asciiTheme="minorHAnsi" w:hAnsiTheme="minorHAnsi"/>
          <w:b/>
          <w:noProof/>
          <w:sz w:val="22"/>
          <w:szCs w:val="22"/>
        </w:rPr>
      </w:pPr>
      <w:r>
        <w:rPr>
          <w:rFonts w:asciiTheme="minorHAnsi" w:hAnsiTheme="minorHAnsi"/>
          <w:b/>
          <w:sz w:val="22"/>
          <w:szCs w:val="22"/>
        </w:rPr>
        <w:t>PROGRAMELOR ŞI PROIECTELOR PENTRU PĂSTRAREA ŞI CULTIVAREA MULTICULTURALISMULUI ŞI TOLERANŢEI Î</w:t>
      </w:r>
      <w:r w:rsidR="00805892">
        <w:rPr>
          <w:rFonts w:asciiTheme="minorHAnsi" w:hAnsiTheme="minorHAnsi"/>
          <w:b/>
          <w:sz w:val="22"/>
          <w:szCs w:val="22"/>
        </w:rPr>
        <w:t xml:space="preserve">N P.A. VOIVODINA  ÎN ANUL 2023 </w:t>
      </w:r>
    </w:p>
    <w:p w:rsidR="00170FB1" w:rsidRDefault="00170FB1" w:rsidP="00517438">
      <w:pPr>
        <w:jc w:val="center"/>
        <w:rPr>
          <w:rFonts w:asciiTheme="minorHAnsi" w:hAnsiTheme="minorHAnsi"/>
          <w:noProof/>
          <w:sz w:val="20"/>
          <w:szCs w:val="20"/>
          <w:lang w:val="sr-Latn-RS"/>
        </w:rPr>
      </w:pPr>
    </w:p>
    <w:p w:rsidR="001B481F" w:rsidRPr="006D4672" w:rsidRDefault="001B481F" w:rsidP="00517438">
      <w:pPr>
        <w:jc w:val="center"/>
        <w:rPr>
          <w:rFonts w:asciiTheme="minorHAnsi" w:hAnsiTheme="minorHAnsi"/>
          <w:noProof/>
          <w:sz w:val="20"/>
          <w:szCs w:val="20"/>
          <w:lang w:val="sr-Latn-RS"/>
        </w:rPr>
      </w:pPr>
    </w:p>
    <w:p w:rsidR="00E62E02" w:rsidRPr="002272CD" w:rsidRDefault="00F23D64" w:rsidP="0056396F">
      <w:pPr>
        <w:jc w:val="center"/>
        <w:rPr>
          <w:rFonts w:asciiTheme="minorHAnsi" w:hAnsiTheme="minorHAnsi"/>
          <w:b/>
          <w:noProof/>
          <w:sz w:val="20"/>
          <w:szCs w:val="20"/>
        </w:rPr>
      </w:pPr>
      <w:r>
        <w:rPr>
          <w:rFonts w:asciiTheme="minorHAnsi" w:hAnsiTheme="minorHAnsi"/>
          <w:b/>
          <w:sz w:val="20"/>
          <w:szCs w:val="20"/>
        </w:rPr>
        <w:t>I</w:t>
      </w:r>
    </w:p>
    <w:p w:rsidR="002036F0" w:rsidRPr="00D0326D" w:rsidRDefault="002036F0" w:rsidP="0056396F">
      <w:pPr>
        <w:jc w:val="center"/>
        <w:rPr>
          <w:rFonts w:asciiTheme="minorHAnsi" w:hAnsiTheme="minorHAnsi"/>
          <w:noProof/>
          <w:sz w:val="16"/>
          <w:szCs w:val="20"/>
          <w:lang w:val="sr-Cyrl-CS"/>
        </w:rPr>
      </w:pPr>
    </w:p>
    <w:p w:rsidR="00E0051A" w:rsidRDefault="00E0051A" w:rsidP="00517438">
      <w:pPr>
        <w:ind w:right="-46" w:firstLine="540"/>
        <w:jc w:val="both"/>
        <w:rPr>
          <w:rFonts w:asciiTheme="minorHAnsi" w:hAnsiTheme="minorHAnsi" w:cs="Arial"/>
          <w:bCs/>
          <w:noProof/>
          <w:sz w:val="22"/>
          <w:szCs w:val="22"/>
        </w:rPr>
      </w:pPr>
      <w:r>
        <w:rPr>
          <w:rFonts w:asciiTheme="minorHAnsi" w:hAnsiTheme="minorHAnsi"/>
          <w:bCs/>
          <w:sz w:val="22"/>
          <w:szCs w:val="22"/>
        </w:rPr>
        <w:t>În baza Concursului public pentru cofinanțarea programelor și proiectelor de păstrare și cultivare a multiculturalismului și toleranței interetnice în P.A. Voivodina în anul 2023, publicat pe data de 22.02.2023, sub numărul 128-90-24/2023-05, care a fost publicat pe site-ul Secretariatului 22.2.2023 și în „Buletinul oficial al P.A.V.” numărul 9/2023, mijloacele se alocă următorilor semnatari ai cererilor:</w:t>
      </w:r>
    </w:p>
    <w:p w:rsidR="001B481F" w:rsidRDefault="001B481F" w:rsidP="00517438">
      <w:pPr>
        <w:ind w:right="-46" w:firstLine="540"/>
        <w:jc w:val="both"/>
        <w:rPr>
          <w:rFonts w:asciiTheme="minorHAnsi" w:hAnsiTheme="minorHAnsi" w:cs="Arial"/>
          <w:bCs/>
          <w:noProof/>
          <w:sz w:val="22"/>
          <w:szCs w:val="22"/>
          <w:lang w:val="sr-Cyrl-CS"/>
        </w:rPr>
      </w:pPr>
    </w:p>
    <w:tbl>
      <w:tblPr>
        <w:tblW w:w="10913" w:type="dxa"/>
        <w:tblInd w:w="-856" w:type="dxa"/>
        <w:tblLayout w:type="fixed"/>
        <w:tblLook w:val="04A0" w:firstRow="1" w:lastRow="0" w:firstColumn="1" w:lastColumn="0" w:noHBand="0" w:noVBand="1"/>
      </w:tblPr>
      <w:tblGrid>
        <w:gridCol w:w="2127"/>
        <w:gridCol w:w="1418"/>
        <w:gridCol w:w="1038"/>
        <w:gridCol w:w="663"/>
        <w:gridCol w:w="1698"/>
        <w:gridCol w:w="3969"/>
      </w:tblGrid>
      <w:tr w:rsidR="00FB4383" w:rsidRPr="00FB4383" w:rsidTr="00FB4383">
        <w:trPr>
          <w:trHeight w:val="499"/>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B4383" w:rsidRPr="00E45D32" w:rsidRDefault="00FB4383" w:rsidP="00FB4383">
            <w:pPr>
              <w:rPr>
                <w:rFonts w:ascii="Calibri" w:eastAsia="Calibri" w:hAnsi="Calibri" w:cs="Calibri"/>
                <w:b/>
                <w:bCs/>
                <w:sz w:val="18"/>
                <w:szCs w:val="18"/>
              </w:rPr>
            </w:pPr>
            <w:r>
              <w:rPr>
                <w:rFonts w:ascii="Calibri" w:hAnsi="Calibri"/>
                <w:b/>
                <w:bCs/>
                <w:sz w:val="18"/>
                <w:szCs w:val="18"/>
              </w:rPr>
              <w:t>Semnatarul cererii</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B4383" w:rsidRPr="00E45D32" w:rsidRDefault="00FB4383" w:rsidP="00FB4383">
            <w:pPr>
              <w:rPr>
                <w:rFonts w:ascii="Calibri" w:eastAsia="Calibri" w:hAnsi="Calibri" w:cs="Calibri"/>
                <w:b/>
                <w:bCs/>
                <w:sz w:val="18"/>
                <w:szCs w:val="18"/>
              </w:rPr>
            </w:pPr>
            <w:r>
              <w:rPr>
                <w:rFonts w:ascii="Calibri" w:hAnsi="Calibri"/>
                <w:b/>
                <w:bCs/>
                <w:sz w:val="18"/>
                <w:szCs w:val="18"/>
              </w:rPr>
              <w:t>Localitatea</w:t>
            </w:r>
          </w:p>
        </w:tc>
        <w:tc>
          <w:tcPr>
            <w:tcW w:w="10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B4383" w:rsidRPr="00E45D32" w:rsidRDefault="00FB4383" w:rsidP="00FB4383">
            <w:pPr>
              <w:jc w:val="right"/>
              <w:rPr>
                <w:rFonts w:ascii="Calibri" w:eastAsia="Calibri" w:hAnsi="Calibri" w:cs="Calibri"/>
                <w:b/>
                <w:bCs/>
                <w:sz w:val="18"/>
                <w:szCs w:val="18"/>
              </w:rPr>
            </w:pPr>
            <w:r>
              <w:rPr>
                <w:rFonts w:ascii="Calibri" w:hAnsi="Calibri"/>
                <w:b/>
                <w:bCs/>
                <w:sz w:val="18"/>
                <w:szCs w:val="18"/>
              </w:rPr>
              <w:t>Cuantumul de repartizare</w:t>
            </w:r>
          </w:p>
        </w:tc>
        <w:tc>
          <w:tcPr>
            <w:tcW w:w="663" w:type="dxa"/>
            <w:tcBorders>
              <w:top w:val="single" w:sz="4" w:space="0" w:color="auto"/>
              <w:left w:val="nil"/>
              <w:bottom w:val="single" w:sz="4" w:space="0" w:color="auto"/>
              <w:right w:val="single" w:sz="4" w:space="0" w:color="auto"/>
            </w:tcBorders>
            <w:shd w:val="clear" w:color="auto" w:fill="BFBFBF" w:themeFill="background1" w:themeFillShade="BF"/>
          </w:tcPr>
          <w:p w:rsidR="00FB4383" w:rsidRPr="00FB4383" w:rsidRDefault="00FB4383" w:rsidP="00FB4383">
            <w:pPr>
              <w:ind w:right="-108"/>
              <w:rPr>
                <w:rFonts w:ascii="Calibri" w:eastAsia="Calibri" w:hAnsi="Calibri" w:cs="Calibri"/>
                <w:b/>
                <w:bCs/>
                <w:sz w:val="18"/>
                <w:szCs w:val="18"/>
              </w:rPr>
            </w:pPr>
            <w:r>
              <w:rPr>
                <w:rFonts w:ascii="Calibri" w:hAnsi="Calibri"/>
                <w:b/>
                <w:bCs/>
                <w:sz w:val="16"/>
                <w:szCs w:val="18"/>
              </w:rPr>
              <w:t>Nr. de puncte</w:t>
            </w:r>
          </w:p>
        </w:tc>
        <w:tc>
          <w:tcPr>
            <w:tcW w:w="169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B4383" w:rsidRPr="00E45D32" w:rsidRDefault="00FB4383" w:rsidP="00FB4383">
            <w:pPr>
              <w:ind w:right="-111"/>
              <w:rPr>
                <w:rFonts w:ascii="Calibri" w:eastAsia="Calibri" w:hAnsi="Calibri" w:cs="Calibri"/>
                <w:b/>
                <w:bCs/>
                <w:sz w:val="18"/>
                <w:szCs w:val="18"/>
              </w:rPr>
            </w:pPr>
            <w:r>
              <w:rPr>
                <w:rFonts w:ascii="Calibri" w:hAnsi="Calibri"/>
                <w:b/>
                <w:bCs/>
                <w:sz w:val="18"/>
                <w:szCs w:val="18"/>
              </w:rPr>
              <w:t>Număr de dosar</w:t>
            </w:r>
          </w:p>
        </w:tc>
        <w:tc>
          <w:tcPr>
            <w:tcW w:w="396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B4383" w:rsidRPr="00E45D32" w:rsidRDefault="00FB4383" w:rsidP="00FB4383">
            <w:pPr>
              <w:rPr>
                <w:rFonts w:ascii="Calibri" w:eastAsia="Calibri" w:hAnsi="Calibri" w:cs="Calibri"/>
                <w:b/>
                <w:bCs/>
                <w:sz w:val="18"/>
                <w:szCs w:val="18"/>
              </w:rPr>
            </w:pPr>
            <w:r>
              <w:rPr>
                <w:rFonts w:ascii="Calibri" w:hAnsi="Calibri"/>
                <w:b/>
                <w:bCs/>
                <w:sz w:val="18"/>
                <w:szCs w:val="18"/>
              </w:rPr>
              <w:t>Denumirea proiectului</w:t>
            </w:r>
          </w:p>
        </w:tc>
      </w:tr>
      <w:tr w:rsidR="00FB4383" w:rsidRPr="00FB4383" w:rsidTr="00FB4383">
        <w:trPr>
          <w:trHeight w:val="49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„SAM SVOJ HEROJ”</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Ada</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128-90-651/2023-05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 jocuri multicolore până la toleranţă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Culturală „Neven” Utrine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Utrine</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128-90-665/2023-05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5.MIÉNK a Grund - Tabăra de actorie a copiilor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"Warriors”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Mol</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128-90-763/2023-05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TRENING-UL LIDERILOR DE TINERET DIN VOIVODINA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"Osmeh”</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Utrine</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128-90-750/2023-05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Ediţia a II-a a TABĂRĂ ACTORICEASCĂ DE TOLERANŢĂ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Corul de copii „Preasfântă treime”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Ada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128-90-572/2023-05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Concertul corului de copii „Presveto trojstvo”</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familiilor din Mol</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Mol</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128-90-568/2023-05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Descoperirea, cunoaşterea proprie şi a mediului nostru</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Pro Communitas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Ada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128-90-283/2023-05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Cunoaşterea trecutului comun şi a mediului - excursii pentru edificarea toleranţei şi comuniunii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„COPIII BANATULUI”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Alibunar</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128-90-504/2023-05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Frumuseţea diversităţii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,Romii din Dobrica” Dobrica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Dobrica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128-90-501/2023-05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Şi noi facem parte din societate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lastRenderedPageBreak/>
              <w:t>ASOCIAŢIA PENTRU PĂSTRAREA CULTURII, TRADIŢIEI ŞI ARTEI DIN SELENČA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Selenča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128-90-301/2023-05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Al XXXXII-lea Festival de Muzică Populară Slovacă „Cheia de aur”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AC Skelica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Neštin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128-90-844/2023-05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Cultura pe farfurie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Čarain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Tovariševo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128-90-635/2023-05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Zilele toleranţei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Maghiară Cultural-Artistică Vecsera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Bačka Palanka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128-90-585/2023-05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Manifestarea „Zilele bucătăriei maghiare”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PENTRU DEZVOLTAREA TURISMULUI „REKI” STARA MORAVICA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Stara Moravica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128-90-577/2023-05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XXIV-a PROCESIUNEA RECOLTEI ŞI PROGRAM FOLCLORIC</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Teatrală Literară „Gracza janos”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Novo Orahovo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128-90-1006/2023-05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Ateliere mghiaro-rutene la Tabăra solară de vară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Cercul de prieteni ai Coloniei Internaționale de Artă 9+1</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Stara Moravica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128-90-858/2023-05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XXXXV-a EXPOZIŢIE ÎN SEMNUL TOLERANŢEI ŞI DESCOPERIRII PLĂCII MEMORIALE „ID NOVÁK MIHÁLY"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GERMANĂ BAČKA TOPOLA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Bajša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30.000,00.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128-90-431/2023-05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Dezvoltarea şi cultivarea relaţiilor bune între cetăţenii de naţionalitate germană şi ale naţionalităţi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„Frăție”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Bajša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128-90-581/2023-05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Ediţia a XIII -a „PRELO 2023” PĂSTRAREA MULTIETNICĂ A TRADIŢIEI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Cultural Maghiar  Kodály Zoltán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Bačka Topola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128-90-517/2023-05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III -a tradiţie multicoloră a Topolei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„Prevenire şi asistenţă locală Bačka Topola” - Polgárőrség Topolya"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Bačka Topola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128-90-300/2023-05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Prevenire şi asistenţă locală Bačka Topola şi cultivarea tradiţiei Mikulas şi Crăciun</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Men-thal Drogprevent</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Bačka Topola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128-90-297/2023-05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Prevenirea consumării substanţelor psihoactive interzise minorilor.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ASOCIŢIA ORGANIZATORILOR DE ACTIVITĂŢI LIBERE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Stara Moravica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128-90-267/2023-05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TABERE DE VARĂ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„MATICA SLOVAČKA” DIN SERBIA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Bački Petrovac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128-90-916/2023-05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Zilele Pivnica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FEMEILOR DIN KULPIN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Kulpin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128-90-914/2023-05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Nunta la Kulpin cândva şi azi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„MATICA SLOVAČKA” DIN SERBIA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Bački Petrovac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128-90-724/2023-05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Turneu la fotbal redus pentru cupa transferabilă a Ambasadei Republicii Slovacia în Serbia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CLUBUL CULTURAL SLOVAC</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Bački Petrovac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128-90-542/2023-05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Şcoala de vară de artă plastică pentru copii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SCA PETROVSKA DRUŽINA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Bački Petrovac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128-90-454/2023-05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Montare și demontare tradițională „Maja”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ŞCOALA PLUS DOSITEJ OBRADOVIĆ</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Biserica Albă</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Oraşul meu cu patru nume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ATELIERUL MAMEI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Banoštor</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128-90-503/2023-05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Cultivarea multiculturalismului şi toleranţei interetnice sarcina noastră a tuturor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de Artă și Creaţie Populară Potisje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Bačko Petrovo Selo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128-90-882/2023-05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"ÖSSZETARTOZUNK-APARŢINEM ÎMPREUNĂ!"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Asociația de cetățeni „Fokoš”</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Bečej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128-90-559/2023-05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Seri de dans cu orchestra „Fokoš”</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Cercul culturii Dr. Kiš Imre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Bačko Petrovo Selo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128-90-345/2023-05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Eroul toleranţei din Bačkog Petrovog Sela, Dr Kiš Imre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Organizaţia Voivodineană a Tinerilor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Bačko Gradište</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128-90-340/2023-05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Al XIII-lea Festival al clătitelor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Asociaţie de cetăţeni ‚‚Ekobečej”</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Bečej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128-90-395/2023-05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Colonia internaţională de creaţie eco</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FRAŢII TAN SOCIETATEA INTELECTUALILOR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Bečej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Castrolul dragostei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lastRenderedPageBreak/>
              <w:t>Asociația familiilor mari „Bobita” din Bečej</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Bečej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V-a Tabără de teatru din Bečej</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Culturală Maghiară Petőfi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Bečej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110.000,00.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Ziua toleranței la Bečej</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Teatrală Maghiară „Perem”</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Bečej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Verspont -Ateliere de recitat pentru copii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TINERILOR DIN KUCURA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Kucura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128-90-927/2023-05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Cultivarea şi dezvoltarea multiculturalismului şi toleranţei la tineri. 260 de ani de la venirea rutenilor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Dezvoltării Culturale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Vrbas</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128-90-442/2023-05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Panorama culturologică a identităţilor naţionale voivodinene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„Izraz”</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Zmajevo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128-90-372/2023-05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Muzica şi tradiţia prin joc</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„KPD KARPATI”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Vrbas</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Karpati şi tineretul - împreună suntem mai eficienţi şi mai buni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FEMEILOR „DOBRA VOLJA” IZBIŠTE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Izbište</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128-90-771/2023-05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„Banatski fruštuk”</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Comuna creativă</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Vârșeț</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45.000,00.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128-90-204/2023-05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Călătoria cu cântecul prin oraşe - program muzical bilingv în limba macedoneană şi sârbă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CENTRUL AFIRMATIV CREATIV</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Vârșeț</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128-90-121/2023-05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Sunetele câmpiei mele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Cultural-Artistică Didactică „Beseadă cehă”</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Vârșeț</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45.000,00.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Luna culturii cehe în Serbia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FEMEILOR „OLORIJA”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Đurđevo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Zilele toleranţei „Šajkaške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Clubul celor din Torda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Torda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128-90-879/2023-05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PREGĂTIREA MATERIALULUI AUDIO (CD) PENTRU CARTEA "KISTORDÁRA KÉT ÚTON KELL BEMENNI-A TAMBURAZENE MÚLTJA ÉS JELENE"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FEMEI „BĂNĂŢENELE TORAC”</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Torac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128-90-337/2023-05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Publicaţia - Torac, cultura şi tradiţia din unghiul femeilor 2</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pentru viitorul Tordei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Torda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128-90-174/2023-05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 toleranţă pentru cultură şi tradiţie în ziua satului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Banatski Dvor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Banatski Dvor</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128-90-112/2023-05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Zilele Banatski dvor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DE VÂNĂTORI „KRASNICA-TISA” MUŽLJA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Zrenianin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128-90-881/2023-05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EDUCAŢIA COPIILOR PENTRU PĂSTRAREA MEDIULUI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muzicieni şi cântăreţi din Mužlja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Zrenianin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128-90-888/2023-05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COMPETIŢIE LA CÂNTAT PENTRU ELEVII DE ŞCOALĂ ELEMENTARĂ ŞI MEDIE LA MUŽLJA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iubitorilor de vin Sf. Martin Mužlja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Zrenianin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128-90-947/2023-05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Degustarea vinului cu prilejul Zilei Sf. Martin la Mužlja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pentru cultivarea obiceiurilor vechi „R.E.M.U.S.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Zrenianin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128-90-690/2023-05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XVIII-a Nuntă la Mužlja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Clubul cetăţenilor din Mužlja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Zrenianin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128-90-544/2023-05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Întâlnire Bănăţeană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SCA ŞTEFAN ŞTEFU</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Ecica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128-90-326/2023-05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Filmarea materialului trainic al orchestrei de muzică populară al Societăţii Cultural-Artistice „Ştefan Ştefu”</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gospodăriilor familiale Klaster Fokus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Zrenianin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128-90-344/2023-05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XXXX-a competiţie la cules la Mužlja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Clubul femeilor din Mužlja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Zrenianin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128-90-470/2023-05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Şezători în semnul cultivării obiceiurilor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Culturală Maghiară din Carska Bara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Belo Blato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128-90-341/2023-05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Eveniment memorial cu prilejul zilei lui Sf. Istvan la Eržebetlak</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Maghiară Cultural-Artistică din Mužlja - Petőfi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Zrenianin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128-90-459/2023-05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Instruirea grupelor de dans ale Societăţii Cultural-Artistice Maghiare  Petőfi Sándor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Petőfi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Maradik</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128-90-472/2023-05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Toamna la Maradik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lastRenderedPageBreak/>
              <w:t>Societatea Ruso-Sârbă Inđija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Krčedin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128-90-231/2023-05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Dialogul culturii ruso-sârbe Schimb de experienţă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Asociația Cadrelor Didactice din comuna Kanjiža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Kanjiža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65.000,00.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128-90-1010/2023-05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Să învăţăm limbile mediului nostru - întâlnirea comuniunii şi toleranţei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TINERILOR „VIITORUL ESTE AL NOSTRU” OROM</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Orom</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128-90-852/2023-05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Tinerii pe drumul comun</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Petőfi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Trešnjevac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128-90-990/2023-05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Bogata grana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Fondul Căminul satului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Trešnjevac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128-90-988/2023-05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III-a zi a familiei în aşteptarea şcolii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„Pokret za male pijace”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Male Pijace</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128-90-676/2023-05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VOIVODINA MULTICOLORĂ A IV-a ÎNTÂLNIRE INTERNAŢIONALĂ DE FOLCLOR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„Baćaneum naš dom”</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Martonoš</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128-90-663/2023-05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PROIECTE PENTRU AVANSAREA, ÎNTREŢINEREA ŞICULTIVAREA SPIRITULUI TOLERANŢEI MULTIETNICE PRINTRE TINERI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REȚEA REGIONALĂ PENTRU EDUCAȚIA ADULȚILOR FERHA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Kanjiža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128-90-570/2023-05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Magia cuvintelor - tabăra de toleranţă a şcolarilor din Kanjiža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de Folclor şi Dans Tisa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Kanjiža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128-90-552/2023-05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Atelier de dans lângă Tisa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Culturală Maghiară Bartók Béla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Horgoš</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128-90-446/2023-05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Al XVI-lea Festival de dans solo şi grupuri de dans camerale voivodinene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SÂRBĂ „SVETI SAVA” KANJIŽA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Kanjiža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128-90-318/2023-05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Să dansăm vesel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Adorjan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Adorjan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128-90-374/2023-05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Păstrarea şi prezentarea obiceiurilor populare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Pompierilor Voluntari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Orom</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128-90-331/2023-05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Organizarea  VI Cupa de apă din Orom</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femeilor și a tinerilor din ţinut Casa etno zvučara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Orom</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128-90-314/2023-05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III-a Întâlnire a dansului popular pentru copii "Zengő"</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Cadrelor Didactice din Banat Pásztor Vera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Kikinda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200.000,00.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128-90-924/2023-05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Excursia cunoştinţelor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Egység</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Kikinda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200.000,00.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128-90-820/2023-05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Calea multiculturalismului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PESCARILOR SPORTIVI SAJAN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Sajan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110.000,00.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128-90-928/2023-05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Liga "Jó Pajtás"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CULTURALĂ  ADY ENDRE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Sajan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128-90-339/2023-05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Păstrarea şi prezentarea obiceiurilor populare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Egység</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Kikinda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128-90-255/2023-05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„Naš Mikulaš”</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Torontal - Centrul Maghiar Educativ Cultural și de Tineret</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Rusko selo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128-90-107/2023-05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Cheltuielile de editare a două numere de ziar din Rusko selo</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CLUBUL TINERETULUI STUDENŢESC DIN KOVAČICA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Kovačica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128-90-969/2023-05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Maturizare bilingvă: şansă şi provocare pentru tineri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ANSAMBLUL FOLCLORIC-ARTISTIC AL COPIILOR „BLOČKA”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Kovačica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128-90-886/2023-05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Jocul şi cântecul fără graniţă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NAIVA ART CULT</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Kovačica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128-90-685/2023-05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X-a colonie de artă plastică MULTI-NAK2023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Activul Femeilor Pipacs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Debeljača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65.000,00.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128-90-188/2023-05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Cultivarea creaţiei populare din Debeljača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Maghiară Cultural Artistică Keve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Cuvin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45.000,00.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128-90-736/2023-05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Petefi 200 - program bilingv muzical, de recitatori cu prilejul jubileului 200 de ani de la naşterea lui Petőfi Sándor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Salmasal</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Skorenovac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90.000,00.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128-90-778/2023-05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Programe pentru comunitate Skorenovac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lastRenderedPageBreak/>
              <w:t>Asociaţia de cetăţeni „Rusinska Riznica”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Ruski Krstur</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128-90-425/2023-05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Gusturile tradiţiei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„Szakaci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Kula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128-90-566/2023-05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Păstrarea şi cultivarea toleranţei între naţiuni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„MATICA RUSINSKA”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Ruski Krstur</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128-90-295/2023-05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Cultivarea, dezvoltarea şi popularizarea limbii rutene, a grafiei, culturii, ştiinţei, literaturii, artei şi tradiţiei rutenilor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pentru Cultivarea Tradiţiei „POSSESSION”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Mali Iđoš</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128-90-694/2023-05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Al XXI-lea Turneu internaţional la fotbal redus „Cupa toleranţei” Mali Iđoš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maghiară pentru cultivarea culturii şi păstrarea istoriei locale „Feketić”</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Feketić</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128-90-758/2023-05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VIŞINA PROGRAME PENTRU COPII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„Domboš”</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Mali Iđoš</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128-90-783/2023-05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DOMBOS FEST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marilor familii „Kinče”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Mali Iđoš</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128-90-733/2023-05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Ziua familiei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Strip a Maghiarilor din Voivodina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Mali Iđoš</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128-90-722/2023-05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Editarea stripului bilingv</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Pompierilor Voluntari „MARONKA KÁROLY”</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Mali Iđoš</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128-90-127/2023-05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Păstrarea tradiţiei populare - Întâlnirea pompierilor şi expoziţie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PENTRU CULTIVAREA TRADIŢIEI - NOVI BEČEJ</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Bečej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128-90-929/2023-05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Restaurarea a trei odăjdii din Biserica catolică Maria Magdalena din Beodra - Novo Miloševo ca expoziţie permanentă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TELEDOM NOVI BEČEJ</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Bečej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128-90-404/2023-05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Împreună este mai bine (dezvoltarea toleranţei)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„Tiszagyöngye”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Kneževac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128-90-168/2023-05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XIV-a Întânire din Banatul de Nord de dansuri populare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AC Novi Kneževac și împrejurimea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Kneževac</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128-90-115/2023-05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Toleranţa şi multiculturalismul - ca forţă a coeziunii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ţinutului „Sava Mrkalj”</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130.000,00.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128-90-938/2023-05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Să învăţăm pentru ca să ştim să citim</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AC „Paznicii tradiţiei şi comorii populare”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Stepanovićevo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128-90-925/2023-05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Legături culturale și istorice ale slovacilor și sârbilor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„Integra 21”</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128-90-911/2023-05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Muzica rock leagă şi mută graniţele „Chitariada Voivodinei”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ORGANIZAŢIA NEGUVERNAMENTALĂ „BEL ART KONTAKT”</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128-90-807/2023-05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Arta fără frontiere - dialoguri maghiare-sârbe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RECREATIVĂ DE SPORT SPIRIT</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Kać</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128-90-715/2023-05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Desenăm toleranţa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DOR - Centrul pentru educaţie creativă şi artă</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128-90-714/2023-05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Limba girafei - limba toleranţei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AC „Pozitivus”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128-90-701/2023-05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Sincer + creativ = tolerant</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AC „Copiii oraşului”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128-90-698/2023-05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Toleranţa n-are defect!</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AC „Oameni mici-responsabilitate mare”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128-90-633/2023-05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Puţin câte puţin şi suntem toleranţi!!!!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ORCHESTRA POPULARĂ DIN NOVI SAD</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128-90-563/2023-05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Ateliere „Mâini de aur”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ARS NIKA 1994</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128-90-547/2023-05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Patrimoniul meu multicultural</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MATKA - SOCIETATEA RUTENILOR DIN NOVI SAD - VOIVODINA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128-90-508/2023-05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XXI FMSF rutean - Đura Papharhaji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ATELIERUL DE TEATRU AL LUI ROBERT MOLNAR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128-90-412/2023-05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Visul îngerilor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ONG TRADAFILI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128-90-363/2023-05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Prin cântec suntem mai aproape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lastRenderedPageBreak/>
              <w:t>Iniţiativa voivodineană deschisă</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128-90-330/2023-05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Festivalul voivodinean 2</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„Sunčani pogled”</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128-90-329/2023-05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În pantofii altuia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CULTURAL INFORMATIV SLOVAC</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Kisač</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200.000,00.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128-90-323/2023-05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Expoziţia TRON care reprezintă multiculturalism şi port popular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GALERIJA SND</w:t>
            </w:r>
          </w:p>
        </w:tc>
        <w:tc>
          <w:tcPr>
            <w:tcW w:w="1418" w:type="dxa"/>
            <w:tcBorders>
              <w:top w:val="nil"/>
              <w:left w:val="nil"/>
              <w:bottom w:val="single" w:sz="4" w:space="0" w:color="auto"/>
              <w:right w:val="single" w:sz="4" w:space="0" w:color="auto"/>
            </w:tcBorders>
            <w:shd w:val="clear" w:color="auto" w:fill="auto"/>
            <w:noWrap/>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Kisač</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128-90-251/2023-05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EXPOZIŢIE ŞI MASĂ ROTUNDĂ: ARTA PLASTICĂ A ARTIŞTILOR PLASTICI ACADEMICI DIN KISAČ, CONSACRATĂ JUBILEULUI 250 DE ANI DE LA VENIREA SLOVACILOR DIN KISAČ</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FUNDAŢIA ART SMART</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128-90-288/2023-05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Petőfi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Budisava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128-90-402/2023-05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XXIII Sărbătoarea zilei satului la Budisava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Reţeaua de Idei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110.000,00.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128-90-260/2023-05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Zilele multiculturalismului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Intercultural</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128-90-287/2023-05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Manifestări culturale şi tradiţionale sub semnul toleranţei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CULTURAL RUTEAN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128-90-238/2023-05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Ediţie a XXII-a a Festivalului pentru copii Veselinka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Fundaţia minorităţii naţionale greceşti în Serbia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128-90-228/2023-05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Prezentarea operei scriitorilor şi artiştilor comunităţii elene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ARTISTICĂ „MIHAL GERŽA” KISAČ</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Kisač</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128-90-205/2023-05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Colonia de artă plastică pentru copii Zilele Kisač</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Tinerii pentru Rumenka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Rumenka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128-90-110/2023-05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Ziua multiculturalismului pentru copiii din Rumenka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„Un viitor mai frumos”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Orient expres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ROMÂN PENTRU INSTITUŢII DEMOCRATICE ŞI DREPTURILE OMULUI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Novi Sad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Crăciun la Novi Sad</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SRU Partizan Petrovaradin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Petrovaradin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128-90-711/2023-05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Sportivii toleranți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„KULTURANOVA”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Petrovaradin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90.000,00.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128-90-557/2023-05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TAKT fest - ediția a XII-a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SCA ŠTEFANIK</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Lalić</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128-90-747/2023-05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Aniversarea a 75 de ani a SCA „Štefanik” din Lalić</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INFORMATIV SLOVAC-SÂRB</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Lalić</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128-90-702/2023-05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Zielele lui Karol Miloslav Lehotský</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Pompierilor Voluntari Bogojevo</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Bogojevo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128-90-878/2023-05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SUNT MIC, VOI FI UN MARE POMPIER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Maghiară Cultural-Artistică János Arany</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Bogojevo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128-90-272/2023-05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Sărbătoare tradițională de Crăciun - înmânarea pachetelor pentru copii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PENTRU PROTECŢIA ŞI AFIRMAREA TRADIŢIEI ŞI SPECIFICULUI MACEDONEAN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Kačarevo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128-90-998/2023-05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Filmarea spotului pentru cântece tradiționale macedonene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SLOVACĂ CE „ĐETVAN”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Panciova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128-90-918/2023-05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Zilele secerișului din Vojlovica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Vizitează Panciova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Panciova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128-90-674/2023-05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Stații culturale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Maghiară  Petőfi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Panciova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128-90-744/2023-05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Petőfi Sándor 200 - Jovan Jovanović Zmaj 190 - programul muzical-literar maghiar-sârb</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Maghiară Cultural-Artistică Tamási Áron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Panciova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128-90-405/2023-05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Ediția a XXVIII-a a zilelor secerișului din Vojlovica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„Socio-Ecologică”</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Deč</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128-90-605/2023-05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În întâmpinarea trecerii în revistă a multiculturalismului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lastRenderedPageBreak/>
              <w:t>Educaţie publică - Jermenovci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Jermenovci</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128-90-424/2023-05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Sărbătoarea satului și bisericii Sfintei Ana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Artizanat Rozeta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Senta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128-90-507/2023-05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Ateliere pentru promovarea meșteșugurilor populare mici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„Casa meşteşugurilor vechi”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Senta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128-90-285/2023-05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Dezvoltarea și formarea expoziției inteligente bilingve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A.C. Herece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Tornjoš</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128-90-399/2023-05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Ziua satului Tornjoš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Clubul Mama şi Bebeluşul - Senta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Senta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128-90-398/2023-05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Expo familial</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CLUBUL DE ŞAH „RADNIČKI”</w:t>
            </w:r>
          </w:p>
        </w:tc>
        <w:tc>
          <w:tcPr>
            <w:tcW w:w="1418" w:type="dxa"/>
            <w:tcBorders>
              <w:top w:val="nil"/>
              <w:left w:val="nil"/>
              <w:bottom w:val="single" w:sz="4" w:space="0" w:color="auto"/>
              <w:right w:val="single" w:sz="4" w:space="0" w:color="auto"/>
            </w:tcBorders>
            <w:shd w:val="clear" w:color="auto" w:fill="auto"/>
            <w:noWrap/>
            <w:vAlign w:val="bottom"/>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Tornjoš</w:t>
            </w:r>
          </w:p>
        </w:tc>
        <w:tc>
          <w:tcPr>
            <w:tcW w:w="1038" w:type="dxa"/>
            <w:tcBorders>
              <w:top w:val="nil"/>
              <w:left w:val="nil"/>
              <w:bottom w:val="single" w:sz="4" w:space="0" w:color="auto"/>
              <w:right w:val="single" w:sz="4" w:space="0" w:color="auto"/>
            </w:tcBorders>
            <w:shd w:val="clear" w:color="auto" w:fill="auto"/>
            <w:noWrap/>
            <w:vAlign w:val="bottom"/>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130.000,00.</w:t>
            </w:r>
          </w:p>
        </w:tc>
        <w:tc>
          <w:tcPr>
            <w:tcW w:w="663" w:type="dxa"/>
            <w:tcBorders>
              <w:top w:val="nil"/>
              <w:left w:val="nil"/>
              <w:bottom w:val="single" w:sz="4" w:space="0" w:color="auto"/>
              <w:right w:val="single" w:sz="4" w:space="0" w:color="auto"/>
            </w:tcBorders>
            <w:shd w:val="clear" w:color="auto" w:fill="auto"/>
            <w:noWrap/>
            <w:vAlign w:val="bottom"/>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29.</w:t>
            </w:r>
          </w:p>
        </w:tc>
        <w:tc>
          <w:tcPr>
            <w:tcW w:w="1698" w:type="dxa"/>
            <w:tcBorders>
              <w:top w:val="nil"/>
              <w:left w:val="nil"/>
              <w:bottom w:val="single" w:sz="4" w:space="0" w:color="auto"/>
              <w:right w:val="single" w:sz="4" w:space="0" w:color="auto"/>
            </w:tcBorders>
            <w:shd w:val="clear" w:color="auto" w:fill="auto"/>
            <w:vAlign w:val="bottom"/>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128-90-437/2023-05</w:t>
            </w:r>
          </w:p>
        </w:tc>
        <w:tc>
          <w:tcPr>
            <w:tcW w:w="3969" w:type="dxa"/>
            <w:tcBorders>
              <w:top w:val="nil"/>
              <w:left w:val="nil"/>
              <w:bottom w:val="single" w:sz="4" w:space="0" w:color="auto"/>
              <w:right w:val="single" w:sz="4" w:space="0" w:color="auto"/>
            </w:tcBorders>
            <w:shd w:val="clear" w:color="auto" w:fill="auto"/>
            <w:noWrap/>
            <w:vAlign w:val="bottom"/>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Competiție de șah - Cea de-a VI-a Cupa toleranţei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de ajutor și protecție a a persoanelor cu deficiențe mintale și fizice „Mână în mână”</w:t>
            </w:r>
          </w:p>
        </w:tc>
        <w:tc>
          <w:tcPr>
            <w:tcW w:w="1418" w:type="dxa"/>
            <w:tcBorders>
              <w:top w:val="nil"/>
              <w:left w:val="nil"/>
              <w:bottom w:val="single" w:sz="4" w:space="0" w:color="auto"/>
              <w:right w:val="single" w:sz="4" w:space="0" w:color="auto"/>
            </w:tcBorders>
            <w:shd w:val="clear" w:color="auto" w:fill="auto"/>
            <w:noWrap/>
            <w:vAlign w:val="bottom"/>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Senta</w:t>
            </w:r>
          </w:p>
        </w:tc>
        <w:tc>
          <w:tcPr>
            <w:tcW w:w="1038" w:type="dxa"/>
            <w:tcBorders>
              <w:top w:val="nil"/>
              <w:left w:val="nil"/>
              <w:bottom w:val="single" w:sz="4" w:space="0" w:color="auto"/>
              <w:right w:val="single" w:sz="4" w:space="0" w:color="auto"/>
            </w:tcBorders>
            <w:shd w:val="clear" w:color="auto" w:fill="auto"/>
            <w:noWrap/>
            <w:vAlign w:val="bottom"/>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noWrap/>
            <w:vAlign w:val="bottom"/>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22.</w:t>
            </w:r>
          </w:p>
        </w:tc>
        <w:tc>
          <w:tcPr>
            <w:tcW w:w="1698" w:type="dxa"/>
            <w:tcBorders>
              <w:top w:val="nil"/>
              <w:left w:val="nil"/>
              <w:bottom w:val="single" w:sz="4" w:space="0" w:color="auto"/>
              <w:right w:val="single" w:sz="4" w:space="0" w:color="auto"/>
            </w:tcBorders>
            <w:shd w:val="clear" w:color="auto" w:fill="auto"/>
            <w:vAlign w:val="bottom"/>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128-90-837/2023-05</w:t>
            </w:r>
          </w:p>
        </w:tc>
        <w:tc>
          <w:tcPr>
            <w:tcW w:w="3969" w:type="dxa"/>
            <w:tcBorders>
              <w:top w:val="nil"/>
              <w:left w:val="nil"/>
              <w:bottom w:val="single" w:sz="4" w:space="0" w:color="auto"/>
              <w:right w:val="single" w:sz="4" w:space="0" w:color="auto"/>
            </w:tcBorders>
            <w:shd w:val="clear" w:color="auto" w:fill="auto"/>
            <w:noWrap/>
            <w:vAlign w:val="bottom"/>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IV-a competiție, cupa - joc - divertisment</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Asociția de sport a Orașului Sombor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Sombor</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128-90-960/2023-05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Orașele dragostei și toleranței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Asociația „Tsunami”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Bezdan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128-90-643/2023-05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Zmeul colorat - o întâlnire interetnică pe apă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MEŞTEŞUGURILOR VECHI ARTISTICE ŞI A ARTIZANATULUI DIN VOIVODINA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Sombor</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128-90-575/2023-05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Multiculturalismul pentru păstrarea tradiţiei 12</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„Crna Šuma”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Bezdan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128-90-430/2023-05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Pădurea ciudată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Apicultorilor „Čonoplja”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Čonoplja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128-90-532/2023-05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PĂSTRAREA ȘI CULTIVAREA OBICEIURILOR ȘI TRADIȚIA MEȘTEȘUGURILOR VECHI LEGATE DE APICULTURA, PRECUM ȘI CUNOAȘTEREA RECIPROCĂ A DIFERITELOR CULTURI DIN REGIUNEA BAČKA DE VEST ȘI ÎN REGIUNILE DE LÂNGĂ FRONTIERĂ DIN UNGARIA.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Petőfi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Bezdan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128-90-439/2023-05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Casa dansurilor naționalităților din Bezdan</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SCA CROATĂ VLADIMIR NAZOR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Sombor</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128-90-269/2023-05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Târgul de Advent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PODURILE DIN BEZDAN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Bezdan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128-90-167/2023-05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Întâlnirea trilaterală la Bezdan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Germanilor "Syrmisch Mitrowitz” Sremska Mitrovica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Sremska Mitrovica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30.000,00.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128-90-949/2023-05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"Das Theaterstück" - Spectacol de teatru în limba germană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pentru avansarea economică a Romilor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Sremska Mitrovica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128-90-366/2023-05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Teatrul din Mitrovica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Romilor „Zorile din Karlovac” Sremski Karlovci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Sremski Karlovci</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128-90-94/2023-05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Seara multiculturală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DE ARTĂ „PÂINE ȘI JOCURI”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Stara Pazova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128-90-849/2023-05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Sarea mai valoroasă decât aurul</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Comitetul local din Stara Pazova Matica Slovačka din Serbia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Stara Pazova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128-90-258/2023-05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Ediția a XXI-a a „Raspevani Srem”</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SCA SLOVACĂ „HEROJ JANKO ČMELIK”</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Stara Pazova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128-90-250/2023-05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Martin Prebudila „Bez korena nema leta”, „Fikcije i činjenice” Miroslav Demak</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SCEC Tomislav</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Golubinci</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"Nek' zvone tambure" - concertul anual al orchestrei de tambură SCEC "Томислав"</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SPORTIVĂ "ACTIVE KIDS"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90.000,00.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128-90-851/2023-05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"Active Kid Future Run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de Educație și Cercetare al Bunjevților „Ambrozije Šarčević”</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128-90-817/2023-05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„Dičija nedilja” multiculturală şi multinaţională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lastRenderedPageBreak/>
              <w:t>„HRVATSKA GLAZBENA UDRUGA FESTIVAL BUNJEVAČKIH PISAMA”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128-90-688/2023-05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Tambura ne conecteză - patrimoniul de folclor al Voivodinei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„Tradiţia”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Palić</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128-90-877/2023-05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ARANY KEZEK - MÂINI DE AUR" - PRODUSE DE ARTIZANAT SÂRB-MAGHIAR (LUCRĂRI FĂCUTE DE MÂNĂ)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Artistică a Talentelor Talentum</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128-90-856/2023-05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DANSA ÎMPREUNĂ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Granule de nisip Bački Vinogradi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Bački Vinogradi</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22.</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128-90-853/2023-05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PROGRAMUL PENTRU PĂSTRAREA TRADIȚIEI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"Lavandemagie”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128-90-846/2023-05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 xml:space="preserve">„PONT VELED KAMP”   </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Forumul Tineretului Voivodina - VIFO</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128-90-677/2023-05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REPREZENTAREA INTERESELOR TINERETULUI DIN VOIVODINA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RÓZSA SÁNDOR HAJDUKOVO</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Hajdukovo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70.000,00.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128-90-661/2023-05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REALIZAREA PROGRAMULUI ASOCIAȚIEI RÓZSA SÁNDOR HAJDUKOVO PENTRU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Cadrelor Didactice Maghiare din Bačka de Nord</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128-90-658/2023-05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PATRIMONIUL CONSTRUIT</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Asociația de artă culturală a meșteșugarilor „Lányi Ernő”</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128-90-655/2023-05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CURTEA CARE CÂNTĂ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Consiliul Voivodinean pentru acordarea de sprijin elevilor talentați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128-90-526/2023-05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TALENTE VOIVODINENE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Asociația pentru dezvoltarea localității Peščarske visoravni Bačka de Nord</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Šupljak</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128-90-752/2023-05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Sărbătorim împreună!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pentru grija faţă de femei şi femei însărcinate „Anahitas”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128-90-691/2023-05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Cartea digitală bilingvă pentru femeile însărcinate</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Maghiară Palić</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Palić</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128-90-829/2023-05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organizarea celei de-a XVII-a întâlnire a cântecului popular din Carpați la Palić</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„KANDELABER”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Palić</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128-90-792/2023-05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Programul pentru săptămâna copiilor pentru elevii școlii din Palić</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Cultural-Artistică Lifka Sándor</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Hajdukovo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128-90-811/2023-05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Întâlnirea cercurilor cântecului popular în memoria lui János Somogyi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Nosa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Hajdukovo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110.000,00.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128-90-821/2023-05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Sărbătorirea „Nosanskog dana sela”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Kobzart</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Čantavir</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128-90-303/2023-05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Festivalul Artistic al Artiştilor Locali - Arta multicoloră</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SLOVENILOR DIN SUBOTICA - TRIGLAV</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128-90-281/2023-05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IV-a ediţie a „Suboviziei” întâlnirea în preajma Revelionului a comunităților naționale din Subotica</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pentru păstrarea tradiţiilor voivodinene „Crvena mašna”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128-90-375/2023-05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Zilele vecinilor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Fundaţia „Panonija”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128-90-103/2023-05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Voivodina în culori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pentru dezvoltarea comunităţii Ludaš</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Šupljak</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65.000,00.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17.</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128-90-199/2023-05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Cea de-a VII-a tabără de muzică populară „Ludaški kamp”</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 Cultural-Didactică „Jedinstvo”</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Bajmok</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90.000,00.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128-90-187/2023-05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Ediţia a LX-a a trecerii în revistă internaţionale de folclor</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cetăţeni „Bunjevačka kasina”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128-90-155/2023-05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Cultură între bunevți și șvabi subdunăreni pe vremuri și acum</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ZIARIŞTI „CRO-INFO”</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128-90-129/2023-05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Subotica orașul multiculturalității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 xml:space="preserve">FUNDAŢIA PENTRU PĂSTRAREA ŞI AVANSAREA CULTURII </w:t>
            </w:r>
            <w:r>
              <w:rPr>
                <w:rFonts w:asciiTheme="minorHAnsi" w:hAnsiTheme="minorHAnsi"/>
                <w:sz w:val="18"/>
                <w:szCs w:val="18"/>
              </w:rPr>
              <w:lastRenderedPageBreak/>
              <w:t>MACEDONENE SOARELE MAC.</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lastRenderedPageBreak/>
              <w:t>Subotica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80.000,00.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14.</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128-90-83/2023-05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Festivalul Toleranței - „Dijalogija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Asociația de cetățeni „MC Patriots”</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Temerin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15.</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128-90-669/2023-05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 XV-a EDIŢIE A Întrunirea moto de la Temerin</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TAKT Colonia de Creaţie și Artă Plastică Temerin</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Temerin</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128-90-262/2023-05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Crăciun la casa etno</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Centrul Cultural Maghiar - Titel</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Titel</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20.</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128-90-518/2023-05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ZILELE BUCĂTĂRIEI MAGHIARE DIN TITEL</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CULTURALĂ CRNA BARA</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Crna Bara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128-90/-388/202305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Manifestarea „Kukuruzijada 2023”</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Asociația Culturală „Čipet Čapat”</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Crna Bara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19.</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128-90-469/2023-05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Vopsitul ouălor de Paști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Centru de inovare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Padej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21.</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128-90-214/2023-05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„Implică-te și tu!” - fotbalul în umbra toleranței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„Lalea Piros- Asociația pentru păstrarea tradiției maghiare</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Ostojićevo</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60.000,00.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16.</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128-90-120/2023-05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Cea de-a VII-a ediție a festivalului prunei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Pompierilor Voluntari</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Padej</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40.000,00.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128-90-154/2023-05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Întrunirea a VII-a a pompierilor voluntari</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Societatea Culturală Maghiară Móra Ferenc</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Čoka</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100.000,00.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13.</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128-90-70/2023-05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Fiecare copil se naște artist</w:t>
            </w:r>
          </w:p>
        </w:tc>
      </w:tr>
      <w:tr w:rsidR="00FB4383" w:rsidRPr="00FB4383" w:rsidTr="00FB4383">
        <w:trPr>
          <w:trHeight w:val="49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Asociaţia de Femei „Marja 2018” Šid</w:t>
            </w:r>
          </w:p>
        </w:tc>
        <w:tc>
          <w:tcPr>
            <w:tcW w:w="141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Šid</w:t>
            </w:r>
          </w:p>
        </w:tc>
        <w:tc>
          <w:tcPr>
            <w:tcW w:w="103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right"/>
              <w:rPr>
                <w:rFonts w:asciiTheme="minorHAnsi" w:hAnsiTheme="minorHAnsi" w:cstheme="minorHAnsi"/>
                <w:sz w:val="18"/>
                <w:szCs w:val="18"/>
              </w:rPr>
            </w:pPr>
            <w:r>
              <w:rPr>
                <w:rFonts w:asciiTheme="minorHAnsi" w:hAnsiTheme="minorHAnsi"/>
                <w:sz w:val="18"/>
                <w:szCs w:val="18"/>
              </w:rPr>
              <w:t>50.000,00.</w:t>
            </w:r>
          </w:p>
        </w:tc>
        <w:tc>
          <w:tcPr>
            <w:tcW w:w="663"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jc w:val="center"/>
              <w:rPr>
                <w:rFonts w:asciiTheme="minorHAnsi" w:hAnsiTheme="minorHAnsi" w:cstheme="minorHAnsi"/>
                <w:sz w:val="18"/>
                <w:szCs w:val="18"/>
              </w:rPr>
            </w:pPr>
            <w:r>
              <w:rPr>
                <w:rFonts w:asciiTheme="minorHAnsi" w:hAnsiTheme="minorHAnsi"/>
                <w:sz w:val="18"/>
                <w:szCs w:val="18"/>
              </w:rPr>
              <w:t>18.</w:t>
            </w:r>
          </w:p>
        </w:tc>
        <w:tc>
          <w:tcPr>
            <w:tcW w:w="1698"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ind w:right="-111"/>
              <w:rPr>
                <w:rFonts w:asciiTheme="minorHAnsi" w:hAnsiTheme="minorHAnsi" w:cstheme="minorHAnsi"/>
                <w:sz w:val="18"/>
                <w:szCs w:val="18"/>
              </w:rPr>
            </w:pPr>
            <w:r>
              <w:rPr>
                <w:rFonts w:asciiTheme="minorHAnsi" w:hAnsiTheme="minorHAnsi"/>
                <w:sz w:val="18"/>
                <w:szCs w:val="18"/>
              </w:rPr>
              <w:t>128-90-623/2023-05</w:t>
            </w:r>
          </w:p>
        </w:tc>
        <w:tc>
          <w:tcPr>
            <w:tcW w:w="3969" w:type="dxa"/>
            <w:tcBorders>
              <w:top w:val="nil"/>
              <w:left w:val="nil"/>
              <w:bottom w:val="single" w:sz="4" w:space="0" w:color="auto"/>
              <w:right w:val="single" w:sz="4" w:space="0" w:color="auto"/>
            </w:tcBorders>
            <w:shd w:val="clear" w:color="auto" w:fill="auto"/>
            <w:vAlign w:val="center"/>
            <w:hideMark/>
          </w:tcPr>
          <w:p w:rsidR="00FB4383" w:rsidRPr="00FB4383" w:rsidRDefault="00FB4383" w:rsidP="00FB4383">
            <w:pPr>
              <w:rPr>
                <w:rFonts w:asciiTheme="minorHAnsi" w:hAnsiTheme="minorHAnsi" w:cstheme="minorHAnsi"/>
                <w:sz w:val="18"/>
                <w:szCs w:val="18"/>
              </w:rPr>
            </w:pPr>
            <w:r>
              <w:rPr>
                <w:rFonts w:asciiTheme="minorHAnsi" w:hAnsiTheme="minorHAnsi"/>
                <w:sz w:val="18"/>
                <w:szCs w:val="18"/>
              </w:rPr>
              <w:t>Podoabele trecutului nostru</w:t>
            </w:r>
          </w:p>
        </w:tc>
      </w:tr>
    </w:tbl>
    <w:p w:rsidR="00FB4383" w:rsidRDefault="00FB4383" w:rsidP="002B5C59">
      <w:pPr>
        <w:rPr>
          <w:rFonts w:asciiTheme="minorHAnsi" w:hAnsiTheme="minorHAnsi"/>
          <w:b/>
          <w:noProof/>
          <w:sz w:val="20"/>
          <w:szCs w:val="20"/>
        </w:rPr>
      </w:pPr>
    </w:p>
    <w:p w:rsidR="002737C2"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2737C2" w:rsidRPr="00047799" w:rsidRDefault="002737C2" w:rsidP="002737C2">
      <w:pPr>
        <w:spacing w:after="160" w:line="259" w:lineRule="auto"/>
        <w:ind w:firstLine="720"/>
        <w:jc w:val="both"/>
        <w:rPr>
          <w:rFonts w:asciiTheme="minorHAnsi" w:hAnsiTheme="minorHAnsi" w:cstheme="minorHAnsi"/>
          <w:sz w:val="20"/>
          <w:szCs w:val="20"/>
        </w:rPr>
      </w:pPr>
      <w:r>
        <w:rPr>
          <w:rFonts w:asciiTheme="minorHAnsi" w:hAnsiTheme="minorHAnsi"/>
          <w:sz w:val="20"/>
          <w:szCs w:val="20"/>
        </w:rPr>
        <w:t>Semnatarilor cererilor la Concurs care nu sunt menţionaţi la punctul 1 din prezenta decizie, nu se alocă mijloace bugetare, având în vedere articolul 8 şi articolul 12  din Regulament.</w:t>
      </w:r>
    </w:p>
    <w:p w:rsidR="002737C2" w:rsidRPr="00047799"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III</w:t>
      </w: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Prezenta decizie privind alegerea programelor/proiectelor va fi publicată pe pagina oficială de internet a Secretariatului Provincial.</w:t>
      </w:r>
    </w:p>
    <w:p w:rsidR="00707AD1" w:rsidRPr="006C3BF2" w:rsidRDefault="00707AD1" w:rsidP="002737C2">
      <w:pPr>
        <w:ind w:firstLine="708"/>
        <w:jc w:val="both"/>
        <w:rPr>
          <w:rFonts w:asciiTheme="minorHAnsi" w:hAnsiTheme="minorHAnsi" w:cstheme="minorHAnsi"/>
          <w:noProof/>
          <w:sz w:val="20"/>
          <w:szCs w:val="20"/>
          <w:lang w:val="sr-Cyrl-CS"/>
        </w:rPr>
      </w:pPr>
    </w:p>
    <w:p w:rsidR="002737C2" w:rsidRPr="006C3BF2" w:rsidRDefault="002737C2" w:rsidP="002737C2">
      <w:pPr>
        <w:jc w:val="center"/>
        <w:rPr>
          <w:rFonts w:asciiTheme="minorHAnsi" w:hAnsiTheme="minorHAnsi" w:cstheme="minorHAnsi"/>
          <w:b/>
          <w:noProof/>
          <w:sz w:val="20"/>
          <w:szCs w:val="20"/>
        </w:rPr>
      </w:pPr>
      <w:r>
        <w:rPr>
          <w:rFonts w:asciiTheme="minorHAnsi" w:hAnsiTheme="minorHAnsi"/>
          <w:b/>
          <w:sz w:val="20"/>
          <w:szCs w:val="20"/>
        </w:rPr>
        <w:t>Expunerea de motive:</w:t>
      </w:r>
    </w:p>
    <w:p w:rsidR="002737C2" w:rsidRPr="006C3BF2" w:rsidRDefault="002737C2" w:rsidP="002737C2">
      <w:pPr>
        <w:jc w:val="center"/>
        <w:rPr>
          <w:rFonts w:asciiTheme="minorHAnsi" w:hAnsiTheme="minorHAnsi" w:cstheme="minorHAnsi"/>
          <w:noProof/>
          <w:sz w:val="20"/>
          <w:szCs w:val="20"/>
          <w:lang w:val="sr-Cyrl-CS"/>
        </w:rPr>
      </w:pP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t xml:space="preserve">În baza articolului 11, raportat la articolul 23, 25 și 26 din Hotărârea Adunării Provinciei privind bugetul Provinciei Autonome Voivodina pentru anul 2023 („Buletinul oficial al P.A.V.”, numărul 54/2022) articolului 7 </w:t>
      </w:r>
      <w:r>
        <w:rPr>
          <w:rFonts w:asciiTheme="minorHAnsi" w:hAnsiTheme="minorHAnsi"/>
          <w:sz w:val="20"/>
          <w:szCs w:val="20"/>
        </w:rPr>
        <w:t>din Hotărârea Adunării Provinciei privind repartizarea mijloacelor bugetare pentru avansarea statutului minorităţilor naţionale – comunităţilor naţionale şi dezvoltarea multiculturalismului şi toleranţei („Buletinul oficial al P.A.V.”, numărul: 8/2019), articolului 6 din Ordonanța privind mijloacele pentru stimularea programelor sau a unei părți care lipsește din mijloace pentru finanțarea programelor de interes public pe care le realizează asociațiile („Monitorul oficial al R.S”, nr. 16/2018) și articolului 3 alineatul 1 din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7/23), Secretariatul Provincial pentru Educaţie, Reglementări, Administraţie şi Minorităţile Naţionale - Comunităţile Naţionale, pe data de 22.02.2023, a publicat Concurs public pentru cofinanţarea programelor şi proiectelor de păstrare şi cultivare a multiculturalismului şi toleranţei interetnice în P.A. Voivodina în anul 2023, sub numărul 128-90-24/2023-05.</w:t>
      </w: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t xml:space="preserve">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 </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Mijloacele menţionate se asigură în bugetul P.A. Voivodina şi se ţin în partea specială a bugetului organului provincial al administraţiei competent pentru domeniul minorităţilor naţionale - comunităţilor naţionale.</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 xml:space="preserve">În baza concursului realizat în conformitate cu articolele 23, 25 și 26 din Hotărârea Adunării Provinciei privind bugetul Provinciei Autonome Voivodina pentru anul 2023 și volumul mijloacelor asigurate pentru destinațiile menționate, stabilite la articolul 11 din aceeași hotărâre, se efectuează repartizarea mijloacelor </w:t>
      </w:r>
      <w:r>
        <w:rPr>
          <w:rFonts w:asciiTheme="minorHAnsi" w:hAnsiTheme="minorHAnsi"/>
          <w:sz w:val="20"/>
          <w:szCs w:val="20"/>
        </w:rPr>
        <w:lastRenderedPageBreak/>
        <w:t>conform cererilor sosite la concurs. Dreptul la repartizarea mijloacelor bugetare ale Secretariatului Provincial pentru avansarea poziţiei minorităţilor naţionale - comunităţilor naţionale au asociaţiile, de și ale căror programe/proiecte sunt îndreptate spre păstrare şi cultivare a multiculturalismului şi toleranţei interetnice în teritoriul Provinciei Autonomă Voivodina.</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Prin articolul 15 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t>Comisia de concurs pentru desfășurarea procedurii de acordare a mijloacelor bugetare în baza Concursului public pentru cofinanțarea programelor și proiectelor de păstrare și cultivare a multiculturalismului și toleranței interetnice în P.A. Voivodina în anul 2023, este înființată prin decizia numărul 128-90-24/2023-05 din 23 martie 2023. Comisia s-a întrunit  pe data de 9 mai 2023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pe data de 10 mai 2023. Participanții la concurs au avut drept la recurs împotriva evaluării și clasificării programelor/proiectelor anunţate, în termen de 8 zile de la data publicării acesteia. În urma expirării termenului de prezentare a recursului, Comisia de concurs s-a întrunit la 22 mai 2023 şi în urma examinării recursurilor primite a stabilit propunerea pentru emiterea hotărârii definitive cu privire la alegerea programului/proiectului pentru repartizarea mijloacelor conform Concursului public pentru cofinanțarea programelor și proiectelor de păstrare şi cultivare a multiculturalismului şi toleranţei interetnice în P.A. Voivodina în anul 2023.</w:t>
      </w: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În conformitate cu cele menționate, raportat la articolul 11</w:t>
      </w:r>
      <w:r>
        <w:rPr>
          <w:rFonts w:asciiTheme="minorHAnsi" w:hAnsiTheme="minorHAnsi"/>
          <w:bCs/>
          <w:sz w:val="20"/>
          <w:szCs w:val="20"/>
        </w:rPr>
        <w:t xml:space="preserve"> </w:t>
      </w:r>
      <w:r>
        <w:rPr>
          <w:rFonts w:asciiTheme="minorHAnsi" w:hAnsiTheme="minorHAnsi"/>
          <w:sz w:val="20"/>
          <w:szCs w:val="20"/>
        </w:rPr>
        <w:t>din Hotărârea Adunării Provinciei privind repartizarea mijloacelor bugetare pentru avansarea statutului minorităţilor naţionale - comunităţilor naţionale şi dezvoltarea multiculturalismului şi toleranţei, la propunerea Comisiei de concurs pentru desfăşurarea procedurii de repartizare a mijloacelor bugetare în baza Concursului public pentru cofinanţarea programelor şi proiectelor de păstrare şi cultivare a multiculturalismului şi toleranţei interetnice în P.A. Voivodina în anul 2023,  secretarului provincial a emis decizia precum în dispozitiv.</w:t>
      </w:r>
    </w:p>
    <w:p w:rsidR="0038748D" w:rsidRPr="006C3BF2" w:rsidRDefault="0038748D" w:rsidP="002737C2">
      <w:pPr>
        <w:ind w:firstLine="708"/>
        <w:jc w:val="both"/>
        <w:rPr>
          <w:rFonts w:asciiTheme="minorHAnsi" w:hAnsiTheme="minorHAnsi" w:cstheme="minorHAnsi"/>
          <w:noProof/>
          <w:sz w:val="20"/>
          <w:szCs w:val="20"/>
          <w:lang w:val="sr-Cyrl-CS"/>
        </w:rPr>
      </w:pP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Prezenta decizie este definitivă.</w:t>
      </w:r>
    </w:p>
    <w:p w:rsidR="0038748D" w:rsidRDefault="0038748D" w:rsidP="002737C2">
      <w:pPr>
        <w:ind w:firstLine="708"/>
        <w:jc w:val="both"/>
        <w:rPr>
          <w:rFonts w:asciiTheme="minorHAnsi" w:hAnsiTheme="minorHAnsi" w:cstheme="minorHAnsi"/>
          <w:noProof/>
          <w:sz w:val="20"/>
          <w:szCs w:val="20"/>
          <w:lang w:val="sr-Cyrl-RS"/>
        </w:rPr>
      </w:pPr>
    </w:p>
    <w:p w:rsidR="0038748D" w:rsidRPr="006C3BF2" w:rsidRDefault="0038748D" w:rsidP="002737C2">
      <w:pPr>
        <w:ind w:firstLine="708"/>
        <w:jc w:val="both"/>
        <w:rPr>
          <w:rFonts w:asciiTheme="minorHAnsi" w:hAnsiTheme="minorHAnsi" w:cstheme="minorHAnsi"/>
          <w:noProof/>
          <w:sz w:val="20"/>
          <w:szCs w:val="20"/>
          <w:lang w:val="sr-Cyrl-RS"/>
        </w:rPr>
      </w:pPr>
    </w:p>
    <w:tbl>
      <w:tblPr>
        <w:tblW w:w="0" w:type="auto"/>
        <w:tblInd w:w="5209" w:type="dxa"/>
        <w:tblLook w:val="04A0" w:firstRow="1" w:lastRow="0" w:firstColumn="1" w:lastColumn="0" w:noHBand="0" w:noVBand="1"/>
      </w:tblPr>
      <w:tblGrid>
        <w:gridCol w:w="3176"/>
      </w:tblGrid>
      <w:tr w:rsidR="002737C2" w:rsidRPr="006C3BF2" w:rsidTr="007208A2">
        <w:tc>
          <w:tcPr>
            <w:tcW w:w="3176" w:type="dxa"/>
            <w:shd w:val="clear" w:color="auto" w:fill="auto"/>
          </w:tcPr>
          <w:p w:rsidR="002737C2" w:rsidRPr="006C3BF2" w:rsidRDefault="002737C2" w:rsidP="0038748D">
            <w:pPr>
              <w:jc w:val="center"/>
              <w:rPr>
                <w:rFonts w:asciiTheme="minorHAnsi" w:hAnsiTheme="minorHAnsi" w:cstheme="minorHAnsi"/>
                <w:sz w:val="22"/>
                <w:szCs w:val="22"/>
              </w:rPr>
            </w:pPr>
            <w:r>
              <w:rPr>
                <w:rFonts w:asciiTheme="minorHAnsi" w:hAnsiTheme="minorHAnsi"/>
                <w:sz w:val="22"/>
                <w:szCs w:val="22"/>
              </w:rPr>
              <w:t>SECRETAR PROVINCIAL</w:t>
            </w:r>
          </w:p>
        </w:tc>
      </w:tr>
      <w:tr w:rsidR="002737C2" w:rsidRPr="006C3BF2" w:rsidTr="007208A2">
        <w:tc>
          <w:tcPr>
            <w:tcW w:w="3176" w:type="dxa"/>
            <w:shd w:val="clear" w:color="auto" w:fill="auto"/>
          </w:tcPr>
          <w:p w:rsidR="002737C2" w:rsidRPr="006C3BF2" w:rsidRDefault="002737C2" w:rsidP="0038748D">
            <w:pPr>
              <w:jc w:val="center"/>
              <w:rPr>
                <w:rFonts w:asciiTheme="minorHAnsi" w:hAnsiTheme="minorHAnsi" w:cstheme="minorHAnsi"/>
                <w:sz w:val="22"/>
                <w:szCs w:val="22"/>
                <w:lang w:val="sr-Latn-RS"/>
              </w:rPr>
            </w:pPr>
          </w:p>
          <w:p w:rsidR="002737C2" w:rsidRPr="006C3BF2" w:rsidRDefault="002737C2" w:rsidP="0038748D">
            <w:pPr>
              <w:jc w:val="center"/>
              <w:rPr>
                <w:rFonts w:asciiTheme="minorHAnsi" w:hAnsiTheme="minorHAnsi" w:cstheme="minorHAnsi"/>
                <w:sz w:val="22"/>
                <w:szCs w:val="22"/>
              </w:rPr>
            </w:pPr>
            <w:r>
              <w:rPr>
                <w:rFonts w:asciiTheme="minorHAnsi" w:hAnsiTheme="minorHAnsi"/>
                <w:sz w:val="22"/>
                <w:szCs w:val="22"/>
              </w:rPr>
              <w:t>Szakállas Zsolt</w:t>
            </w:r>
          </w:p>
        </w:tc>
      </w:tr>
      <w:tr w:rsidR="002737C2" w:rsidRPr="006C3BF2" w:rsidTr="007208A2">
        <w:tc>
          <w:tcPr>
            <w:tcW w:w="3176" w:type="dxa"/>
            <w:shd w:val="clear" w:color="auto" w:fill="auto"/>
          </w:tcPr>
          <w:p w:rsidR="002737C2" w:rsidRPr="006C3BF2" w:rsidRDefault="002737C2" w:rsidP="0038748D">
            <w:pPr>
              <w:jc w:val="center"/>
              <w:rPr>
                <w:rFonts w:asciiTheme="minorHAnsi" w:hAnsiTheme="minorHAnsi" w:cstheme="minorHAnsi"/>
                <w:sz w:val="22"/>
                <w:szCs w:val="22"/>
              </w:rPr>
            </w:pPr>
            <w:bookmarkStart w:id="0" w:name="_GoBack"/>
            <w:bookmarkEnd w:id="0"/>
          </w:p>
        </w:tc>
      </w:tr>
    </w:tbl>
    <w:p w:rsidR="00F870FF" w:rsidRPr="00D0326D" w:rsidRDefault="00F870FF" w:rsidP="00D0326D">
      <w:pPr>
        <w:tabs>
          <w:tab w:val="center" w:pos="7088"/>
        </w:tabs>
        <w:jc w:val="both"/>
        <w:rPr>
          <w:rFonts w:ascii="Calibri" w:hAnsi="Calibri"/>
          <w:sz w:val="22"/>
          <w:szCs w:val="20"/>
          <w:lang w:val="sr-Cyrl-RS"/>
        </w:rPr>
      </w:pPr>
    </w:p>
    <w:sectPr w:rsidR="00F870FF" w:rsidRPr="00D0326D" w:rsidSect="00FB438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B43F0"/>
    <w:rsid w:val="000B7853"/>
    <w:rsid w:val="000C31BF"/>
    <w:rsid w:val="000D1A62"/>
    <w:rsid w:val="000E08B8"/>
    <w:rsid w:val="000F0FCA"/>
    <w:rsid w:val="000F6E2B"/>
    <w:rsid w:val="00100204"/>
    <w:rsid w:val="0010789A"/>
    <w:rsid w:val="00111510"/>
    <w:rsid w:val="00170FB1"/>
    <w:rsid w:val="00171206"/>
    <w:rsid w:val="001B481F"/>
    <w:rsid w:val="001C10E4"/>
    <w:rsid w:val="001E0F0E"/>
    <w:rsid w:val="001E2518"/>
    <w:rsid w:val="001F3988"/>
    <w:rsid w:val="002036F0"/>
    <w:rsid w:val="002272CD"/>
    <w:rsid w:val="00235B52"/>
    <w:rsid w:val="00236E33"/>
    <w:rsid w:val="002621B8"/>
    <w:rsid w:val="002737C2"/>
    <w:rsid w:val="002B380B"/>
    <w:rsid w:val="002B5C59"/>
    <w:rsid w:val="002E7BD9"/>
    <w:rsid w:val="002F4C3C"/>
    <w:rsid w:val="00303DDC"/>
    <w:rsid w:val="0031070D"/>
    <w:rsid w:val="00310FEE"/>
    <w:rsid w:val="00370053"/>
    <w:rsid w:val="0038748D"/>
    <w:rsid w:val="0039448E"/>
    <w:rsid w:val="003A1A21"/>
    <w:rsid w:val="003A3641"/>
    <w:rsid w:val="003C4061"/>
    <w:rsid w:val="003C629D"/>
    <w:rsid w:val="003F3391"/>
    <w:rsid w:val="003F6CD8"/>
    <w:rsid w:val="0041529B"/>
    <w:rsid w:val="00431E35"/>
    <w:rsid w:val="00457D9A"/>
    <w:rsid w:val="00466F11"/>
    <w:rsid w:val="00473029"/>
    <w:rsid w:val="00483268"/>
    <w:rsid w:val="004B56AC"/>
    <w:rsid w:val="004C2E93"/>
    <w:rsid w:val="004C487B"/>
    <w:rsid w:val="004F200D"/>
    <w:rsid w:val="00502103"/>
    <w:rsid w:val="00517438"/>
    <w:rsid w:val="005175D5"/>
    <w:rsid w:val="0053255A"/>
    <w:rsid w:val="00540F21"/>
    <w:rsid w:val="0054148B"/>
    <w:rsid w:val="00543D7B"/>
    <w:rsid w:val="0055036E"/>
    <w:rsid w:val="0056396F"/>
    <w:rsid w:val="00566487"/>
    <w:rsid w:val="0057715C"/>
    <w:rsid w:val="00577AF4"/>
    <w:rsid w:val="00594C72"/>
    <w:rsid w:val="00595516"/>
    <w:rsid w:val="005B0763"/>
    <w:rsid w:val="005B20FA"/>
    <w:rsid w:val="005B6D5B"/>
    <w:rsid w:val="005E4003"/>
    <w:rsid w:val="005E6A1F"/>
    <w:rsid w:val="00600A3D"/>
    <w:rsid w:val="006050B9"/>
    <w:rsid w:val="006405F9"/>
    <w:rsid w:val="00696613"/>
    <w:rsid w:val="006A0F02"/>
    <w:rsid w:val="006C125E"/>
    <w:rsid w:val="006D4672"/>
    <w:rsid w:val="006F0B65"/>
    <w:rsid w:val="00701FBF"/>
    <w:rsid w:val="00707AD1"/>
    <w:rsid w:val="0073191C"/>
    <w:rsid w:val="00791F4B"/>
    <w:rsid w:val="007D6CF8"/>
    <w:rsid w:val="007E223F"/>
    <w:rsid w:val="00805892"/>
    <w:rsid w:val="00814F58"/>
    <w:rsid w:val="00853ADD"/>
    <w:rsid w:val="0085745D"/>
    <w:rsid w:val="008627DA"/>
    <w:rsid w:val="00866195"/>
    <w:rsid w:val="0088361D"/>
    <w:rsid w:val="008C424C"/>
    <w:rsid w:val="008C6BA4"/>
    <w:rsid w:val="008D1BF1"/>
    <w:rsid w:val="00925AE1"/>
    <w:rsid w:val="00947058"/>
    <w:rsid w:val="00951D19"/>
    <w:rsid w:val="00955490"/>
    <w:rsid w:val="00981301"/>
    <w:rsid w:val="0099098A"/>
    <w:rsid w:val="009B1AD2"/>
    <w:rsid w:val="009D20A0"/>
    <w:rsid w:val="009D3CB2"/>
    <w:rsid w:val="009E5B71"/>
    <w:rsid w:val="00A47415"/>
    <w:rsid w:val="00A90116"/>
    <w:rsid w:val="00AC6349"/>
    <w:rsid w:val="00AC76CC"/>
    <w:rsid w:val="00AD36DB"/>
    <w:rsid w:val="00B24CC2"/>
    <w:rsid w:val="00B40C38"/>
    <w:rsid w:val="00B44DC9"/>
    <w:rsid w:val="00B56150"/>
    <w:rsid w:val="00B56AE4"/>
    <w:rsid w:val="00B81707"/>
    <w:rsid w:val="00BB265B"/>
    <w:rsid w:val="00BB7FB7"/>
    <w:rsid w:val="00BC5505"/>
    <w:rsid w:val="00BE61DE"/>
    <w:rsid w:val="00BF5D56"/>
    <w:rsid w:val="00C3606B"/>
    <w:rsid w:val="00C42F6B"/>
    <w:rsid w:val="00C51D82"/>
    <w:rsid w:val="00C87B97"/>
    <w:rsid w:val="00CA37A0"/>
    <w:rsid w:val="00CC569A"/>
    <w:rsid w:val="00CF1192"/>
    <w:rsid w:val="00D0326D"/>
    <w:rsid w:val="00D118A7"/>
    <w:rsid w:val="00D23F14"/>
    <w:rsid w:val="00D37EBE"/>
    <w:rsid w:val="00D77669"/>
    <w:rsid w:val="00D87FA1"/>
    <w:rsid w:val="00D95CC8"/>
    <w:rsid w:val="00E0051A"/>
    <w:rsid w:val="00E11C89"/>
    <w:rsid w:val="00E62E02"/>
    <w:rsid w:val="00ED385D"/>
    <w:rsid w:val="00ED7D0E"/>
    <w:rsid w:val="00F062D9"/>
    <w:rsid w:val="00F23D64"/>
    <w:rsid w:val="00F36FE4"/>
    <w:rsid w:val="00F64F96"/>
    <w:rsid w:val="00F75D16"/>
    <w:rsid w:val="00F870FF"/>
    <w:rsid w:val="00FA62E5"/>
    <w:rsid w:val="00FB4383"/>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21E5"/>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ED4F-4DF5-4268-BB59-71565580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5363</Words>
  <Characters>30571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Vladimir Mitrovic</cp:lastModifiedBy>
  <cp:revision>3</cp:revision>
  <cp:lastPrinted>2022-04-11T08:40:00Z</cp:lastPrinted>
  <dcterms:created xsi:type="dcterms:W3CDTF">2023-05-19T12:55:00Z</dcterms:created>
  <dcterms:modified xsi:type="dcterms:W3CDTF">2023-05-19T13:27:00Z</dcterms:modified>
</cp:coreProperties>
</file>