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BE61DE" w:rsidRPr="006D4672" w:rsidTr="001E0F0E">
        <w:trPr>
          <w:trHeight w:val="1975"/>
        </w:trPr>
        <w:tc>
          <w:tcPr>
            <w:tcW w:w="2410" w:type="dxa"/>
          </w:tcPr>
          <w:p w:rsidR="00BE61DE" w:rsidRPr="006D4672" w:rsidRDefault="001E0F0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</w:rPr>
            </w:pPr>
            <w:bookmarkStart w:id="0" w:name="_GoBack"/>
            <w:bookmarkEnd w:id="0"/>
            <w:r w:rsidRPr="006D4672">
              <w:rPr>
                <w:noProof/>
                <w:lang w:val="en-U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Република Сербия</w:t>
            </w:r>
          </w:p>
          <w:p w:rsidR="00BE61DE" w:rsidRPr="001B481F" w:rsidRDefault="00F23D64" w:rsidP="006A0F02">
            <w:pPr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Автономна покраїна Войводина</w:t>
            </w:r>
          </w:p>
          <w:p w:rsidR="00BE61DE" w:rsidRPr="001B481F" w:rsidRDefault="00F23D64" w:rsidP="006A0F02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16"/>
              </w:rPr>
              <w:t>Покраїнски секретарият за образованє, предписаня, управу и национални меншини – национални заєднїци</w:t>
            </w:r>
          </w:p>
          <w:p w:rsidR="00BE61DE" w:rsidRPr="001B481F" w:rsidRDefault="00BE61DE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Булевар Михайла Пупина 16, 21000 Нови Сад</w:t>
            </w: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>Тел: +381 21  487  4608; Факс: +381 21 456 217</w:t>
            </w:r>
          </w:p>
          <w:p w:rsidR="00BE61DE" w:rsidRPr="006D4672" w:rsidRDefault="004778D9" w:rsidP="00791F4B">
            <w:pPr>
              <w:spacing w:after="200"/>
              <w:rPr>
                <w:rFonts w:eastAsia="Calibri"/>
                <w:noProof/>
                <w:sz w:val="16"/>
                <w:szCs w:val="16"/>
              </w:rPr>
            </w:pPr>
            <w:hyperlink r:id="rId7" w:history="1">
              <w:r w:rsidR="00707AD1">
                <w:rPr>
                  <w:rStyle w:val="Hyperlink"/>
                  <w:rFonts w:asciiTheme="minorHAnsi" w:hAnsiTheme="minorHAnsi"/>
                  <w:color w:val="auto"/>
                  <w:sz w:val="20"/>
                  <w:szCs w:val="16"/>
                </w:rPr>
                <w:t>ounz@vojvodina.gov.s</w:t>
              </w:r>
            </w:hyperlink>
            <w:r w:rsidR="00707AD1">
              <w:rPr>
                <w:sz w:val="20"/>
                <w:szCs w:val="16"/>
              </w:rPr>
              <w:t xml:space="preserve">  </w:t>
            </w:r>
          </w:p>
        </w:tc>
      </w:tr>
      <w:tr w:rsidR="00BE61DE" w:rsidRPr="006D4672" w:rsidTr="001E0F0E">
        <w:trPr>
          <w:trHeight w:val="305"/>
        </w:trPr>
        <w:tc>
          <w:tcPr>
            <w:tcW w:w="2410" w:type="dxa"/>
          </w:tcPr>
          <w:p w:rsidR="00BE61DE" w:rsidRPr="006D4672" w:rsidRDefault="00BE61D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ЧИСЛО: 128-90-24/2023-05</w:t>
            </w:r>
          </w:p>
          <w:p w:rsidR="001B481F" w:rsidRP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</w:pPr>
          </w:p>
        </w:tc>
        <w:tc>
          <w:tcPr>
            <w:tcW w:w="4172" w:type="dxa"/>
          </w:tcPr>
          <w:p w:rsidR="00BE61DE" w:rsidRPr="001B481F" w:rsidRDefault="00F23D64" w:rsidP="0038748D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ДАТУМ: 23.5.2023. року</w:t>
            </w:r>
          </w:p>
        </w:tc>
      </w:tr>
    </w:tbl>
    <w:p w:rsidR="00BB265B" w:rsidRPr="006C3BF2" w:rsidRDefault="00BB265B" w:rsidP="00BB265B">
      <w:pPr>
        <w:ind w:firstLine="540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На основи члена 11.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мултикултурализму и толеранциї («Службени новини АПВ», число 8/2019), члена 15. и 16. пасус 5. у вязи зоз членом 24. пасус 2. и членом 37. пасус 5. Покраїнскей скупштинскей одлуки о покраїнскей управи («Службени новини АПВ», число 37/14, 54/14 – др. одлука и 37 37/2016, 29/2017, 24/2019, 66/2020 и 38/2021), члeна 13. пасус 6. Правилнїка o додзельованю буджетних средствох Покраїнского секретарияту за образованє, предписаня, управу и национални меншини – национални заєднїци за унапредзованє положеня националних меншинох – националних заєднїцох и розвой мултикултурализма и толеранциї у Автономней покраїни Войводини («Службени новини АПВ», число 7/23) (у дальшим тексту: Правилнїк), як и предкладаня Конкурсней комисиї за додзельованє буджетних средствох по явним конкурсу за софинансованє програмох и проєктох очуваня и пестованя мултикултуралносци и медзинационалней толеранциїх у АП Войводини у 2023. року, число: 128-90-24/2023-05 од 22. мая 2023. року, покраїнски секретар приноши:</w:t>
      </w:r>
    </w:p>
    <w:p w:rsidR="001B481F" w:rsidRPr="006D4672" w:rsidRDefault="001B481F" w:rsidP="002B5C59">
      <w:pPr>
        <w:ind w:firstLine="708"/>
        <w:jc w:val="both"/>
        <w:rPr>
          <w:rFonts w:asciiTheme="minorHAnsi" w:hAnsiTheme="minorHAnsi"/>
          <w:noProof/>
          <w:sz w:val="20"/>
          <w:szCs w:val="20"/>
          <w:lang w:val="ro-RO"/>
        </w:rPr>
      </w:pPr>
    </w:p>
    <w:p w:rsidR="0056396F" w:rsidRPr="006D4672" w:rsidRDefault="00F23D64" w:rsidP="0056396F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РИШЕНЄ</w:t>
      </w:r>
    </w:p>
    <w:p w:rsidR="00517438" w:rsidRPr="00517438" w:rsidRDefault="00F23D64" w:rsidP="00517438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О ДОДЗЕЛЬОВАНЮ БУДЖЕТНИХ СРЕДСТВОХ ПО ЯВНИМ КОНКУРСУ ЗА СОФИНАНСОВАНЄ</w:t>
      </w:r>
    </w:p>
    <w:p w:rsidR="00517438" w:rsidRPr="00517438" w:rsidRDefault="00517438" w:rsidP="00517438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ПРОГРАМОХ И ПРОЄКТОХ ОЧУВАНЯ И ПЕСТОВАНЯ МУЛТИКУЛТУРАЛНОСЦИ И МЕДЗИНАЦИОНАЛНЕЙ ТОЛЕРАНЦИЇ У АП ВОЙВОДИНИ У 2023. РОКУ</w:t>
      </w:r>
    </w:p>
    <w:p w:rsidR="00170FB1" w:rsidRDefault="00170FB1" w:rsidP="00517438">
      <w:pPr>
        <w:jc w:val="center"/>
        <w:rPr>
          <w:rFonts w:asciiTheme="minorHAnsi" w:hAnsiTheme="minorHAnsi"/>
          <w:noProof/>
          <w:sz w:val="20"/>
          <w:szCs w:val="20"/>
          <w:lang w:val="sr-Latn-RS"/>
        </w:rPr>
      </w:pPr>
    </w:p>
    <w:p w:rsidR="001B481F" w:rsidRPr="006D4672" w:rsidRDefault="001B481F" w:rsidP="00517438">
      <w:pPr>
        <w:jc w:val="center"/>
        <w:rPr>
          <w:rFonts w:asciiTheme="minorHAnsi" w:hAnsiTheme="minorHAnsi"/>
          <w:noProof/>
          <w:sz w:val="20"/>
          <w:szCs w:val="20"/>
          <w:lang w:val="sr-Latn-RS"/>
        </w:rPr>
      </w:pPr>
    </w:p>
    <w:p w:rsidR="00E62E02" w:rsidRPr="002272CD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</w:t>
      </w:r>
    </w:p>
    <w:p w:rsidR="002036F0" w:rsidRPr="00D0326D" w:rsidRDefault="002036F0" w:rsidP="0056396F">
      <w:pPr>
        <w:jc w:val="center"/>
        <w:rPr>
          <w:rFonts w:asciiTheme="minorHAnsi" w:hAnsiTheme="minorHAnsi"/>
          <w:noProof/>
          <w:sz w:val="16"/>
          <w:szCs w:val="20"/>
          <w:lang w:val="sr-Cyrl-CS"/>
        </w:rPr>
      </w:pPr>
    </w:p>
    <w:p w:rsidR="00E0051A" w:rsidRDefault="00E0051A" w:rsidP="00517438">
      <w:pPr>
        <w:ind w:right="-46" w:firstLine="540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Явного конкурсу за софинансованє програмох и проєктох за очуванє и пестованє мултикултуралносци и медзинационалней толеранциї у АП Войводини у 2023. року, яки розписани дня 22.2.2023. року, число 128-90-24/2023-05 хтори обявени на сайту Секретарияту 22.2.2023. и у «Службених новинох АПВ» ,  число 9/2023, средства ше додзелює тим подношительом прияви:</w:t>
      </w:r>
    </w:p>
    <w:p w:rsidR="001B481F" w:rsidRDefault="001B481F" w:rsidP="00517438">
      <w:pPr>
        <w:ind w:right="-46" w:firstLine="540"/>
        <w:jc w:val="both"/>
        <w:rPr>
          <w:rFonts w:asciiTheme="minorHAnsi" w:hAnsiTheme="minorHAnsi" w:cs="Arial"/>
          <w:bCs/>
          <w:noProof/>
          <w:sz w:val="22"/>
          <w:szCs w:val="22"/>
          <w:lang w:val="sr-Cyrl-CS"/>
        </w:rPr>
      </w:pPr>
    </w:p>
    <w:tbl>
      <w:tblPr>
        <w:tblW w:w="1091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038"/>
        <w:gridCol w:w="663"/>
        <w:gridCol w:w="1698"/>
        <w:gridCol w:w="3969"/>
      </w:tblGrid>
      <w:tr w:rsidR="00FB4383" w:rsidRPr="00FB4383" w:rsidTr="00FB4383">
        <w:trPr>
          <w:trHeight w:val="4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4383" w:rsidRPr="00E45D32" w:rsidRDefault="00FB4383" w:rsidP="00FB4383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Подношитель прияви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4383" w:rsidRPr="00E45D32" w:rsidRDefault="00FB4383" w:rsidP="00FB4383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Населєне место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4383" w:rsidRPr="00E45D32" w:rsidRDefault="00FB4383" w:rsidP="00FB4383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Сума за додзельованє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B4383" w:rsidRPr="00FB4383" w:rsidRDefault="00FB4383" w:rsidP="00FB4383">
            <w:pPr>
              <w:ind w:right="-108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6"/>
                <w:szCs w:val="18"/>
              </w:rPr>
              <w:t>Число бодох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4383" w:rsidRPr="00E45D32" w:rsidRDefault="00FB4383" w:rsidP="00FB4383">
            <w:pPr>
              <w:ind w:right="-11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Число предмету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4383" w:rsidRPr="00E45D32" w:rsidRDefault="00FB4383" w:rsidP="00FB4383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Назва проєкту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«САМ СВОЙ ГЕРОЙ»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Ада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80.000,00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128-90-651/2023-05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Зоз пестрим бависком по толеранцию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Културне дружтво «Невен» Утрине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Утрини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128-90-665/2023-05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5. MIÉNK A GRUND – ДЗЕЦИНСКИ КАМП ҐЛУМИ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«Warriors»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Мол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128-90-763/2023-05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ТРЕНИНҐ ВОЙВОДЯНСКОГО МЛАДЕЖСКОГО ЛИДЕРСТВА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«Ошмих»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Утрини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128-90-750/2023-05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2. ҐЛУМЕЦКИ КАМП ТОЛЕРАНЦИЇ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Дзецински хор «Пресвяте тройство»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Ада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128-90-572/2023-05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Концерт за родзени дзень дзецинского хору Святе тройство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молских фамелийох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Мол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128-90-568/2023-05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Пренаходзенє, упознаванє нас самих и нашого окруженя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Про Коммунитас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Ада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128-90-283/2023-05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Упознаванє зоз заєднїцку прешлосцу и окуженьом-вилєти за вибудов толеранциї и заєднїцтва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«ДЗЕЦИ БАНАТУ»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Алибунар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128-90-504/2023-05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Красота розличносци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«Роми Добрици» Добрица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Добрица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128-90-501/2023-05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И ми часц дружтва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ЗДРУЖЕНЄ ЗА ОЧУВАНЄ КУЛТУРИ ТРАДИЦИЇ И УМЕТНОСЦИ СЕЛЕНЧА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Селенча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128-90-301/2023-05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42. фестивал словацкей популарней музики «Златни ключ»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УҐ Скелица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Нештин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128-90-844/2023-05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Култура на танєру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Чараин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Товаришево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128-90-635/2023-05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Днї толеранциї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Мадярске културно-уметнїцке дружтво Вечера Шандор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Бачка Паланка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100,000.00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128-90-585/2023-05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Манифестация «Днї мадярскей кухнї»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ЗА РОЗВОЙ ТУРИЗМУ «РЕКИ» СТАРА МОРАВИЦА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Стара Моравица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128-90-577/2023-05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24. КОЛОНА ОБЕРАЧКИ И ФОЛКЛОРНА ПРОГРАМА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Драмске литературне здруженє «Gracza Janos»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Нове Орахово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128-90-1006/2023-05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Мадярско-руски фолклорни роботнї у Слунковим лєтнїм кампу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Круг приятельох медзинародней уметнїцкей колониї 9+1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Стара Моравица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128-90-858/2023-05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ЮВИЛЕЙНА 45. ВИСТАВА У ЗНАКУ ТОЛЕРАНЦИЇ И ОДКРИВАНЯ СПОМИН ПЛОЧИ «ID NOVÁK MIHÁLY» 2023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НЄМЕЦКЕ ЗДРУЖЕНЄ БАЧКА ТОПОЛЯ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Байша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30 000,00.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128-90-431/2023-05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Розвиванє и пестованє добрих одношеньох гражданох нємецкей националносци зоз другима националносцами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Културно-уметнїцке дружтво Братство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Байша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128-90-581/2023-05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13. ПРАТКИ 2023 МУЛТИЕТНЇЧКЕ ЧУВАНЄ ТРАДИЦИЇ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Мадярски Културни Центер Кодаль Золтан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Бачка Тополя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100,000.00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128-90-517/2023-05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III пестра традиция Тополї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«Локална превенция и помоц Бачка Тополя – Polgárőrség Тopolya»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Бачка Тополя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128-90-300/2023-05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Локална превенция и помоц Бачка Тополя и пестованє традицийох Миколая и Крачуна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Men-thal Drogprevent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Бачка Тополя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128-90-297/2023-05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Превенция хаснованя нєдошлєбодзених психоактивних субстанцох медзи малолїтнима особами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орґанизаторох шлєбодних активносцох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Стара Моравица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128-90-267/2023-05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Лєтнї кампи 2023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МАТИЦА СЛОВАЦКА У СЕРБИЇ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Бачки Петровец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128-90-916/2023-05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Днї Пивнїцох 2023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ЖЕНОХ КУЛПИНУ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Кулпин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128-90-914/2023-05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Кулпинска свадзба дакеди и нєшка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МАТИЦА СЛОВАЦКА У СЕРБИЇ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Бачки Петровец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128-90-724/2023-05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Турнир у малим фодбалу за преходни погар Амбасади Словацкей Републики у Сербиї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СЛОВАЦKИ KУЛТУРНИ КЛУБ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Бачки Петровец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128-90-542/2023-05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Лєтня школа подобовей уметносци за дзеци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КУД ПЕТРОВСКЕ ДРУЖТВО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Бачки Петровец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40 000,00.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128-90-454/2023-05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Традиционалне поставянє и валянє «МАЯ»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ШКОЛА ПЛУС ДОСИТЕЙ ОБРАДОВИЧ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Била Церква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Мой город зоз штирома менами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МАЦЕРОВА РОБОТНЯ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Баноштор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128-90-503/2023-05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Пестованє мултикултуралносци и медзинационалней толеранциї наш заєднїцки задаток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Дружтво народней уметносци и творчосци Потисє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Бачке Петрове Село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128-90-882/2023-05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«ÖSSZETARTOZUNK-ПРИПАДАМЕ ВЄДНО!»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«Фокош»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Бечей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128-90-559/2023-05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Танєчни вечари зоз оркестру «Фокош»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Круг култури др Киш Имре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Бачке Петрове Село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128-90-345/2023-05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Герой толеранциї зоз Бачкого Петрового Села, Др Киш Имре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Войводянска орґанизация младих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Бачке Ґрадиште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128-90-340/2023-05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XIII фестивал палачинкох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«Екобечей» Здруженє гражданох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Бечей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128-90-395/2023-05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Медзинародна колония еко творчосци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БРАТОХ ТАН ДРУЖТВО ИНТЕЛЕКТУАЛЦОХ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Бечей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128-90-86/2023-05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Миска любови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Бечейске здруженє вельких фамелийох «Бобита»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Бечей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V. драмски камп у Бечею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Мадярске културне дружтво Петефи Шандор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Бечей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Дзень толеранциї у Бечею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Мадярске театралне здруженє «Перем»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Бечей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Верспонт – Роботнї за рецитованє за дзеци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КОЦУРСКЕ ЗДРУЖЕНЄ МЛАДИХ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Коцур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128-90-927/2023-05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Пестованє и розвиванє мултикултурализму и толеранциї при младих. 260 роки приселєня Руснацох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Центер културного розвою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Вербас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128-90-442/2023-05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Културолоґийна панорама войводянских националних идентитетох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Вираз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Змаєво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128-90-372/2023-05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Музика и традиция през танєц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КПД КАРПАТИ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Вербас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Карпати и младеж – вєдно зме успишнєйши и лєпши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ЖЕНОХ «ДОБРА ДЗЕКА» ИЗБИШТЕ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Избиште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128-90-771/2023-05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Банатски фруштук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Креативна комуна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Вершец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45 000,00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128-90-204/2023-05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Путованє з шпиванку през городи – двоязична музична програма на македонским язику и сербским язику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АФИРМАТИВНО КРЕАТИВНИ ЦЕНТЕР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Вершец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128-90-121/2023-05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Звуки моєй ровнїни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Културно-уметнїцке просвитне здруженє «Ческа бешеда»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Вершец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45 000,00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Мешац ческей култури у Сербиї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ЖЕНОХ ОЛОРИЯ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Дюрдьов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Днї толеранциї Шайкашскей – 2023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Клуб Торчанох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Торда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128-90-879/2023-05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ПРИРИХТОВАНЄ АУДИО МАТЕРИЯЛУ (ЦД) ЗА КНЇЖКУ «KISTORDÁRA KÉT ÚTON KELL BEMENNI-A TAMBURAZENE MÚLTJA ÉS JELENE»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ЖЕНОХ «БАНАТЯНКИ – ТОРАК»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Торак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128-90-337/2023-05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Публикация – Торак, култура и традиция зоз женского угла 2.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за будучносц Торди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Торда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128-90-174/2023-05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Зоз толеранцию за културу и традицию на дзень валалу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Културно-уметнїцке дружтво Банатски Двор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Банатски Двор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128-90-112/2023-05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Днї Банатского двору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ЛОВАРСКЕ ДРУЖТВО «КРАСНИЦА-ТИСА» МУЖЛЯ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Зренянин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128-90-881/2023-05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ВОСПИТАНЄ ДЗЕЦОХ ЗА ЧУВАНЄ ЖИВОТНОГО ШТРЕДКУ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музичарох и шпивачох зоз Мужлї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Зренянин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128-90-888/2023-05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ЗМАГАНЄ У ШПИВАНЮ ЗА ОСНОВЦОХ И ШТРЕДНЬОШКОЛЦОХ У МУЖЛЇ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любительох вина Святи Мартин Мужля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Зренянин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128-90-947/2023-05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Деґустация вина з нагоди дня Святого Мартина у Мужлї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за пестованє старих обичайох «Р.Е.М.У.С.»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Зренянин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128-90-690/2023-05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18. МУЖЛЯНСКА СВАДЗБА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Клуб Мужлянцох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Зренянин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128-90-544/2023-05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Банатске стретнуце 2023.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КУД ШТЕФАН ШТЕФУ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Ечка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128-90-326/2023-05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Знїманє тирвацого материялу Народней оркестри КУД «Штефан Штефу»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фамелийних ґаздовствох Кластер фокус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Зренянин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128-90-344/2023-05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40. змаганє у жатви у Мужлї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Клуб женох Мужля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Зренянин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128-90-470/2023-05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чаянки у знаку пестованя обичайох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Мадярске културне дружтво Царска Бара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Биле Блато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128-90-341/2023-05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Спомин подїя з нагоди дня Святого Иштвана у Ержебетлаку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Мужлянске Мадярске културно-уметнїцке дружтво Петефи Шандор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Зренянин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128-90-459/2023-05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Оспособйованє танєчних ґрупох Мужлянского мадярского културно-уметнїцкого дружтва Петефи Шандор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Културно-уметнїцке дружтво Петефи Шандор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Марадик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128-90-472/2023-05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Марадицка єшень 2023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Русийско-сербске дружтво Индїя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Крчедин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128-90-231/2023-05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Диялоґ русийско-сербскей култури. Черанка искуствох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просвитних роботнїкох општини Канїжа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Канїжа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65 000,00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128-90-1010/2023-05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Учиме язики нашого штредку – стретнуце заєднїцтва и толеранциї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МЛАДИХ «БУДУЧНОСЦ НАША» ОРОМ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Ором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128-90-852/2023-05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Млади на заєднїцкей драги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Културно-уметнїцке дружтво Петефи Шандор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Трешнєвац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128-90-990/2023-05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Богати конар 2023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Фонд Валалски 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Трешнєвац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128-90-988/2023-05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III дзень фамелиї у очекованю школи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Рух за Мали Пияци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Мали Пияци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128-90-676/2023-05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ПЕСТРА ВОЙВОДИНА 4. МЕДЗИНАРОДНЕ СТРЕТНУЦЕ ФОЛКЛОРОХ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«Батянеум наш дом»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Мартонош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128-90-663/2023-05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ПРОЄКТИ ЗА УНАПРЕДЗОВАНЄ, ОТРИМОВАНЄ И ПЕСТОВАНЄ ДУХУ МУЛТИЕТНЇЧНЕЙ ТОЛЕРАНЦИЇ МЕДЗИ МЛАДИМА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РЕҐИОНАЛНА МРЕЖА ЗА ОБРАЗОВАНЄ ОДРОСНУТИХ ФЕРХА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Канїжа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128-90-570/2023-05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Маґия словох – камп толеранциї школарцох у Канїжи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Фолклорне танєчне дружтво Тиса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Канїжа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128-90-552/2023-05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Роботня танцу коло Тиси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Мадярске културне дружтво Барток Бела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Горґош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128-90-446/2023-05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XVI Фестивал соло танцу и войводянских камерних танєчних ґрупох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СЕРБСКЕ АМАТЕРСКЕ КУЛТУРНО-УМЕТНЇЦКЕ ДРУЖТВО «СВЯТИ САВА» КАНЇЖА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Канїжа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128-90-318/2023-05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Танцуйме весело 2023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Културно-уметнїцке дружтво Адорян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Адорян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128-90-374/2023-05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Очуванє и представянє народних обичайох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Добродзечне огньогасне дружтво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Ором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128-90-331/2023-05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организация VI водового купа у Орому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женох родимого краю и младих Етно-хижа звучара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Ором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128-90-314/2023-05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III стретнуце дзецинского народного танцу «Zengő»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просвитних роботнїкох Банату Пастор Вера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Кикинда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128-90-924/2023-05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Вилєт знаня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Културно-уметнїцке дружтво «Egység»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Кикинда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128-90-820/2023-05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Драга мултикултурализму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СПОРТСКИХ РИБОЛОВЦОХ САЯН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Саян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128-90-928/2023-05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Лиґа «Jó Pajtás» 2023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Културне дружтво Ади Ендре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Саян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128-90-339/2023-05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Очуванє и представянє народних обичайох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Културно-уметнїцке дружтво «Egység»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Кикинда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128-90-255/2023-05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Наш Микулаш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Торонтал – Мадярски образовни културни и младежски центер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Руске Село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Трошки видаваня двох числох новинох зоз Руского села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КЛУБ СТУДЕНТСКЕЙ МЛАДЕЖИ КОВАЧИЦА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Ковачица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128-90-969/2023-05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Двоязичне роснуце: нагода и спокуса за младих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ДЗЕЦИНСКИ ФОЛКЛОРНО-УМЕТНЇЦКИ АНСАМБЛ «ВЛОЧКА»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Ковачица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128-90-886/2023-05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Танєц и шпиванка без гранїцох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НАЇВА АРТ-КУЛТ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Ковачица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128-90-685/2023-05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10. подобова колония МУЛТИ-НАК 2023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Актив женох Пипач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Дебеляча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65 000,00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128-90-188/2023-05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Пестованє дебеляцкей народней творчосци (ручна робота)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Мадярске културно-уметнїцке дружтво Кеве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Ковин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45 000,00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128-90-736/2023-05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Петефи 200 – двоязична, рецитаторска, музична програма з нагоди 200. рочнїци народзеня Петефи Шандора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Културно-уметнїцке дружтво Салмасал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Скореновац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128-90-778/2023-05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Програми за заєднїцу Скореновац 2023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«Руска скарбнїца»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Руски Керестур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128-90-425/2023-05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Смаки традициї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«Сакачи Шандор»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128-90-566/2023-05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Очуванє и пестованє толеранциї медзи нациями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РУСКА МАТКА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Руски Керестур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128-90-295/2023-05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Пестованє, розвиванє и популаризация руского язика, писма, култури, науки, литератури, уметносци и традициї Руснацох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Дружтво за пестованє традициї «POSSESSION»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Мали Идьош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128-90-694/2023-05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21. медзинародни турнир у малим фодбалу «Куп толеранциї» Мали Идьош 2023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Мадярске здруженє за пестованє култури и очуванє локалней историї «Фекетич»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Фекетич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128-90-758/2023-05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ВИШНЯ ДЗЕЦИНСКИ ПРОГРАМИ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Домбош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Мали Идьош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128-90-783/2023-05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Домбош фест 2023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вельких фамелийох Кинчи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Мали Идьош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128-90-733/2023-05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Фамелийни дзень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Стрип дружтво войводянских Мадярох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Мали Идьош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128-90-722/2023-05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Видаванє двоязичного стрипу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Добродзечне огньогасне дружтво «МАРОНКА КАРОЛЬ»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Мали Идьош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128-90-127/2023-05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Чуванє народней традициї – Стретнуце огньогасцох и вистава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ЗА ПЕСТОВАНЄ ТРАДИЦИЇ – НОВИ БЕЧЕЙ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Бечей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128-90-929/2023-05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Реставрация трох священїцких шматох зоз католїцкей церкви Мариї Маґдалени у Беодри – Нове Милошево за стаємну постановку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ТЕЛЕДОМ НОВИ БЕЧЕЙ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Бечей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128-90-404/2023-05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Вєдно лєпше (розвиванє толеранциї)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Културно-уметнїцке дружтво «Tiszagyöngye»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Кнежевац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128-90-168/2023-05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XIV Сиверно-Банатске стретнуце народного танцу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ЗГ Нови Кнежевац и околина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Кнежевац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128-90-115/2023-05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Толеранция и мултикултурализем – як сила цо злучує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родимого краю «Сава Мркаль»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128-90-938/2023-05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Научме же бизме знали чувац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ЗГ «Чуваре традициї и народного скарбу»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Степановичево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128-90-925/2023-05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Словацко-сербски културни и историйни вязи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«ИНТЕҐРА 21»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128-90-911/2023-05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Рок музика злучує и меня гранїци «Ґитарияда Войводини»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НЄВЛАДОВА ОРҐАНИЗАЦИЯ «БЕЛ АРТ КОНТАКТ»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128-90-807/2023-05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Уметносц без гранїци – мадярско-сербски диялоґи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СПОРТСКЕ РЕКРЕАТИВНЕ ЗДРУЖЕНЄ СПОРТ СПИРИТ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Кать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128-90-715/2023-05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Рисуєме толеранцию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ДОР – Центер за креативну едукацию и уметносц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128-90-714/2023-05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Язик жирафи – язик толеранциї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ЗГ «Позитивус»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128-90-701/2023-05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Щиро + маштовите = толерантне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ЗГ «Городски дзеци»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128-90-698/2023-05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Толеранция нє ма хибу!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ЗГ «Мали людзе – велька одвичательносц»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128-90-633/2023-05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Кус по кус и толерантни зме!!!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ЗДРУЖЕНЄ НОВОСАДСКА НАРОДНА ОРКЕСТРА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128-90-563/2023-05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Роботня «Златни руки»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Арс ника 1994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128-90-547/2023-05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Мойо мултикултуралне нашлїдство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МАТКА – ДРУЖТВО РУСНАЦОХ ВОЙВОДИНИ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128-90-508/2023-05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21. руски ФМСФ – Дюра Папгаргаї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ТЕАТРАЛНА РОБОТНЯ РОБЕРТА МОЛНАРА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128-90-412/2023-05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Сон ангела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НВО ТРАНДАФИЛИ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128-90-363/2023-05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 писню зме блїзши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Отворена Войводянска инициятива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128-90-330/2023-05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Войводянски фест 2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Слунечни попатрунок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128-90-329/2023-05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У цудзих ципелох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СЛОВАЦКИ КУЛТУРНИ ИНФОРМАТИВНИ ЦЕНТЕР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Кисач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128-90-323/2023-05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Вистава ТРОН хтора презентує мултикултуралносц и народне облєчиво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ҐАЛЕРИЯ СНД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Кисач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128-90-251/2023-05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ВИСТАВА И ОКРУГЛИ СТОЛ: ПОДОБОВА УМЕТНОСЦ АКАДЕМСКИХ ПОДОБОВИХ УМЕТНЇКОХ ЗОЗ КИСАЧУ, ПОШВЕЦЕНА 250 РОЧНЇЦИ ПРИСЕЛЄНЯ СЛОВАЦОХ ДО КИСАЧУ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ФОНДАЦИЯ АРТ СМАРТ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128-90-288/2023-05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Културно-уметнїцке дружтво Петефи Шандор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Будисава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128-90-402/2023-05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XXIII Швето дня валалу у Будисави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Идейна мрежа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128-90-260/2023-05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Днї мултикултуралносци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Интеркултурални центер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128-90-287/2023-05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Културални и традиционални манифестациї у знаку толеранциї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РУСКИ КУЛТУРНИ ЦЕНТЕР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128-90-238/2023-05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22. дзецински фестивал Веселинка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Фондация греческей националней меншини у Сербиї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128-90-228/2023-05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Презентация дїлох писательох и уметнїкох греческей заєднїци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УМЕТНЇЦКЕ ДРУЖТВО «МИХАЛ ҐЕРЖА» КИСАЧ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Кисач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128-90-205/2023-05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Дзецинска подобова колония з нагоди Дня Кисачу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Млади за Руменку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Руменка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128-90-110/2023-05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Дзень мултикултуралносци за дзеци у Руменки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«Красша будучносц»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Ориєнт експрес 2023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РУМУНСKИ ЦЕНТЕР ЗА ДЕМОKРАТИЧНИ ИНСТИТУЦИЇ И ЛЮДСКИ ПРАВА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Нови Сад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Крачун у Новим Садзе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СРУ Паризан Петроварадин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Петроварадин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128-90-711/2023-05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Толерантни спортисти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АСОЦИЯЦИЯ КУЛТУРАНОВА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Петроварадин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128-90-557/2023-05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ТАКТ фест – 12.  виданє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КУД ШТЕФАНИК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Лалить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128-90-747/2023-05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Преслава 75 роки КУД «Штефаник» у Лалитю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СЛОВАЦКО-СЕРБСКИ ИНФОРМАТИВНИ ЦЕНТЕР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Лалить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128-90-702/2023-05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Днї Карла Милослава Лехотского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Добродзечне огньогасне дружтво Боґоєво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Боґоєво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128-90-878/2023-05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МАЛИ СОМ, БУДЗЕМ ВЕЛЬКИ ОГНЬОГАШЕЦ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Мадярске културно-уметнїцке дружтво Арань Янош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Боґоєво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128-90-272/2023-05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Традицийна крачунска преслава – дзелєнє пакецикох за дзеци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ЦЕНТЕР ЗА ЗАЩИТУ И АФИРМАЦИЮ </w:t>
            </w:r>
            <w:r>
              <w:rPr>
                <w:rFonts w:asciiTheme="minorHAnsi" w:hAnsiTheme="minorHAnsi"/>
                <w:sz w:val="18"/>
                <w:szCs w:val="18"/>
              </w:rPr>
              <w:lastRenderedPageBreak/>
              <w:t>МАКЕДОНСКЕЙ ТРАДИЦИЇ И ОКРЕМНОСЦИ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Качарево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128-90-998/2023-05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Знїманє спотох за традиционални македонски шпиванки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СЛОВАЦКЕ КП ДРУЖТВО ДЄТВАН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Панчево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128-90-918/2023-05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Войловацки жатвово днї 2023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НАЩИВ ПАНЧЕВО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Панчево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128-90-674/2023-05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Културни станїци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Мадярске културно-уметнїцке дружтво Петефи Шандор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Панчево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128-90-744/2023-05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Петефи Шандор 200 – Йован Йованович Змай 190 – мадярско-сербска музично-литературна програма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Мадярске културно-уметнїцке дружтво ТАМАШИ АРОН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Панчево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128-90-405/2023-05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28. днї жатви у Войловици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«Социо-еколоґичне»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Деч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128-90-605/2023-05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Вочи смотри мултикултуралносци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Явне образованє – Єрменовци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Єрменовци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128-90-424/2023-05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Швето валала и церкви Святей Ани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ручного виробнїцтва Розета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Сента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128-90-507/2023-05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Роботнї за популаризованє народних малих ремеслох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«Хижа старих ремеслох»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Сента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128-90-285/2023-05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Розвой и формованє двоязичней мудрей вистави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З.Г. Гереце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Торньош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128-90-399/2023-05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Дзень валалу Торньош 2023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Клуб мамох и бебох – Сента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Сента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128-90-398/2023-05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Фамелийни експо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ШАХОВСКИ КЛУБ РОБОТНЇЦКИ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Торньош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128-90-437/2023-05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Змаганє у шаху – VI Куп толеранциї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Дружтво за помоц и защиту ментално и физично очкодованих особох «Рука у руки»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Сента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128-90-837/2023-05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4. змаганє, куп – бависко – забава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Спортски союз городу Зомбор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Зомбор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128-90-960/2023-05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Городи любови и толеранциї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«Цунами»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Бездан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128-90-643/2023-05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Пестри шаркань – медзиетнїчне стретнуце на води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СТАРИХ УМЕТНЇЦКИХ РЕМЕСЛОХ И ДОМАШНЬОГО ВИРОБНЇЦТВА ВОЙВОДИНИ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Зомбор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128-90-575/2023-05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Мултикултурализем за очуванє традициї 12.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Чарни Лєс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Бездан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128-90-430/2023-05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Чудни лєс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Пчоларске здруженє «Чонопля»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Чонопля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128-90-532/2023-05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ОЧУВАНЄ И ПЕСТОВАНЄ НАРОДНИХ ОБИЧАЙОХ И ТАРДИЦИЯ СТАРИХ РЕМЕСЛОХ ВЯЗАНЕ ЗА ПЧОЛАРСТВО ЯК И МЕДЗИСОБНЕ УПОЗНАВАНЄ РОЗЛИЧНИХ КУЛТУРОХ У ЗАХОДНО-БАЧКЕЙ РЕҐИЇ И У ПОГРАНЇЧНИХ РЕҐИЙОХ МАДЯРСКЕЙ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Културно-уметнїцке дружтво Петефи Шандор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Бездан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128-90-439/2023-05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Хижа танцу националносцох зоз Бездану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ГОРВАТСКЕ КУД ВЛАДИМИР НАЗОР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Зомбор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128-90-269/2023-05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Адвентски вашар 2023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МОСТИ БЕЗДАНУ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Бездан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128-90-167/2023-05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Тройне стретнуце у Бездану 2023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Нємцох «SYRMISCH MITROWITZ» Сримска Митровица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Сримска Митровица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128-90-949/2023-05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"Das Theaterstück" – Театрални фалат на нємецким язику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Центер за економске унапредзенє Ромох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Сримска Митровица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128-90-366/2023-05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Митровицки театер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Ромске здруженє «Карловецки швитаня» Сримски Карловци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Сримски Карловци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128-90-94/2023-05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Мултикултурални вечар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АРТ ЦЕНТЕР «ХЛЄБА И БАВИСКА»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Стара Пазова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128-90-849/2023-05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Соль вреднєйша як злато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Месни одбор Стара Пазова Матици словацкей у Сербиї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Стара Пазова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128-90-258/2023-05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21. розшпивани Срим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СЛОВАЦКЕ КУД ГЕРОЙ ЯНКО ЧМЕЛИК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Стара Пазова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128-90-250/2023-05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Мартин Пребудїл «Без кореня нєт лєценя», Фикциї и факти Мирослава Демака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ГКПД Томислав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Ґолубинци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«Най дзвоня тамбурки» – рочни концерт тамбуровей оркестри ГКПД «Томислав»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СПОРТСКЕ ЗДРУЖЕНЄ «ACTIVE KIDS»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128-90-851/2023-05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«Active Kid Future Run 2023»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Бунєвацки едукативни и виглєдовацки центер «Амброзиє Шарчевич»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128-90-817/2023-05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Мултикултурални и мултинационални «Дзецински тидзень»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ГОРВАТСКЕ МУЗИЧНЕ ЗДРУЖЕНЄ ФЕСТИВАЛ БУНЄВАЦКИХ ШПИВАНКОХ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128-90-688/2023-05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Тамбурка нас злучує – фолклорна скарбнїца Войводини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«Традиция»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Палич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128-90-877/2023-05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«ARANY KEZEK-ЗЛАТНИ РУКИ» – ТВОРЕНЄ СЕРБСКИХ И МАДЯРСКИХ РУКОТВОРИНОХ (РУЧНИХ РОБОТОХ)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Уметнїцке здруженє талантох Талентум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128-90-856/2023-05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ТАНЦОВАЦ ВЄДНО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Заренка писку Бачки Виноґради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Бачки Виноґради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128-90-853/2023-05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ПРОГРАМИ ЗА ОЧУВАНЄ ТРАДИЦИЇ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«LAVANDEMAGIE»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128-90-846/2023-05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ПОНТ ВЕЛЕД КАМП   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Войводянски младежски форум – ВИФО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128-90-677/2023-05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ЗАСТУПАНЄ ИНТЕРЕСОХ ВОЙВОДЯНСКЕЙ МЛАДЕЖИ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РОЗА ШАНДОР ГАЙДУКОВО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Гайдуково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128-90-661/2023-05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ВИТВОРЙОВАНЄ ПРОГРАМОХ ЗДРУЖЕНЯ РОЖА ШАНДОР ГАЙДУКОВО ЗА 2023.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просвитних роботнїкох Мадярох Сиверней Бачкей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128-90-658/2023-05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ВИБУДОВАНЕ НАШЛЇДСТВО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Културно-уметнїцке дружтво ремеселнїкох «Lányi ernő»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128-90-655/2023-05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ШПИВАЮЦИ ДВОР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Войводянска рада за потримовку талантованих школярох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128-90-526/2023-05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ВОЙВОДЯНСКИ ТАЛАНТИ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за розвой населєня Писково високоровнїни Сиверней Бачки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Шупляк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128-90-752/2023-05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Славме вєдно!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за старосц о женох и ґравидних женох «АНАХИТАС»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128-90-691/2023-05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Двоязична диґитална кнїжка за ґравидни жени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Мадярске културно-уметнїцке дружтво Палич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Палич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128-90-829/2023-05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орґанизованє XVII стретнуца народней шпиванки зоз Карпатох на Паличу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«КАНДЕЛАБЕР»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Палич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128-90-792/2023-05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Програми дзецинского тижня за школярох школи на Паличу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Културно-уметнїцке дружтво Лифка Шандор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Гайдуково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128-90-811/2023-05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Стретнуце кругох народней шпиванки Сомодї Яноша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Носа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Гайдуково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128-90-821/2023-05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Преслава Носанского дня валалу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Кобзарт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Чантавир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128-90-303/2023-05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Уметнїцки фестивал локалних уметнїкох – Рижнородна уметносц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ДРУЖТВО СЛОВЕНЦОХ У СУБОТИЦИ – ТРИҐЛАВ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128-90-281/2023-05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4. Субовизия предноворочне стретнуце суботицких националних заєднїцох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Здруженє за очуванє войводянских </w:t>
            </w:r>
            <w:r>
              <w:rPr>
                <w:rFonts w:asciiTheme="minorHAnsi" w:hAnsiTheme="minorHAnsi"/>
                <w:sz w:val="18"/>
                <w:szCs w:val="18"/>
              </w:rPr>
              <w:lastRenderedPageBreak/>
              <w:t>традицийох «Червена машля»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Суботица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128-90-375/2023-05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Днї сушедох 2023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Фондация «Панония»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128-90-103/2023-05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Войводина у фарбох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за розвой заєднїци Лудаш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Шупляк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65 000,00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128-90-199/2023-05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VII Лудашки камп народней музики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Културно-просвитне дружтво Єдинство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Баймок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128-90-187/2023-05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60. ювилейна медзинародна смотра фолклору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«Бунєвацка касина»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128-90-155/2023-05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Култура медзи Бунєвцами и подунайскима Швабами дакеди и тераз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НОВИНАРОХ «ЦРО-ИНФО»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128-90-129/2023-05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 город мултикултуралносци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ФОНДАЦИЯ ЗА ОЧУВАНЄ И УНАПРЕДЗЕНЄ МАКЕДОНСКЕЙ КУЛТУРИ МАК. СЛУНКО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Суботица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128-90-83/2023-05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Фестивал Толеранциї – Диялоґия 2023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гражданох «МЦ Патриотс»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Темерин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128-90-669/2023-05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 Темерински мото стретнуца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ТАКТ Темеринска подобова творча колония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Темерин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128-90-262/2023-05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Крачун у етно хижи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Мадярски културни центер – Титель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Титель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128-90-518/2023-05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ДНЇ МАДЯРСКЕЙ КУХНЇ У ТИТЕЛЮ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КУЛТУРНЕ ДРУЖТВО ЧАРНА БАРА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Чарна Бара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128-90/-388/202305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Манифестация «Кукурицияда 2023»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Културне здруженє «Чипет Чапат»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Чарна Бара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128-90-469/2023-05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Вельконоцне писанє вайцох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Иновацийни центер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Падей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128-90-214/2023-05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«Уключ ше и ти!» - фодбал у циню толеранциї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«Пирош тулїпан» – Здруженє за очуванє мадярскей традициї и животу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Остоїчево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128-90-120/2023-05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VII медзинародни фестивал шлївки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Добродзечне огньогасне дружтво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Падей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128-90-154/2023-05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7. стретнуце добродзечних огньогасцох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МАДЯРСКЕ КУЛТУРНЕ ДРУЖТВО МОРА ФЕРЕНЦ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Чока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128-90-70/2023-05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Кажде дзецко ше народзи як уметнїк</w:t>
            </w:r>
          </w:p>
        </w:tc>
      </w:tr>
      <w:tr w:rsidR="00FB4383" w:rsidRPr="00FB4383" w:rsidTr="00FB4383">
        <w:trPr>
          <w:trHeight w:val="4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Здруженє женох «Маря 2018» Шид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Шид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50 000,00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ind w:right="-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128-90-623/2023-05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83" w:rsidRPr="00FB4383" w:rsidRDefault="00FB4383" w:rsidP="00FB43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Прикраски нашей прешлосци</w:t>
            </w:r>
          </w:p>
        </w:tc>
      </w:tr>
    </w:tbl>
    <w:p w:rsidR="00FB4383" w:rsidRDefault="00FB4383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2737C2" w:rsidRDefault="002737C2" w:rsidP="002737C2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</w:t>
      </w:r>
    </w:p>
    <w:p w:rsidR="002737C2" w:rsidRPr="00047799" w:rsidRDefault="002737C2" w:rsidP="002737C2">
      <w:pPr>
        <w:spacing w:after="160" w:line="259" w:lineRule="auto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Подношительом прияви на Конкурс хтори нє наведзени у точки 1. того ришеня ше нє додзелює буджетни средства маюци у оглядзе член 8. и член 12. Правилнїка.</w:t>
      </w:r>
    </w:p>
    <w:p w:rsidR="002737C2" w:rsidRPr="00047799" w:rsidRDefault="002737C2" w:rsidP="002737C2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III</w:t>
      </w:r>
    </w:p>
    <w:p w:rsidR="002737C2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Тото ришенє о виборе програмох/проєктох ше обяви на урядовим интернет боку Покраїнского Секретарияту.</w:t>
      </w:r>
    </w:p>
    <w:p w:rsidR="00707AD1" w:rsidRPr="006C3BF2" w:rsidRDefault="00707AD1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2737C2" w:rsidRPr="006C3BF2" w:rsidRDefault="002737C2" w:rsidP="002737C2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Обгрунтованє</w:t>
      </w:r>
    </w:p>
    <w:p w:rsidR="002737C2" w:rsidRPr="006C3BF2" w:rsidRDefault="002737C2" w:rsidP="002737C2">
      <w:pPr>
        <w:jc w:val="center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2737C2" w:rsidRPr="006C3BF2" w:rsidRDefault="002737C2" w:rsidP="002737C2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На основи члена 11. у вязи зоз членом 23, 25. и 26. Покраїнскей скупштинскей одлуки о буджету Автономней покраїни Войводини за 2023. рок («Службени новини АПВ, число 54/2022) члена 7. </w:t>
      </w:r>
      <w:r>
        <w:rPr>
          <w:rFonts w:asciiTheme="minorHAnsi" w:hAnsiTheme="minorHAnsi"/>
          <w:sz w:val="20"/>
          <w:szCs w:val="20"/>
        </w:rPr>
        <w:t xml:space="preserve">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мултикултурализму и толеранциї («Службени новини АПВ», число 8/2019) и члена 6. Уредби о средствох за стимулованє програмох або часци средствох хтори нєдоставаю за финансованє програмох од явного интересу яки реализую здруженя («Службени глашнїк РС», число 16/2018) и члена 3. пасус 1. 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и розвой мултикултурализму и толеранциї («Службени новини Автономней Покраїни Войводини </w:t>
      </w:r>
      <w:r>
        <w:rPr>
          <w:rFonts w:asciiTheme="minorHAnsi" w:hAnsiTheme="minorHAnsi"/>
          <w:sz w:val="20"/>
          <w:szCs w:val="20"/>
        </w:rPr>
        <w:lastRenderedPageBreak/>
        <w:t>(«Службени новини АПВ», число 7/2023), Покраїнски секретарият за образованє, предписаня, управу и национални меншини – национални заєднїци, дня 22.2.2023. року, розписал Явни конкурс за софинансованє програмох и проєктох за очуванє и пестованє мултикултуралносци и медзинационалней толеранциї у АП Войводини у 2022. року, под числом 128-90-24/2022-05.</w:t>
      </w:r>
    </w:p>
    <w:p w:rsidR="002737C2" w:rsidRPr="006C3BF2" w:rsidRDefault="002737C2" w:rsidP="002737C2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Зоз Покраїнску скупштинску одлуку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 ше ушорює наменку, способ и поступок за додзельованє средствох за софинансованє програмох и проєктох за унапредзенє положеня националних меншинох – националних заєднїцох и розвой мултикултурализма и толеранциї на териториї Автономней покраїни Войводини. </w:t>
      </w:r>
    </w:p>
    <w:p w:rsidR="002737C2" w:rsidRPr="006C3BF2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Наведзени средства ше обезпечує у буджету АП Войводини и водза ше на окремним буджетним роздїлу покраїнского орґану управи цо є компетентни за обласц националних меншинох – националних заєднїцох.</w:t>
      </w:r>
    </w:p>
    <w:p w:rsidR="002737C2" w:rsidRPr="006C3BF2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На основи конкурсу яки запровадзени у складзе зоз членом 23, 25. и 26. </w:t>
      </w:r>
      <w:r>
        <w:rPr>
          <w:rFonts w:asciiTheme="minorHAnsi" w:hAnsiTheme="minorHAnsi"/>
          <w:bCs/>
          <w:sz w:val="20"/>
          <w:szCs w:val="20"/>
        </w:rPr>
        <w:t xml:space="preserve">Покраїнскей скупштинскей одлуки о буджету Автономней покраїни Войводини за 2023. рок </w:t>
      </w:r>
      <w:r>
        <w:rPr>
          <w:rFonts w:asciiTheme="minorHAnsi" w:hAnsiTheme="minorHAnsi"/>
          <w:sz w:val="20"/>
          <w:szCs w:val="20"/>
        </w:rPr>
        <w:t>и обсягу обезпечених средствох за наведзени наменки яки утвердзени з членом 11. истей одлуки, окончує ше розподзельованє средставох по приявох цо сцигли на конкурс. Право на додзельованє буджетних средствох Покраїнского секретарияту за унапредзованє положеня националних меншинох – националних заєднїцох маю здруженя, фонди и чийо програми/проєкти унапрямени на очуванє и пестованє мултикултурализму и медзинационалней толеранциї на териториї Автономней покраїни Войводини.</w:t>
      </w:r>
    </w:p>
    <w:p w:rsidR="002737C2" w:rsidRPr="006C3BF2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Зоз членом 15. Покраїнскей скупштинскей одлуки о покраїнскей управи </w:t>
      </w:r>
      <w:r>
        <w:rPr>
          <w:rFonts w:asciiTheme="minorHAnsi" w:hAnsiTheme="minorHAnsi"/>
          <w:bCs/>
          <w:sz w:val="20"/>
          <w:szCs w:val="20"/>
        </w:rPr>
        <w:t>(«Службени новини АПВ», число 37/14 и 54/14 - др.одлука и 37/2016, 29/2017, 24/2019, 66/2020 и 38/2021)</w:t>
      </w:r>
      <w:r>
        <w:rPr>
          <w:rFonts w:asciiTheme="minorHAnsi" w:hAnsiTheme="minorHAnsi"/>
          <w:sz w:val="20"/>
          <w:szCs w:val="20"/>
        </w:rPr>
        <w:t xml:space="preserve"> утвердзене же ше пре вивершованє законох, других предписаньох и общих актох Републики Сербиї, предписаньох Скупштини и Покраїнскей влади, покраїнски орґани управи приноша предписаня и поєдинєчни акти, кад за тото маю овласценє, а зоз членом 16. пасус 5. истей одлуки же би ше з ришеньом одлучовало о поєдинєчних стварох, у складзе з предписанями. У складзе зоз членом 24. пасус 2, покраїнски секретар представя покраїнски секретарият, орґанизує и обезпечує окончованє роботох на ефикасни способ, приноши акти за хтори є овласцени, формує комисиї и роботни ґрупи за окончованє зложенших роботох зоз дїлокруга Секретарияту и одлучує о правох, длужносцох и одвичательносцох занятих. Зоз членом 37. пасус 5. утвердзене же Покраїнски секретарият за образованє, предписаня, управу и национални меншини – национални заєднїци, у складзе зоз законом, окончує роботи покраїнскей управи цо ше одноша на пририхтованє актох за Скупштину або Покраїнску владу, а з якима ше, медзи иншим: доприноши ґу розвою интеркултурализма, афирмациї мултикултурализма, толеранциї и соживоту националних меншинох – националних заєднїцох хтори жию на териториї АП Войводини; стара о витворйованю правох у обласци людских правох и правох националних меншинох – националних заєднїцох и утвердзує додатни права припаднїкох националних меншинох – националних заєднїцох; обезпечує средства за финансованє, односно софинансованє националних совитох националних меншинох, здруженьох и орґанизацийох националних меншинох – националних заєднїцох, як и унапредзенє витворйованя правох припаднїкох националних меншинох – националних заєднїцох на териториї АП Войводини.</w:t>
      </w:r>
    </w:p>
    <w:p w:rsidR="002737C2" w:rsidRPr="006C3BF2" w:rsidRDefault="002737C2" w:rsidP="002737C2">
      <w:pPr>
        <w:ind w:firstLine="708"/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Конкурсна комисия за запровадзованє поступку додзельованя буджетних средствох на основи Явного конкурсу за софинансованє програмох и проєктох за очуванє и пестованє мултикултуралносци и медзинационалней толеранциї у АП Войводини у 2023. року, формована з ришеньом число 128-90-24/2023-05 од 23. марца 2023. року. Комисия зашедала 9. мая 2023. року и по розпатраню и вреднованю приявох здруженя, фондох и фондацийох на наведзеним конкурсу, утвердзела лїстину вреднованя, бодованя и ранґированя приявених програмох/проєктох яка обявена на урядовим интернет-боку Покраїнского секретарияту 10. мая 2023. року. Учашнїки на конкурсу мали право на пригварку на лїстину вреднованя и ранґированя приявених програмох/проєктох, у чаше осем дньох по єй обявйованю. По виходзеню термину за подношенє пригваркох, Конкурсна комисия зашедала 22. мая 2023. року и по розпатраню доручених пригваркох утвердзела предкладанє за приношенє конєчного ришеня о виборе програмох/проєктох за додзельованє средствох по Явним конкурсу за софинансованє програмох и проєктох очуваня и пестованя мултикултуралносци и медзинационалней толеранциї у АП Войводини у 2023. року.</w:t>
      </w:r>
    </w:p>
    <w:p w:rsidR="002737C2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У складзе зоз наведзеним, а у вязи зоз членом 11.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мултикултурализму и толеранциї, на предлог конкурсней комисиї хтора запровадзує поступок додзельованя буджетних средствох на основи Явного конкурсу за софинансованє програмох и проєктох за очуванє и пестованє мултикултуралносци и медзинационалней толеранциї у АП Войводини у 2023. року</w:t>
      </w:r>
      <w:r>
        <w:rPr>
          <w:rFonts w:asciiTheme="minorHAnsi" w:hAnsiTheme="minorHAnsi"/>
          <w:bCs/>
          <w:sz w:val="20"/>
          <w:szCs w:val="20"/>
        </w:rPr>
        <w:t>, покраїнски секретар принєсол ришенє як и у диспозитиве.</w:t>
      </w:r>
    </w:p>
    <w:p w:rsidR="0038748D" w:rsidRPr="006C3BF2" w:rsidRDefault="0038748D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:rsidR="002737C2" w:rsidRDefault="002737C2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Тото ришенє конєчне.</w:t>
      </w:r>
    </w:p>
    <w:p w:rsidR="0038748D" w:rsidRDefault="0038748D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38748D" w:rsidRPr="006C3BF2" w:rsidRDefault="0038748D" w:rsidP="002737C2">
      <w:pPr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tbl>
      <w:tblPr>
        <w:tblW w:w="0" w:type="auto"/>
        <w:tblInd w:w="5209" w:type="dxa"/>
        <w:tblLook w:val="04A0" w:firstRow="1" w:lastRow="0" w:firstColumn="1" w:lastColumn="0" w:noHBand="0" w:noVBand="1"/>
      </w:tblPr>
      <w:tblGrid>
        <w:gridCol w:w="3176"/>
      </w:tblGrid>
      <w:tr w:rsidR="002737C2" w:rsidRPr="006C3BF2" w:rsidTr="007208A2">
        <w:tc>
          <w:tcPr>
            <w:tcW w:w="3176" w:type="dxa"/>
            <w:shd w:val="clear" w:color="auto" w:fill="auto"/>
          </w:tcPr>
          <w:p w:rsidR="002737C2" w:rsidRPr="006C3BF2" w:rsidRDefault="002737C2" w:rsidP="003874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ПОКРАЇНСКИ СЕКРЕТАР,</w:t>
            </w:r>
          </w:p>
        </w:tc>
      </w:tr>
      <w:tr w:rsidR="002737C2" w:rsidRPr="006C3BF2" w:rsidTr="007208A2">
        <w:tc>
          <w:tcPr>
            <w:tcW w:w="3176" w:type="dxa"/>
            <w:shd w:val="clear" w:color="auto" w:fill="auto"/>
          </w:tcPr>
          <w:p w:rsidR="002737C2" w:rsidRPr="006C3BF2" w:rsidRDefault="002737C2" w:rsidP="0038748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</w:p>
          <w:p w:rsidR="002737C2" w:rsidRPr="006C3BF2" w:rsidRDefault="002737C2" w:rsidP="003874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37C2" w:rsidRPr="006C3BF2" w:rsidTr="007208A2">
        <w:tc>
          <w:tcPr>
            <w:tcW w:w="3176" w:type="dxa"/>
            <w:shd w:val="clear" w:color="auto" w:fill="auto"/>
          </w:tcPr>
          <w:p w:rsidR="002737C2" w:rsidRPr="006C3BF2" w:rsidRDefault="002737C2" w:rsidP="003874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Жолт Сакалаш</w:t>
            </w:r>
          </w:p>
        </w:tc>
      </w:tr>
    </w:tbl>
    <w:p w:rsidR="00F870FF" w:rsidRPr="00D0326D" w:rsidRDefault="00F870FF" w:rsidP="00D0326D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sr-Cyrl-RS"/>
        </w:rPr>
      </w:pPr>
    </w:p>
    <w:sectPr w:rsidR="00F870FF" w:rsidRPr="00D0326D" w:rsidSect="00FB438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31B7A"/>
    <w:rsid w:val="00033AB4"/>
    <w:rsid w:val="00035B3E"/>
    <w:rsid w:val="00040398"/>
    <w:rsid w:val="000B43F0"/>
    <w:rsid w:val="000B7853"/>
    <w:rsid w:val="000C31BF"/>
    <w:rsid w:val="000D1A62"/>
    <w:rsid w:val="000E08B8"/>
    <w:rsid w:val="000F0FCA"/>
    <w:rsid w:val="000F6E2B"/>
    <w:rsid w:val="00100204"/>
    <w:rsid w:val="0010789A"/>
    <w:rsid w:val="00111510"/>
    <w:rsid w:val="00170FB1"/>
    <w:rsid w:val="00171206"/>
    <w:rsid w:val="001B481F"/>
    <w:rsid w:val="001C10E4"/>
    <w:rsid w:val="001E0F0E"/>
    <w:rsid w:val="001E2518"/>
    <w:rsid w:val="001F3988"/>
    <w:rsid w:val="002036F0"/>
    <w:rsid w:val="002272CD"/>
    <w:rsid w:val="00235B52"/>
    <w:rsid w:val="00236E33"/>
    <w:rsid w:val="002621B8"/>
    <w:rsid w:val="002737C2"/>
    <w:rsid w:val="002B380B"/>
    <w:rsid w:val="002B5C59"/>
    <w:rsid w:val="002E7BD9"/>
    <w:rsid w:val="002F4C3C"/>
    <w:rsid w:val="00303DDC"/>
    <w:rsid w:val="0031070D"/>
    <w:rsid w:val="00310FEE"/>
    <w:rsid w:val="00370053"/>
    <w:rsid w:val="0038748D"/>
    <w:rsid w:val="0039448E"/>
    <w:rsid w:val="003A1A21"/>
    <w:rsid w:val="003A3641"/>
    <w:rsid w:val="003C4061"/>
    <w:rsid w:val="003C629D"/>
    <w:rsid w:val="003F3391"/>
    <w:rsid w:val="003F6CD8"/>
    <w:rsid w:val="0041529B"/>
    <w:rsid w:val="00431E35"/>
    <w:rsid w:val="00457D9A"/>
    <w:rsid w:val="00466F11"/>
    <w:rsid w:val="00473029"/>
    <w:rsid w:val="004778D9"/>
    <w:rsid w:val="00483268"/>
    <w:rsid w:val="004C2E93"/>
    <w:rsid w:val="004C487B"/>
    <w:rsid w:val="004F200D"/>
    <w:rsid w:val="00502103"/>
    <w:rsid w:val="00517438"/>
    <w:rsid w:val="005175D5"/>
    <w:rsid w:val="0053255A"/>
    <w:rsid w:val="00540F21"/>
    <w:rsid w:val="0054148B"/>
    <w:rsid w:val="00543D7B"/>
    <w:rsid w:val="0055036E"/>
    <w:rsid w:val="0056396F"/>
    <w:rsid w:val="00566487"/>
    <w:rsid w:val="0057715C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50B9"/>
    <w:rsid w:val="006405F9"/>
    <w:rsid w:val="00696613"/>
    <w:rsid w:val="006A0F02"/>
    <w:rsid w:val="006C125E"/>
    <w:rsid w:val="006D4672"/>
    <w:rsid w:val="006F0B65"/>
    <w:rsid w:val="00701FBF"/>
    <w:rsid w:val="00707AD1"/>
    <w:rsid w:val="0073191C"/>
    <w:rsid w:val="00791F4B"/>
    <w:rsid w:val="007D6CF8"/>
    <w:rsid w:val="007E223F"/>
    <w:rsid w:val="00814F58"/>
    <w:rsid w:val="00853ADD"/>
    <w:rsid w:val="0085745D"/>
    <w:rsid w:val="008627DA"/>
    <w:rsid w:val="00866195"/>
    <w:rsid w:val="0088361D"/>
    <w:rsid w:val="008C424C"/>
    <w:rsid w:val="008C6BA4"/>
    <w:rsid w:val="008D1BF1"/>
    <w:rsid w:val="00925AE1"/>
    <w:rsid w:val="00947058"/>
    <w:rsid w:val="00951D19"/>
    <w:rsid w:val="00955490"/>
    <w:rsid w:val="00981301"/>
    <w:rsid w:val="0099098A"/>
    <w:rsid w:val="009B1AD2"/>
    <w:rsid w:val="009D20A0"/>
    <w:rsid w:val="009D3CB2"/>
    <w:rsid w:val="009E5B71"/>
    <w:rsid w:val="00A47415"/>
    <w:rsid w:val="00A90116"/>
    <w:rsid w:val="00AC6349"/>
    <w:rsid w:val="00AC76CC"/>
    <w:rsid w:val="00AD36DB"/>
    <w:rsid w:val="00B24CC2"/>
    <w:rsid w:val="00B40C38"/>
    <w:rsid w:val="00B44DC9"/>
    <w:rsid w:val="00B56150"/>
    <w:rsid w:val="00B56AE4"/>
    <w:rsid w:val="00B81707"/>
    <w:rsid w:val="00BB265B"/>
    <w:rsid w:val="00BB7FB7"/>
    <w:rsid w:val="00BC5505"/>
    <w:rsid w:val="00BE61DE"/>
    <w:rsid w:val="00BF5D56"/>
    <w:rsid w:val="00C3606B"/>
    <w:rsid w:val="00C42F6B"/>
    <w:rsid w:val="00C51D82"/>
    <w:rsid w:val="00C87B97"/>
    <w:rsid w:val="00CA37A0"/>
    <w:rsid w:val="00CC569A"/>
    <w:rsid w:val="00CF1192"/>
    <w:rsid w:val="00D0326D"/>
    <w:rsid w:val="00D118A7"/>
    <w:rsid w:val="00D23F14"/>
    <w:rsid w:val="00D37EBE"/>
    <w:rsid w:val="00D77669"/>
    <w:rsid w:val="00D87FA1"/>
    <w:rsid w:val="00D95CC8"/>
    <w:rsid w:val="00E0051A"/>
    <w:rsid w:val="00E11C89"/>
    <w:rsid w:val="00E62E02"/>
    <w:rsid w:val="00ED385D"/>
    <w:rsid w:val="00ED7D0E"/>
    <w:rsid w:val="00F062D9"/>
    <w:rsid w:val="00F23D64"/>
    <w:rsid w:val="00F36FE4"/>
    <w:rsid w:val="00F64F96"/>
    <w:rsid w:val="00F75D16"/>
    <w:rsid w:val="00F870FF"/>
    <w:rsid w:val="00FA62E5"/>
    <w:rsid w:val="00FB4383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uk-UA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uk-UA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uk-UA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4383"/>
    <w:rPr>
      <w:color w:val="954F72"/>
      <w:u w:val="single"/>
    </w:rPr>
  </w:style>
  <w:style w:type="paragraph" w:customStyle="1" w:styleId="msonormal0">
    <w:name w:val="msonormal"/>
    <w:basedOn w:val="Normal"/>
    <w:rsid w:val="00FB4383"/>
    <w:pPr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65">
    <w:name w:val="xl65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0000"/>
      <w:lang w:eastAsia="sr-Latn-RS"/>
    </w:rPr>
  </w:style>
  <w:style w:type="paragraph" w:customStyle="1" w:styleId="xl66">
    <w:name w:val="xl66"/>
    <w:basedOn w:val="Normal"/>
    <w:rsid w:val="00FB4383"/>
    <w:pP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67">
    <w:name w:val="xl67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68">
    <w:name w:val="xl68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0070C0"/>
      <w:lang w:eastAsia="sr-Latn-RS"/>
    </w:rPr>
  </w:style>
  <w:style w:type="paragraph" w:customStyle="1" w:styleId="xl69">
    <w:name w:val="xl69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0">
    <w:name w:val="xl70"/>
    <w:basedOn w:val="Normal"/>
    <w:rsid w:val="00FB4383"/>
    <w:pPr>
      <w:spacing w:before="100" w:beforeAutospacing="1" w:after="100" w:afterAutospacing="1"/>
    </w:pPr>
    <w:rPr>
      <w:rFonts w:ascii="Arial" w:hAnsi="Arial" w:cs="Arial"/>
      <w:color w:val="FFC000"/>
      <w:lang w:eastAsia="sr-Latn-RS"/>
    </w:rPr>
  </w:style>
  <w:style w:type="paragraph" w:customStyle="1" w:styleId="xl71">
    <w:name w:val="xl71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Times New Roman" w:hAnsi="Times New Roman"/>
      <w:lang w:eastAsia="sr-Latn-RS"/>
    </w:rPr>
  </w:style>
  <w:style w:type="paragraph" w:customStyle="1" w:styleId="xl72">
    <w:name w:val="xl72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B050"/>
      <w:lang w:eastAsia="sr-Latn-RS"/>
    </w:rPr>
  </w:style>
  <w:style w:type="paragraph" w:customStyle="1" w:styleId="xl73">
    <w:name w:val="xl73"/>
    <w:basedOn w:val="Normal"/>
    <w:rsid w:val="00FB4383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7030A0"/>
      <w:lang w:eastAsia="sr-Latn-RS"/>
    </w:rPr>
  </w:style>
  <w:style w:type="paragraph" w:customStyle="1" w:styleId="xl74">
    <w:name w:val="xl74"/>
    <w:basedOn w:val="Normal"/>
    <w:rsid w:val="00FB4383"/>
    <w:pPr>
      <w:spacing w:before="100" w:beforeAutospacing="1" w:after="100" w:afterAutospacing="1"/>
      <w:textAlignment w:val="center"/>
    </w:pPr>
    <w:rPr>
      <w:rFonts w:ascii="Arial" w:hAnsi="Arial" w:cs="Arial"/>
      <w:color w:val="0070C0"/>
      <w:lang w:eastAsia="sr-Latn-RS"/>
    </w:rPr>
  </w:style>
  <w:style w:type="paragraph" w:customStyle="1" w:styleId="xl75">
    <w:name w:val="xl75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6">
    <w:name w:val="xl76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7">
    <w:name w:val="xl77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sr-Latn-RS"/>
    </w:rPr>
  </w:style>
  <w:style w:type="paragraph" w:customStyle="1" w:styleId="xl78">
    <w:name w:val="xl78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79">
    <w:name w:val="xl79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0">
    <w:name w:val="xl80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r-Latn-RS"/>
    </w:rPr>
  </w:style>
  <w:style w:type="paragraph" w:customStyle="1" w:styleId="xl81">
    <w:name w:val="xl81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r-Latn-RS"/>
    </w:rPr>
  </w:style>
  <w:style w:type="paragraph" w:customStyle="1" w:styleId="xl82">
    <w:name w:val="xl82"/>
    <w:basedOn w:val="Normal"/>
    <w:rsid w:val="00FB4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  <w:style w:type="paragraph" w:customStyle="1" w:styleId="xl83">
    <w:name w:val="xl83"/>
    <w:basedOn w:val="Normal"/>
    <w:rsid w:val="00FB4383"/>
    <w:pPr>
      <w:spacing w:before="100" w:beforeAutospacing="1" w:after="100" w:afterAutospacing="1"/>
      <w:jc w:val="center"/>
    </w:pPr>
    <w:rPr>
      <w:rFonts w:ascii="Arial" w:hAnsi="Arial" w:cs="Arial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12C8A-95DF-466F-89FA-1F312F66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4189</Words>
  <Characters>28156</Characters>
  <Application>Microsoft Office Word</Application>
  <DocSecurity>0</DocSecurity>
  <Lines>1759</Lines>
  <Paragraphs>1406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Bogdan Rac</cp:lastModifiedBy>
  <cp:revision>8</cp:revision>
  <cp:lastPrinted>2022-04-11T08:40:00Z</cp:lastPrinted>
  <dcterms:created xsi:type="dcterms:W3CDTF">2023-05-18T09:56:00Z</dcterms:created>
  <dcterms:modified xsi:type="dcterms:W3CDTF">2023-05-23T12:23:00Z</dcterms:modified>
</cp:coreProperties>
</file>