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6B" w:rsidRPr="00A33A79" w:rsidRDefault="00BD6BAD" w:rsidP="00ED536B">
      <w:pPr>
        <w:pStyle w:val="BodyText"/>
        <w:tabs>
          <w:tab w:val="left" w:pos="2880"/>
        </w:tabs>
        <w:rPr>
          <w:rFonts w:ascii="Calibri" w:hAnsi="Calibri" w:cs="Calibri"/>
          <w:color w:val="000000"/>
          <w:sz w:val="22"/>
          <w:szCs w:val="22"/>
        </w:rPr>
      </w:pPr>
      <w:r w:rsidRPr="00A33A79"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Pr="00A33A79">
        <w:rPr>
          <w:rFonts w:ascii="Calibri" w:hAnsi="Calibri" w:cs="Calibri"/>
          <w:sz w:val="22"/>
          <w:szCs w:val="22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37/2016., 29/2017., 24/2019., 66/2020. és 38/2021. szám) 15. és 16. szakaszának, valamint 24. szakaszának 2. bekezdése alapján, a tartományi oktatási, jogalkotási, közigazgatási és nemzeti kisebbségi - nemzeti közösségi titkár</w:t>
      </w:r>
      <w:r w:rsidRPr="00A33A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D536B" w:rsidRPr="00A33A79" w:rsidRDefault="00ED536B" w:rsidP="00ED536B">
      <w:pPr>
        <w:pStyle w:val="BodyText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A33A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33A79">
        <w:rPr>
          <w:rFonts w:ascii="Calibri" w:hAnsi="Calibri" w:cs="Calibri"/>
          <w:b/>
          <w:bCs/>
          <w:sz w:val="22"/>
          <w:szCs w:val="22"/>
        </w:rPr>
        <w:t>SZABÁLYZATOT</w:t>
      </w:r>
      <w:r w:rsidRPr="00A33A79">
        <w:rPr>
          <w:rFonts w:ascii="Calibri" w:hAnsi="Calibri" w:cs="Calibri"/>
          <w:b/>
          <w:bCs/>
          <w:sz w:val="22"/>
          <w:szCs w:val="22"/>
        </w:rPr>
        <w:br/>
        <w:t>hoz</w:t>
      </w:r>
    </w:p>
    <w:p w:rsidR="00ED536B" w:rsidRPr="00A33A79" w:rsidRDefault="00ED536B" w:rsidP="00ED536B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A33A79">
        <w:rPr>
          <w:rFonts w:ascii="Calibri" w:hAnsi="Calibri" w:cs="Calibri"/>
          <w:b/>
          <w:caps/>
          <w:sz w:val="22"/>
          <w:szCs w:val="22"/>
        </w:rPr>
        <w:t>A TA</w:t>
      </w:r>
      <w:r w:rsidR="00A33A79">
        <w:rPr>
          <w:rFonts w:ascii="Calibri" w:hAnsi="Calibri" w:cs="Calibri"/>
          <w:b/>
          <w:caps/>
          <w:sz w:val="22"/>
          <w:szCs w:val="22"/>
        </w:rPr>
        <w:t xml:space="preserve">RTOMÁNYI OKTATÁSI, JOGALKOTÁSI, </w:t>
      </w:r>
      <w:r w:rsidRPr="00A33A79">
        <w:rPr>
          <w:rFonts w:ascii="Calibri" w:hAnsi="Calibri" w:cs="Calibri"/>
          <w:b/>
          <w:caps/>
          <w:sz w:val="22"/>
          <w:szCs w:val="22"/>
        </w:rPr>
        <w:t xml:space="preserve">KÖZIGAZGATÁSI </w:t>
      </w:r>
      <w:r w:rsidR="00A33A79">
        <w:rPr>
          <w:rFonts w:ascii="Calibri" w:hAnsi="Calibri" w:cs="Calibri"/>
          <w:b/>
          <w:caps/>
          <w:sz w:val="22"/>
          <w:szCs w:val="22"/>
        </w:rPr>
        <w:t>ÉS NEMZETI KISEBBSÉGI – NEMZETI</w:t>
      </w:r>
      <w:r w:rsidRPr="00A33A79">
        <w:rPr>
          <w:rFonts w:ascii="Calibri" w:hAnsi="Calibri" w:cs="Calibri"/>
          <w:b/>
          <w:caps/>
          <w:sz w:val="22"/>
          <w:szCs w:val="22"/>
        </w:rPr>
        <w:br/>
        <w:t>KÖZÖSSÉGI TITKÁ</w:t>
      </w:r>
      <w:r w:rsidR="00A33A79">
        <w:rPr>
          <w:rFonts w:ascii="Calibri" w:hAnsi="Calibri" w:cs="Calibri"/>
          <w:b/>
          <w:caps/>
          <w:sz w:val="22"/>
          <w:szCs w:val="22"/>
        </w:rPr>
        <w:t xml:space="preserve">RSÁG KÖLTSÉGVETÉSI ESZKÖZEINEK </w:t>
      </w:r>
      <w:r w:rsidRPr="00A33A79">
        <w:rPr>
          <w:rFonts w:ascii="Calibri" w:hAnsi="Calibri" w:cs="Calibri"/>
          <w:b/>
          <w:caps/>
          <w:sz w:val="22"/>
          <w:szCs w:val="22"/>
        </w:rPr>
        <w:t>ODAÍTÉLÉSÉRŐL</w:t>
      </w:r>
      <w:r w:rsidR="00A33A79">
        <w:rPr>
          <w:rFonts w:ascii="Calibri" w:hAnsi="Calibri" w:cs="Calibri"/>
          <w:b/>
          <w:caps/>
          <w:sz w:val="22"/>
          <w:szCs w:val="22"/>
        </w:rPr>
        <w:t xml:space="preserve"> A VAJDASÁG AUTONÓM TARTOMÁNYI </w:t>
      </w:r>
      <w:r w:rsidRPr="00A33A79">
        <w:rPr>
          <w:rFonts w:ascii="Calibri" w:hAnsi="Calibri" w:cs="Calibri"/>
          <w:b/>
          <w:caps/>
          <w:sz w:val="22"/>
          <w:szCs w:val="22"/>
        </w:rPr>
        <w:t xml:space="preserve">ISKOLÁSKOR ELŐTTI </w:t>
      </w:r>
      <w:r w:rsidR="00A33A79">
        <w:rPr>
          <w:rFonts w:ascii="Calibri" w:hAnsi="Calibri" w:cs="Calibri"/>
          <w:b/>
          <w:caps/>
          <w:sz w:val="22"/>
          <w:szCs w:val="22"/>
        </w:rPr>
        <w:t xml:space="preserve">NEVELÉSI-OKTATÁSI </w:t>
      </w:r>
      <w:r w:rsidRPr="00A33A79">
        <w:rPr>
          <w:rFonts w:ascii="Calibri" w:hAnsi="Calibri" w:cs="Calibri"/>
          <w:b/>
          <w:caps/>
          <w:sz w:val="22"/>
          <w:szCs w:val="22"/>
        </w:rPr>
        <w:t>PROGRAMOK ÉS</w:t>
      </w:r>
      <w:r w:rsidR="00A33A79">
        <w:rPr>
          <w:rFonts w:ascii="Calibri" w:hAnsi="Calibri" w:cs="Calibri"/>
          <w:b/>
          <w:caps/>
          <w:sz w:val="22"/>
          <w:szCs w:val="22"/>
        </w:rPr>
        <w:t xml:space="preserve"> PROJEKTEK FINANSZÍROZÁSÁRA ÉS </w:t>
      </w:r>
      <w:r w:rsidRPr="00A33A79">
        <w:rPr>
          <w:rFonts w:ascii="Calibri" w:hAnsi="Calibri" w:cs="Calibri"/>
          <w:b/>
          <w:caps/>
          <w:sz w:val="22"/>
          <w:szCs w:val="22"/>
        </w:rPr>
        <w:t xml:space="preserve">TÁRSFINANSZÍROZÁSÁRA </w:t>
      </w:r>
    </w:p>
    <w:p w:rsidR="00ED536B" w:rsidRPr="00A33A79" w:rsidRDefault="00ED536B" w:rsidP="00ED536B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:rsidR="00ED536B" w:rsidRPr="00A33A79" w:rsidRDefault="00ED536B" w:rsidP="00ED536B">
      <w:pPr>
        <w:rPr>
          <w:rFonts w:ascii="Calibri" w:hAnsi="Calibri" w:cs="Calibri"/>
          <w:caps/>
          <w:sz w:val="22"/>
          <w:szCs w:val="22"/>
        </w:rPr>
      </w:pPr>
    </w:p>
    <w:p w:rsidR="00ED536B" w:rsidRPr="00A33A79" w:rsidRDefault="00ED536B" w:rsidP="00ED536B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1. szakasz</w:t>
      </w:r>
    </w:p>
    <w:p w:rsidR="00F75EBC" w:rsidRPr="00A33A79" w:rsidRDefault="00F75EBC" w:rsidP="00ED536B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A jelen Szabályzat szabályozza a Vajdaság autonóm tartományi (a továbbiakban: Vajdaság</w:t>
      </w:r>
      <w:r w:rsidR="00A33A79">
        <w:rPr>
          <w:rFonts w:ascii="Calibri" w:hAnsi="Calibri" w:cs="Calibri"/>
          <w:sz w:val="22"/>
          <w:szCs w:val="22"/>
        </w:rPr>
        <w:t xml:space="preserve"> AT) iskoláskor előtti nevelési-</w:t>
      </w:r>
      <w:r w:rsidRPr="00A33A79">
        <w:rPr>
          <w:rFonts w:ascii="Calibri" w:hAnsi="Calibri" w:cs="Calibri"/>
          <w:sz w:val="22"/>
          <w:szCs w:val="22"/>
        </w:rPr>
        <w:t xml:space="preserve">oktatási programok és projektek finanszírozására és társfinanszírozására irányuló költségvetési eszközök (a továbbiakban: eszközök) odaítélésének módját, feltételeit, elsőbbségeit és mércéit, a Vajdaság Autonóm Tartomány költségvetéséről szóló rendeletben a Tartományi Oktatási, Jogalkotási, Közigazgatási és Nemzeti Kisebbségi – Nemzeti Közösségi Titkárság (a továbbiakban: Titkárság) külön rovatrendje alatt jóváhagyott appropriációkkal összhangban. 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  </w:t>
      </w: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2.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 Az eszközök odaítélésére a Vajdaság Au</w:t>
      </w:r>
      <w:r w:rsidR="00A33A79">
        <w:rPr>
          <w:rFonts w:ascii="Calibri" w:hAnsi="Calibri" w:cs="Calibri"/>
          <w:sz w:val="22"/>
          <w:szCs w:val="22"/>
        </w:rPr>
        <w:t>tonóm Tartomány területén működő</w:t>
      </w:r>
      <w:r w:rsidRPr="00A33A79">
        <w:rPr>
          <w:rFonts w:ascii="Calibri" w:hAnsi="Calibri" w:cs="Calibri"/>
          <w:sz w:val="22"/>
          <w:szCs w:val="22"/>
        </w:rPr>
        <w:t xml:space="preserve"> helyi önkormányzatok jogosultak, azon iskoláskor előtti nevelési és oktatási intézmények nevében, amelyek Vajdaság Autonóm Tartomány területén működnek, és amelyek alapítója a Szerb Köztársaság, az autonóm tartomány vagy a helyi önkormányzat (a továbbiakban: kérelmezők).</w:t>
      </w:r>
    </w:p>
    <w:p w:rsidR="00A33A79" w:rsidRDefault="00A33A79" w:rsidP="00ED536B">
      <w:pPr>
        <w:jc w:val="center"/>
        <w:rPr>
          <w:rFonts w:ascii="Calibri" w:hAnsi="Calibri" w:cs="Calibri"/>
          <w:color w:val="0070C0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3.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 A jelen Szabályzat 1. szakaszában foglalt programok és projektek finanszírozása és társfinanszírozása a Titkárság által évente legalább egyszer meghirdetett pályázat (a továbbiakban: pályázat) útján történik, a Titkárság pénzügyi terve szerint.        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 A pályázat adatokat tartalmaz a dokumentum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határidejéről, valamint az egyéb dokumentációról, amellyel a pályázati kérelmek benyújtására vonatkozó feltételek és mércék teljesítését bizonyítják.  </w:t>
      </w:r>
    </w:p>
    <w:p w:rsidR="00A33A79" w:rsidRDefault="00A33A79" w:rsidP="00ED536B">
      <w:pPr>
        <w:jc w:val="center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4.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pályázatot közzé kell tenni a Titkárság hivatalos honlapján, Vajdaság Autonóm Tartomány Hivatalos Lapjában, valamint a Vajdaság Autonóm Tartomány teljes területét lefedő hírlapban. </w:t>
      </w:r>
    </w:p>
    <w:p w:rsidR="00F75EBC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lastRenderedPageBreak/>
        <w:t xml:space="preserve">       A pályázat a Vajdaság AT szervei munkájában hivatalos használatban lévő nemzeti kisebbségek - nemzeti közösségek nyelvén is közzé tehető.</w:t>
      </w:r>
    </w:p>
    <w:p w:rsidR="00F75EBC" w:rsidRPr="00A33A79" w:rsidRDefault="00F75EBC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5.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43099C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pályázati kérelmet egységes űrlapon kell benyújtani, amelyet a Titkárság honlapján kell közzé tenni, a pályázat közzétételétől számított 15 napnál nem rövidebb határidőn belül.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Egy helyi önkormányzat legfeljebb két pályázati kérelmet nyújthat be, illetve legfeljebb két programmal/projekttel pályázhat.</w:t>
      </w:r>
      <w:r w:rsidRPr="00A33A79">
        <w:rPr>
          <w:rFonts w:ascii="Calibri" w:hAnsi="Calibri" w:cs="Calibri"/>
          <w:b/>
          <w:sz w:val="22"/>
          <w:szCs w:val="22"/>
        </w:rPr>
        <w:t xml:space="preserve">   </w:t>
      </w:r>
    </w:p>
    <w:p w:rsidR="00467DB6" w:rsidRPr="00A33A79" w:rsidRDefault="00ED536B" w:rsidP="00F75EBC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6. szakasz</w:t>
      </w:r>
    </w:p>
    <w:p w:rsidR="00F75EBC" w:rsidRPr="00A33A79" w:rsidRDefault="00F75EBC" w:rsidP="00F75EBC">
      <w:pPr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A33A79">
      <w:pPr>
        <w:ind w:firstLine="465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A Titkárság fenntartja jogát, hogy a pályázótól, szükség szerint, kiegészítő dokumentációt és </w:t>
      </w:r>
      <w:r w:rsidR="00A33A79" w:rsidRPr="00A33A79">
        <w:rPr>
          <w:rFonts w:ascii="Calibri" w:hAnsi="Calibri" w:cs="Calibri"/>
          <w:sz w:val="22"/>
          <w:szCs w:val="22"/>
        </w:rPr>
        <w:t>tájékoztatást</w:t>
      </w:r>
      <w:r w:rsidRPr="00A33A79">
        <w:rPr>
          <w:rFonts w:ascii="Calibri" w:hAnsi="Calibri" w:cs="Calibri"/>
          <w:sz w:val="22"/>
          <w:szCs w:val="22"/>
        </w:rPr>
        <w:t xml:space="preserve"> kérjen.</w:t>
      </w:r>
    </w:p>
    <w:p w:rsidR="00870AD0" w:rsidRPr="00A33A79" w:rsidRDefault="00870AD0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7. szakasz</w:t>
      </w:r>
      <w:r w:rsidRPr="00A33A79">
        <w:rPr>
          <w:rFonts w:ascii="Calibri" w:hAnsi="Calibri" w:cs="Calibri"/>
          <w:sz w:val="22"/>
          <w:szCs w:val="22"/>
        </w:rPr>
        <w:t xml:space="preserve"> </w:t>
      </w:r>
    </w:p>
    <w:p w:rsidR="00ED536B" w:rsidRPr="00A33A79" w:rsidRDefault="00ED536B" w:rsidP="00ED536B">
      <w:pPr>
        <w:rPr>
          <w:rFonts w:ascii="Calibri" w:hAnsi="Calibri" w:cs="Calibri"/>
          <w:b/>
          <w:sz w:val="22"/>
          <w:szCs w:val="22"/>
        </w:rPr>
      </w:pPr>
    </w:p>
    <w:p w:rsidR="00F90497" w:rsidRPr="00A33A79" w:rsidRDefault="00F90497" w:rsidP="00F90497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Bizottság nem veszi figyelembe:</w:t>
      </w:r>
    </w:p>
    <w:p w:rsidR="00F90497" w:rsidRPr="00A33A79" w:rsidRDefault="00F90497" w:rsidP="00F9049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hiányos kérelmeket,</w:t>
      </w:r>
    </w:p>
    <w:p w:rsidR="00F90497" w:rsidRPr="00A33A79" w:rsidRDefault="00F90497" w:rsidP="00F9049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határidő után benyújtott kérelmeket,</w:t>
      </w:r>
    </w:p>
    <w:p w:rsidR="00F90497" w:rsidRPr="00A33A79" w:rsidRDefault="00F90497" w:rsidP="00F9049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a nem engedélyezett kérelmeket (illetéktelen személyek és a pályázatban nem előirányozott alanyok által benyújtott kérelmeket), </w:t>
      </w:r>
    </w:p>
    <w:p w:rsidR="00F90497" w:rsidRPr="00A33A79" w:rsidRDefault="00F90497" w:rsidP="00F904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azokat a kérelmeket, amelyek nem vonatkoznak a jelen Szabályzat 10. szakaszában foglalt pályázati rendeltetésekre, </w:t>
      </w:r>
    </w:p>
    <w:p w:rsidR="00F90497" w:rsidRPr="00A33A79" w:rsidRDefault="00F90497" w:rsidP="00F904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projekt megvalósításával kapcsolatos felszerelés beszerzésére vagy karbantartására vonatkozó kérelmeket,</w:t>
      </w:r>
      <w:r w:rsidRPr="00A33A79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F90497" w:rsidRPr="00A33A79" w:rsidRDefault="00F90497" w:rsidP="00F904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azon </w:t>
      </w:r>
      <w:r w:rsidR="00A33A79" w:rsidRPr="00A33A79">
        <w:rPr>
          <w:rFonts w:ascii="Calibri" w:hAnsi="Calibri" w:cs="Calibri"/>
          <w:sz w:val="22"/>
          <w:szCs w:val="22"/>
        </w:rPr>
        <w:t>kérelmezők</w:t>
      </w:r>
      <w:r w:rsidRPr="00A33A79">
        <w:rPr>
          <w:rFonts w:ascii="Calibri" w:hAnsi="Calibri" w:cs="Calibri"/>
          <w:sz w:val="22"/>
          <w:szCs w:val="22"/>
        </w:rPr>
        <w:t xml:space="preserve"> kérelmeit, akik pénzügyi és leíró jelentéssel nem igazolták az előző időszakban odaítélt eszközök felhasználását,</w:t>
      </w:r>
    </w:p>
    <w:p w:rsidR="00F90497" w:rsidRPr="00A33A79" w:rsidRDefault="00F90497" w:rsidP="00F904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azon kérelmezők kérelmeit, akik az előző évben megvalósított programokról/projektekről szóló leíró/pénzügyi jelentést az előirányozott határidőben nem küldték meg,</w:t>
      </w:r>
      <w:r w:rsidRPr="00A33A79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F90497" w:rsidRPr="00A33A79" w:rsidRDefault="00F90497" w:rsidP="00F90497">
      <w:pPr>
        <w:numPr>
          <w:ilvl w:val="0"/>
          <w:numId w:val="9"/>
        </w:numPr>
        <w:ind w:right="18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azokat a programokat, illetve projekteket, amelyeket a költségvetési év folyamán nem lehet megvalósítani.</w:t>
      </w:r>
    </w:p>
    <w:p w:rsidR="00F90497" w:rsidRPr="00A33A79" w:rsidRDefault="00F90497" w:rsidP="00ED536B">
      <w:pPr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8.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A33A79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Az oktatási teendők illetékes tartományi titkára (a továbbiakban: tartományi titkár) az iskoláskor előtti nevelési oktatási programok és projektek finanszírozására és társfinanszírozására irányuló költségvetési eszközök odaítélésére meghirdetett pályázat lebonyolítására bizottságot alakít (a továbbiakban: Bizottság).</w:t>
      </w:r>
    </w:p>
    <w:p w:rsidR="00BC2A59" w:rsidRPr="00A33A79" w:rsidRDefault="000837C2" w:rsidP="00A33A79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:rsidR="00BC2A59" w:rsidRPr="00A33A79" w:rsidRDefault="000837C2" w:rsidP="00A33A79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:rsidR="00BC2A59" w:rsidRPr="00A33A79" w:rsidRDefault="00E5121B" w:rsidP="00A33A79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</w:t>
      </w:r>
      <w:bookmarkStart w:id="0" w:name="_GoBack"/>
      <w:bookmarkEnd w:id="0"/>
      <w:r w:rsidR="000837C2" w:rsidRPr="00A33A79">
        <w:rPr>
          <w:rFonts w:ascii="Calibri" w:hAnsi="Calibri" w:cs="Calibri"/>
          <w:sz w:val="22"/>
          <w:szCs w:val="22"/>
        </w:rPr>
        <w:t xml:space="preserve">izottság tagja a pályázattal kapcsolatos első intézkedés foganatosítása előtt aláírja a nyilatkozatot. </w:t>
      </w:r>
    </w:p>
    <w:p w:rsidR="00BC2A59" w:rsidRPr="00A33A79" w:rsidRDefault="000837C2" w:rsidP="000837C2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lastRenderedPageBreak/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Bizottság megvizsgálja a pályázatra benyújtott kérelmeket.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Bizottság megállapítja a pályázatban előirányozott feltételek teljesítését.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Bizottság, a pályázatra benyújtott jelentkezések áttanulmányozását követően, az eszközök odaítélésére vonatkozó, megindokolt javaslatot állít össze és azt átnyújtja a tartományi titkár részére.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            </w:t>
      </w:r>
    </w:p>
    <w:p w:rsidR="000837C2" w:rsidRPr="00A33A79" w:rsidRDefault="000837C2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9.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A tartományi titkár áttanulmányozza a Bizottság javaslatát és határozatban dönt a felhasználók között elosztandó eszközökről. 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A jelen szakasz 1. bekezdésében említett határozat végleges. </w:t>
      </w:r>
    </w:p>
    <w:p w:rsidR="00F75EBC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A pályázat eredményeit a Titkárság honlapján közzé kell tenni.</w:t>
      </w:r>
    </w:p>
    <w:p w:rsidR="0090662F" w:rsidRPr="00A33A79" w:rsidRDefault="0090662F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10.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A pályázatra beérkezett kérelmek megvitatása során a Bizottság a következő iskoláskor előtti nevelés és oktatás területére vonatkozó programokat és projekteket veszi figyelembe:   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 xml:space="preserve">A nevelő-oktató munka korszerűsítésére </w:t>
      </w:r>
    </w:p>
    <w:p w:rsidR="00A43EA6" w:rsidRPr="00A33A79" w:rsidRDefault="00A43EA6" w:rsidP="00ED536B">
      <w:pPr>
        <w:ind w:left="360" w:right="18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1а) a nevelő-oktató munka korszerűsítése az összes résztvevő innovatív hozzáállása és kreativitása révén, </w:t>
      </w:r>
    </w:p>
    <w:p w:rsidR="00A43EA6" w:rsidRPr="00A33A79" w:rsidRDefault="00A43EA6" w:rsidP="00ED536B">
      <w:pPr>
        <w:ind w:left="360" w:right="18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1b) a foglalkoztatottak szakmai továbbképzése (a fejletlen és kifejezetten fejletlen önkormányzatok részére, a régió és a helyi önkormányzatok egységes fejlettségi listája alapján).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</w:p>
    <w:p w:rsidR="006F2EC0" w:rsidRPr="00A33A79" w:rsidRDefault="006F2EC0" w:rsidP="006F2EC0">
      <w:pPr>
        <w:pStyle w:val="ListParagraph"/>
        <w:numPr>
          <w:ilvl w:val="0"/>
          <w:numId w:val="10"/>
        </w:numPr>
        <w:jc w:val="both"/>
        <w:rPr>
          <w:rFonts w:cs="Calibri"/>
          <w:b/>
        </w:rPr>
      </w:pPr>
      <w:r w:rsidRPr="00A33A79">
        <w:rPr>
          <w:rFonts w:cs="Calibri"/>
          <w:b/>
        </w:rPr>
        <w:t>Az inkluzív nevelés és oktatás támogatása</w:t>
      </w:r>
    </w:p>
    <w:p w:rsidR="006F2EC0" w:rsidRPr="00A33A79" w:rsidRDefault="006F2EC0" w:rsidP="006F2EC0">
      <w:pPr>
        <w:pStyle w:val="ListParagraph"/>
        <w:ind w:left="540"/>
        <w:jc w:val="both"/>
        <w:rPr>
          <w:rFonts w:cs="Calibri"/>
          <w:b/>
        </w:rPr>
      </w:pPr>
      <w:r w:rsidRPr="00A33A79">
        <w:rPr>
          <w:rFonts w:cs="Calibri"/>
        </w:rPr>
        <w:t>2а) a fejlődési zavarokkal küszködő és rokkantsággal élő, valamint az érzékeny társadalmi csoportokhoz tartozó gyerekek társadalmi integrálása és fejlesztése,</w:t>
      </w:r>
    </w:p>
    <w:p w:rsidR="006F2EC0" w:rsidRPr="00A33A79" w:rsidRDefault="00984EAA" w:rsidP="00984EAA">
      <w:pPr>
        <w:ind w:left="567" w:hanging="27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2b) a kiemelkedő képességekkel rendelkező gyerekek támogatása, a tehetségek fejlesztése, saját nevelési-oktatási szükségleteik szerint. </w:t>
      </w:r>
    </w:p>
    <w:p w:rsidR="006F2EC0" w:rsidRPr="00A33A79" w:rsidRDefault="006F2EC0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A33A79" w:rsidP="00ED53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3. </w:t>
      </w:r>
      <w:r w:rsidR="0009627D" w:rsidRPr="00A33A79">
        <w:rPr>
          <w:rFonts w:ascii="Calibri" w:hAnsi="Calibri" w:cs="Calibri"/>
          <w:b/>
          <w:sz w:val="22"/>
          <w:szCs w:val="22"/>
        </w:rPr>
        <w:t>A multikulturalizmus/interkulturalizmus és a nemzeti kisebbségek – nemzeti közösségek hagyományainak és anyanyelvének ápolása</w:t>
      </w:r>
      <w:r w:rsidR="0009627D" w:rsidRPr="00A33A79">
        <w:rPr>
          <w:rFonts w:ascii="Calibri" w:hAnsi="Calibri" w:cs="Calibri"/>
          <w:sz w:val="22"/>
          <w:szCs w:val="22"/>
        </w:rPr>
        <w:t xml:space="preserve"> </w:t>
      </w:r>
    </w:p>
    <w:p w:rsidR="00984EAA" w:rsidRPr="00A33A79" w:rsidRDefault="00ED536B" w:rsidP="00984EA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- a kölcsönös megismerkedés és az egymás történelméről, kultúrájáról és hagyományairól szóló tudás megszerzésének támogatása a különböző nemzeti kisebbségekhez - nemzeti közösségekhez tartozó gyerekek körében.</w:t>
      </w:r>
    </w:p>
    <w:p w:rsidR="00ED536B" w:rsidRPr="00A33A79" w:rsidRDefault="00ED536B" w:rsidP="00984EAA">
      <w:pPr>
        <w:jc w:val="both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</w:t>
      </w:r>
    </w:p>
    <w:p w:rsidR="00ED536B" w:rsidRPr="00A33A79" w:rsidRDefault="00ED536B" w:rsidP="00ED536B">
      <w:pPr>
        <w:ind w:right="180"/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A33A79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11. szakasz</w:t>
      </w:r>
    </w:p>
    <w:p w:rsidR="00F75EBC" w:rsidRPr="00A33A79" w:rsidRDefault="00F75EBC" w:rsidP="00ED536B">
      <w:pPr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Az odaítélendő eszközök mértékének meghatározásakor a következő mércéket kell alkalmazni: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program/projekt témájának való megfelelés:</w:t>
      </w:r>
    </w:p>
    <w:p w:rsidR="00ED536B" w:rsidRPr="00A33A79" w:rsidRDefault="00ED536B" w:rsidP="00ED536B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lastRenderedPageBreak/>
        <w:t>a program/projekt céljai és tevékenységi köre összhangban vannak a pályázati prioritásokkal,</w:t>
      </w:r>
    </w:p>
    <w:p w:rsidR="00ED536B" w:rsidRPr="00A33A79" w:rsidRDefault="00ED536B" w:rsidP="00ED536B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program/projekt céljai egyértelműek, konkrétak és megvalósíthatók,</w:t>
      </w:r>
    </w:p>
    <w:p w:rsidR="00ED536B" w:rsidRPr="00A33A79" w:rsidRDefault="00ED536B" w:rsidP="00ED536B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tevékenységek reálisak és a célok elérésére alkalmasak,</w:t>
      </w:r>
    </w:p>
    <w:p w:rsidR="00D134DF" w:rsidRPr="00A33A79" w:rsidRDefault="00D134DF" w:rsidP="00D134DF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D134D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a javasolt program/projekt hatása, </w:t>
      </w:r>
    </w:p>
    <w:p w:rsidR="00ED536B" w:rsidRPr="00A33A79" w:rsidRDefault="00ED536B" w:rsidP="00ED536B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célcsoport nagysága,</w:t>
      </w:r>
    </w:p>
    <w:p w:rsidR="00ED536B" w:rsidRPr="00A33A79" w:rsidRDefault="00ED536B" w:rsidP="00ED536B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program/projekt láthatósága,</w:t>
      </w:r>
    </w:p>
    <w:p w:rsidR="00ED536B" w:rsidRPr="00A33A79" w:rsidRDefault="00ED536B" w:rsidP="00ED536B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program/projekt eredményeinek fenntarthatósága,</w:t>
      </w:r>
    </w:p>
    <w:p w:rsidR="00ED536B" w:rsidRPr="00A33A79" w:rsidRDefault="00ED536B" w:rsidP="00ED536B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partnerintézmények bevonása a program/projekt megvalósításába,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ED536B" w:rsidRPr="00A33A79" w:rsidRDefault="00ED536B" w:rsidP="00ED536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A33A79">
        <w:rPr>
          <w:rFonts w:ascii="Calibri" w:hAnsi="Calibri" w:cs="Calibri"/>
          <w:sz w:val="22"/>
          <w:szCs w:val="22"/>
        </w:rPr>
        <w:t xml:space="preserve"> Az előterjesztő kompetenciája és eddigi tapasztalatai</w:t>
      </w:r>
    </w:p>
    <w:p w:rsidR="00ED536B" w:rsidRPr="00A33A79" w:rsidRDefault="00ED536B" w:rsidP="00ED536B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A nevelő-oktató munka előmozdításához hozzájáruló programok/projektek megvalósításában szerzett eddigi tapasztalatok. </w:t>
      </w:r>
    </w:p>
    <w:p w:rsidR="00ED536B" w:rsidRPr="00A33A79" w:rsidRDefault="00ED536B" w:rsidP="00ED536B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0F27C0" w:rsidRPr="00A33A79" w:rsidRDefault="000F27C0" w:rsidP="00BD7C9B">
      <w:pPr>
        <w:rPr>
          <w:rFonts w:ascii="Calibri" w:hAnsi="Calibri" w:cs="Calibri"/>
          <w:b/>
          <w:sz w:val="22"/>
          <w:szCs w:val="22"/>
        </w:rPr>
      </w:pPr>
    </w:p>
    <w:p w:rsidR="00ED536B" w:rsidRPr="00A33A79" w:rsidRDefault="00F75EBC" w:rsidP="00A33A79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12. szakasz</w:t>
      </w:r>
    </w:p>
    <w:p w:rsidR="002D3F56" w:rsidRPr="00A33A79" w:rsidRDefault="002D3F56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2D3F56" w:rsidRPr="00A33A79" w:rsidRDefault="00ED536B" w:rsidP="00ED536B">
      <w:pPr>
        <w:jc w:val="both"/>
        <w:rPr>
          <w:rFonts w:ascii="Calibri" w:hAnsi="Calibri" w:cs="Calibri"/>
          <w:i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Titkárság, a költségvetési rendszert szabályozó törvény értelmében, az eszközök odaítélési kötelezettségét a helyi önkormányzattal megkötött szerződés alapján vállalja.</w:t>
      </w:r>
      <w:r w:rsidRPr="00A33A79">
        <w:rPr>
          <w:rFonts w:ascii="Calibri" w:hAnsi="Calibri" w:cs="Calibri"/>
          <w:i/>
          <w:sz w:val="22"/>
          <w:szCs w:val="22"/>
        </w:rPr>
        <w:t xml:space="preserve">  </w:t>
      </w:r>
    </w:p>
    <w:p w:rsidR="000837C2" w:rsidRPr="00A33A79" w:rsidRDefault="00ED536B" w:rsidP="000837C2">
      <w:pPr>
        <w:rPr>
          <w:rFonts w:ascii="Calibri" w:eastAsia="Calibri" w:hAnsi="Calibri" w:cs="Calibri"/>
          <w:color w:val="1F497D"/>
          <w:sz w:val="22"/>
          <w:szCs w:val="22"/>
        </w:rPr>
      </w:pPr>
      <w:r w:rsidRPr="00A33A79">
        <w:rPr>
          <w:rFonts w:ascii="Calibri" w:hAnsi="Calibri" w:cs="Calibri"/>
          <w:i/>
          <w:sz w:val="22"/>
          <w:szCs w:val="22"/>
        </w:rPr>
        <w:t xml:space="preserve">  </w:t>
      </w:r>
    </w:p>
    <w:p w:rsidR="000837C2" w:rsidRPr="00A33A79" w:rsidRDefault="000837C2" w:rsidP="00A33A79">
      <w:pPr>
        <w:shd w:val="clear" w:color="auto" w:fill="FFFFFF"/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bCs/>
          <w:sz w:val="22"/>
          <w:szCs w:val="22"/>
        </w:rPr>
        <w:t>13. szakasz</w:t>
      </w:r>
    </w:p>
    <w:p w:rsidR="000837C2" w:rsidRPr="00A33A79" w:rsidRDefault="000837C2" w:rsidP="000837C2">
      <w:pPr>
        <w:shd w:val="clear" w:color="auto" w:fill="FFFFFF"/>
        <w:spacing w:after="150"/>
        <w:ind w:firstLine="480"/>
        <w:jc w:val="both"/>
        <w:rPr>
          <w:rFonts w:ascii="Calibri" w:eastAsia="Calibri" w:hAnsi="Calibri" w:cs="Calibri"/>
          <w:sz w:val="22"/>
          <w:szCs w:val="22"/>
        </w:rPr>
      </w:pPr>
      <w:r w:rsidRPr="00A33A79">
        <w:rPr>
          <w:rFonts w:ascii="Calibri" w:hAnsi="Calibri" w:cs="Calibri"/>
          <w:bCs/>
          <w:sz w:val="22"/>
          <w:szCs w:val="22"/>
        </w:rPr>
        <w:t>A programok, illetve projektek megvalósításának figyelemmel kísérése céljából a Titkárság monitoring látogatásokat tehet.</w:t>
      </w:r>
    </w:p>
    <w:p w:rsidR="000837C2" w:rsidRPr="00A33A79" w:rsidRDefault="000837C2" w:rsidP="000837C2">
      <w:pPr>
        <w:shd w:val="clear" w:color="auto" w:fill="FFFFFF"/>
        <w:spacing w:after="150"/>
        <w:ind w:firstLine="480"/>
        <w:jc w:val="both"/>
        <w:rPr>
          <w:rFonts w:ascii="Calibri" w:eastAsia="Calibri" w:hAnsi="Calibri" w:cs="Calibri"/>
          <w:sz w:val="22"/>
          <w:szCs w:val="22"/>
        </w:rPr>
      </w:pPr>
      <w:r w:rsidRPr="00A33A79">
        <w:rPr>
          <w:rFonts w:ascii="Calibri" w:hAnsi="Calibri" w:cs="Calibri"/>
          <w:bCs/>
          <w:sz w:val="22"/>
          <w:szCs w:val="22"/>
        </w:rPr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:rsidR="000837C2" w:rsidRPr="00A33A79" w:rsidRDefault="000837C2" w:rsidP="000837C2">
      <w:pPr>
        <w:shd w:val="clear" w:color="auto" w:fill="FFFFFF"/>
        <w:spacing w:after="150"/>
        <w:ind w:firstLine="480"/>
        <w:jc w:val="both"/>
        <w:rPr>
          <w:rFonts w:ascii="Calibri" w:eastAsia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A Titkárság a monitoring látogatásról jelentést készít, a látogatástól számított 10 napos határidőn belül.</w:t>
      </w:r>
    </w:p>
    <w:p w:rsidR="00ED536B" w:rsidRPr="00A33A79" w:rsidRDefault="00ED536B" w:rsidP="00ED536B">
      <w:pPr>
        <w:jc w:val="both"/>
        <w:rPr>
          <w:rFonts w:ascii="Calibri" w:hAnsi="Calibri" w:cs="Calibri"/>
          <w:b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b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14. szakasz</w:t>
      </w:r>
    </w:p>
    <w:p w:rsidR="00F75EBC" w:rsidRPr="00A33A79" w:rsidRDefault="00F75EBC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EB5F75" w:rsidRPr="00A33A79" w:rsidRDefault="00ED536B" w:rsidP="00EB5F75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A felhasználó az </w:t>
      </w:r>
      <w:r w:rsidR="00A33A79">
        <w:rPr>
          <w:rFonts w:ascii="Calibri" w:hAnsi="Calibri" w:cs="Calibri"/>
          <w:sz w:val="22"/>
          <w:szCs w:val="22"/>
        </w:rPr>
        <w:t>odaítélt eszközöket rendeltetés</w:t>
      </w:r>
      <w:r w:rsidRPr="00A33A79">
        <w:rPr>
          <w:rFonts w:ascii="Calibri" w:hAnsi="Calibri" w:cs="Calibri"/>
          <w:sz w:val="22"/>
          <w:szCs w:val="22"/>
        </w:rPr>
        <w:t xml:space="preserve">szerűen és törvényesen köteles használni, a fel nem használt eszközöket pedig köteles a Vajdaság AT költségvetésébe visszajuttatni. </w:t>
      </w:r>
    </w:p>
    <w:p w:rsidR="00EB5F75" w:rsidRPr="00A33A79" w:rsidRDefault="00EB5F75" w:rsidP="00EB5F75">
      <w:pPr>
        <w:jc w:val="both"/>
        <w:rPr>
          <w:rFonts w:ascii="Calibri" w:hAnsi="Calibri" w:cs="Calibri"/>
          <w:sz w:val="22"/>
          <w:szCs w:val="22"/>
        </w:rPr>
      </w:pPr>
    </w:p>
    <w:p w:rsidR="00EB5F75" w:rsidRPr="00A33A79" w:rsidRDefault="00EB5F75" w:rsidP="00EB5F75">
      <w:pPr>
        <w:tabs>
          <w:tab w:val="left" w:pos="3600"/>
        </w:tabs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bCs/>
          <w:iCs/>
          <w:sz w:val="22"/>
          <w:szCs w:val="22"/>
        </w:rPr>
        <w:t xml:space="preserve">       </w:t>
      </w:r>
      <w:r w:rsidRPr="00A33A79">
        <w:rPr>
          <w:rFonts w:ascii="Calibri" w:hAnsi="Calibri" w:cs="Calibri"/>
          <w:sz w:val="22"/>
          <w:szCs w:val="22"/>
        </w:rPr>
        <w:t>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</w:t>
      </w:r>
    </w:p>
    <w:p w:rsidR="00EB5F75" w:rsidRPr="00A33A79" w:rsidRDefault="00EB5F75" w:rsidP="00EB5F75">
      <w:pPr>
        <w:tabs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EB5F75" w:rsidRPr="00A33A79" w:rsidRDefault="00EB5F75" w:rsidP="00EB5F75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Azon felhasználó részére, aki az előirányozott határidőn belül nem küldi meg a jelentést, felszólítást kell küldeni.</w:t>
      </w:r>
    </w:p>
    <w:p w:rsidR="00EB5F75" w:rsidRPr="00A33A79" w:rsidRDefault="00EB5F75" w:rsidP="00EB5F75">
      <w:pPr>
        <w:jc w:val="both"/>
        <w:rPr>
          <w:rFonts w:ascii="Calibri" w:hAnsi="Calibri" w:cs="Calibri"/>
          <w:sz w:val="22"/>
          <w:szCs w:val="22"/>
        </w:rPr>
      </w:pPr>
    </w:p>
    <w:p w:rsidR="00EB5F75" w:rsidRPr="00A33A79" w:rsidRDefault="00EB5F75" w:rsidP="00EB5F75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Ha a felszólítás átvételétől számított 8 napot követően sem küldi meg a teljes leíró és pénzügyi jelentést, a kérelmező köteles az eszközöket visszatéríteni Vajdaság AT költségvetésébe és a következő pályázati kiírás alkalmával pályázati jogát veszti.</w:t>
      </w:r>
    </w:p>
    <w:p w:rsidR="00EB5F75" w:rsidRPr="00A33A79" w:rsidRDefault="00EB5F75" w:rsidP="00EB5F75">
      <w:pPr>
        <w:jc w:val="both"/>
        <w:rPr>
          <w:rFonts w:ascii="Calibri" w:hAnsi="Calibri" w:cs="Calibri"/>
          <w:sz w:val="22"/>
          <w:szCs w:val="22"/>
        </w:rPr>
      </w:pPr>
    </w:p>
    <w:p w:rsidR="00EB5F75" w:rsidRPr="00A33A79" w:rsidRDefault="00EB5F75" w:rsidP="00EB5F75">
      <w:pPr>
        <w:tabs>
          <w:tab w:val="left" w:pos="3600"/>
        </w:tabs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lastRenderedPageBreak/>
        <w:t xml:space="preserve">      A felhasználó köteles az odaítélt eszközöket a Vajdaság AT költségvetésébe visszajuttatni, ha megállapítják, hogy az eszközöket nem az odaítélés rendeltetésének megvalósítására használták fel.</w:t>
      </w:r>
    </w:p>
    <w:p w:rsidR="00EB5F75" w:rsidRPr="00A33A79" w:rsidRDefault="00EB5F75" w:rsidP="00EB5F75">
      <w:pPr>
        <w:tabs>
          <w:tab w:val="left" w:pos="3600"/>
        </w:tabs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p w:rsidR="00EB5F75" w:rsidRPr="00A33A79" w:rsidRDefault="00EB5F75" w:rsidP="00EB5F75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   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  <w:r w:rsidRPr="00A33A7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</w:p>
    <w:p w:rsidR="00ED536B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>15. szakasz</w:t>
      </w:r>
    </w:p>
    <w:p w:rsidR="00436C24" w:rsidRPr="00A33A79" w:rsidRDefault="00436C24" w:rsidP="00ED536B">
      <w:pPr>
        <w:jc w:val="center"/>
        <w:rPr>
          <w:rFonts w:ascii="Calibri" w:hAnsi="Calibri" w:cs="Calibri"/>
          <w:b/>
          <w:sz w:val="22"/>
          <w:szCs w:val="22"/>
        </w:rPr>
      </w:pPr>
    </w:p>
    <w:p w:rsidR="00584512" w:rsidRPr="00A33A79" w:rsidRDefault="00ED536B" w:rsidP="00584512">
      <w:pPr>
        <w:jc w:val="both"/>
        <w:rPr>
          <w:rFonts w:ascii="Calibri" w:eastAsia="Calibri" w:hAnsi="Calibri" w:cs="Calibri"/>
          <w:sz w:val="22"/>
          <w:szCs w:val="22"/>
        </w:rPr>
      </w:pPr>
      <w:r w:rsidRPr="00A33A79">
        <w:rPr>
          <w:rFonts w:ascii="Calibri" w:hAnsi="Calibri" w:cs="Calibri"/>
          <w:b/>
          <w:sz w:val="22"/>
          <w:szCs w:val="22"/>
        </w:rPr>
        <w:t xml:space="preserve">       </w:t>
      </w:r>
      <w:r w:rsidRPr="00A33A79">
        <w:rPr>
          <w:rFonts w:ascii="Calibri" w:hAnsi="Calibri" w:cs="Calibri"/>
          <w:sz w:val="22"/>
          <w:szCs w:val="22"/>
        </w:rPr>
        <w:t xml:space="preserve">A jelen szabályzat a Vajdaság Autonóm Tartomány Hivatalos Lapjában való közzétételének napjával lép hatályba és a Tartományi Oktatási, Jogalkotási, Közigazgatási és Nemzeti Kisebbségi- Nemzeti Közösségi Titkárság hivatalos honlapján is közzétételre kerül. </w:t>
      </w:r>
    </w:p>
    <w:p w:rsidR="00584512" w:rsidRPr="00A33A79" w:rsidRDefault="00584512" w:rsidP="00584512">
      <w:pPr>
        <w:jc w:val="both"/>
        <w:rPr>
          <w:rFonts w:ascii="Calibri" w:hAnsi="Calibri" w:cs="Calibri"/>
          <w:strike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    Jelen Szabályzat hatályba lépésének napjával a Tartományi Oktatási, Jogalkotási, Közigazgatási, Nemzeti Kisebbségi ‒ Nemzeti Közösségi Titkárság költségvetési eszközeinek a Vajdaság autonóm tartományi iskoláskor előtti nevelési - oktatási programok és projektek finanszírozására és társfinanszírozására való odaítéléséről szóló szabályzat (VAT Hivatalos Lapja, 9/19. szám) hatályát veszti.</w:t>
      </w:r>
    </w:p>
    <w:p w:rsidR="002D3F56" w:rsidRPr="00A33A79" w:rsidRDefault="002D3F56" w:rsidP="00ED536B">
      <w:pPr>
        <w:jc w:val="both"/>
        <w:rPr>
          <w:rFonts w:ascii="Calibri" w:hAnsi="Calibri" w:cs="Calibri"/>
          <w:sz w:val="22"/>
          <w:szCs w:val="22"/>
        </w:rPr>
      </w:pPr>
    </w:p>
    <w:p w:rsidR="00ED536B" w:rsidRPr="00A33A79" w:rsidRDefault="00ED536B" w:rsidP="00ED536B">
      <w:pPr>
        <w:jc w:val="center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TARTOMÁNYI OKTATÁSI, JOGALKOTÁSI, KÖZIGAZGATÁSI ÉS NEMZETI KISEBBSÉGI – NEMZETI KÖZÖSSÉGI TITKÁRSÁG</w:t>
      </w:r>
    </w:p>
    <w:p w:rsidR="00ED536B" w:rsidRPr="00A33A79" w:rsidRDefault="00ED536B" w:rsidP="00ED536B">
      <w:pPr>
        <w:jc w:val="center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 xml:space="preserve"> </w:t>
      </w:r>
    </w:p>
    <w:p w:rsidR="00EB5F75" w:rsidRPr="00A33A79" w:rsidRDefault="00EB5F75" w:rsidP="00B503D7">
      <w:pPr>
        <w:tabs>
          <w:tab w:val="left" w:pos="5491"/>
        </w:tabs>
        <w:jc w:val="both"/>
        <w:rPr>
          <w:rFonts w:ascii="Calibri" w:hAnsi="Calibri" w:cs="Calibri"/>
          <w:sz w:val="22"/>
          <w:szCs w:val="22"/>
        </w:rPr>
      </w:pPr>
    </w:p>
    <w:p w:rsidR="00A3179C" w:rsidRPr="00A33A79" w:rsidRDefault="00ED536B" w:rsidP="00ED536B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Szám: 128-451-110/2023</w:t>
      </w:r>
    </w:p>
    <w:p w:rsidR="001F4831" w:rsidRPr="00A33A79" w:rsidRDefault="00053DCD" w:rsidP="00CA6A57">
      <w:pPr>
        <w:jc w:val="both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Újvidék, 2023.02.13.</w:t>
      </w:r>
    </w:p>
    <w:p w:rsidR="00520DBA" w:rsidRPr="00A33A79" w:rsidRDefault="00520DBA" w:rsidP="001F4831">
      <w:pPr>
        <w:ind w:left="3600"/>
        <w:jc w:val="both"/>
        <w:rPr>
          <w:rFonts w:ascii="Calibri" w:hAnsi="Calibri" w:cs="Calibri"/>
          <w:sz w:val="22"/>
          <w:szCs w:val="22"/>
        </w:rPr>
      </w:pPr>
    </w:p>
    <w:p w:rsidR="00A33A79" w:rsidRPr="00A33A79" w:rsidRDefault="00A33A79" w:rsidP="00A33A79">
      <w:pPr>
        <w:jc w:val="right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Szakállas Zsolt</w:t>
      </w:r>
      <w:r>
        <w:rPr>
          <w:rFonts w:ascii="Calibri" w:hAnsi="Calibri" w:cs="Calibri"/>
          <w:sz w:val="22"/>
          <w:szCs w:val="22"/>
        </w:rPr>
        <w:t>,</w:t>
      </w:r>
    </w:p>
    <w:p w:rsidR="00B503D7" w:rsidRPr="00A33A79" w:rsidRDefault="00A33A79" w:rsidP="00A33A79">
      <w:pPr>
        <w:jc w:val="right"/>
        <w:rPr>
          <w:rFonts w:ascii="Calibri" w:hAnsi="Calibri" w:cs="Calibri"/>
          <w:sz w:val="22"/>
          <w:szCs w:val="22"/>
        </w:rPr>
      </w:pPr>
      <w:r w:rsidRPr="00A33A79">
        <w:rPr>
          <w:rFonts w:ascii="Calibri" w:hAnsi="Calibri" w:cs="Calibri"/>
          <w:sz w:val="22"/>
          <w:szCs w:val="22"/>
        </w:rPr>
        <w:t>TARTOMÁNYI TITKÁR</w:t>
      </w:r>
    </w:p>
    <w:p w:rsidR="00520DBA" w:rsidRPr="00A33A79" w:rsidRDefault="00520DBA" w:rsidP="00520DBA">
      <w:pPr>
        <w:rPr>
          <w:rFonts w:ascii="Calibri" w:hAnsi="Calibri" w:cs="Calibri"/>
          <w:sz w:val="22"/>
          <w:szCs w:val="22"/>
        </w:rPr>
      </w:pPr>
    </w:p>
    <w:sectPr w:rsidR="00520DBA" w:rsidRPr="00A33A79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58" w:rsidRDefault="00D53358">
      <w:r>
        <w:separator/>
      </w:r>
    </w:p>
  </w:endnote>
  <w:endnote w:type="continuationSeparator" w:id="0">
    <w:p w:rsidR="00D53358" w:rsidRDefault="00D5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D53358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21B">
      <w:rPr>
        <w:rStyle w:val="PageNumber"/>
        <w:noProof/>
      </w:rPr>
      <w:t>5</w:t>
    </w:r>
    <w:r>
      <w:rPr>
        <w:rStyle w:val="PageNumber"/>
      </w:rPr>
      <w:fldChar w:fldCharType="end"/>
    </w:r>
  </w:p>
  <w:p w:rsidR="00327819" w:rsidRDefault="00D53358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58" w:rsidRDefault="00D53358">
      <w:r>
        <w:separator/>
      </w:r>
    </w:p>
  </w:footnote>
  <w:footnote w:type="continuationSeparator" w:id="0">
    <w:p w:rsidR="00D53358" w:rsidRDefault="00D5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D53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5A"/>
    <w:rsid w:val="00005D14"/>
    <w:rsid w:val="00012BE0"/>
    <w:rsid w:val="00015D5B"/>
    <w:rsid w:val="00027E84"/>
    <w:rsid w:val="00032215"/>
    <w:rsid w:val="0003792B"/>
    <w:rsid w:val="000451F8"/>
    <w:rsid w:val="0005096B"/>
    <w:rsid w:val="00053DCD"/>
    <w:rsid w:val="000837C2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1139E"/>
    <w:rsid w:val="0014796E"/>
    <w:rsid w:val="00170E44"/>
    <w:rsid w:val="001843D4"/>
    <w:rsid w:val="00195016"/>
    <w:rsid w:val="001951C8"/>
    <w:rsid w:val="001A0577"/>
    <w:rsid w:val="001C38EC"/>
    <w:rsid w:val="001E05B3"/>
    <w:rsid w:val="001F38C8"/>
    <w:rsid w:val="001F4831"/>
    <w:rsid w:val="002175F9"/>
    <w:rsid w:val="00243316"/>
    <w:rsid w:val="002C05B8"/>
    <w:rsid w:val="002C35F8"/>
    <w:rsid w:val="002D3F56"/>
    <w:rsid w:val="002F1175"/>
    <w:rsid w:val="002F3345"/>
    <w:rsid w:val="003015FB"/>
    <w:rsid w:val="00310ADB"/>
    <w:rsid w:val="00333097"/>
    <w:rsid w:val="00357D53"/>
    <w:rsid w:val="00362495"/>
    <w:rsid w:val="00373735"/>
    <w:rsid w:val="00377E9A"/>
    <w:rsid w:val="0038002A"/>
    <w:rsid w:val="00391D46"/>
    <w:rsid w:val="003F1477"/>
    <w:rsid w:val="00422E50"/>
    <w:rsid w:val="0043099C"/>
    <w:rsid w:val="00436C24"/>
    <w:rsid w:val="00442A30"/>
    <w:rsid w:val="00465C7C"/>
    <w:rsid w:val="00465C91"/>
    <w:rsid w:val="00467DB6"/>
    <w:rsid w:val="00482105"/>
    <w:rsid w:val="004A2882"/>
    <w:rsid w:val="005206C9"/>
    <w:rsid w:val="00520DBA"/>
    <w:rsid w:val="00520E9D"/>
    <w:rsid w:val="00540FB0"/>
    <w:rsid w:val="00555EE4"/>
    <w:rsid w:val="00562429"/>
    <w:rsid w:val="00571FF9"/>
    <w:rsid w:val="0057441B"/>
    <w:rsid w:val="00584512"/>
    <w:rsid w:val="005A08BE"/>
    <w:rsid w:val="005A6FE1"/>
    <w:rsid w:val="005C138F"/>
    <w:rsid w:val="005C1838"/>
    <w:rsid w:val="005C30DE"/>
    <w:rsid w:val="005D237C"/>
    <w:rsid w:val="005D6A3E"/>
    <w:rsid w:val="005F707A"/>
    <w:rsid w:val="005F7D4C"/>
    <w:rsid w:val="00604342"/>
    <w:rsid w:val="0065381D"/>
    <w:rsid w:val="00654735"/>
    <w:rsid w:val="006567D6"/>
    <w:rsid w:val="006A0448"/>
    <w:rsid w:val="006A1281"/>
    <w:rsid w:val="006A5D5D"/>
    <w:rsid w:val="006C191C"/>
    <w:rsid w:val="006D7703"/>
    <w:rsid w:val="006F0BA2"/>
    <w:rsid w:val="006F2EC0"/>
    <w:rsid w:val="006F3EE4"/>
    <w:rsid w:val="007243D5"/>
    <w:rsid w:val="00735C75"/>
    <w:rsid w:val="007460EF"/>
    <w:rsid w:val="007548D7"/>
    <w:rsid w:val="0077126A"/>
    <w:rsid w:val="007A31AF"/>
    <w:rsid w:val="007E094C"/>
    <w:rsid w:val="007E3747"/>
    <w:rsid w:val="008143C2"/>
    <w:rsid w:val="008216C8"/>
    <w:rsid w:val="00835EE9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4D58"/>
    <w:rsid w:val="00982335"/>
    <w:rsid w:val="00984EAA"/>
    <w:rsid w:val="009870BA"/>
    <w:rsid w:val="009A1366"/>
    <w:rsid w:val="009C6D80"/>
    <w:rsid w:val="009E0AD8"/>
    <w:rsid w:val="00A1490A"/>
    <w:rsid w:val="00A3179C"/>
    <w:rsid w:val="00A33A79"/>
    <w:rsid w:val="00A43EA6"/>
    <w:rsid w:val="00A55676"/>
    <w:rsid w:val="00A654D2"/>
    <w:rsid w:val="00A75389"/>
    <w:rsid w:val="00A9354F"/>
    <w:rsid w:val="00AD545A"/>
    <w:rsid w:val="00B33BCE"/>
    <w:rsid w:val="00B503D7"/>
    <w:rsid w:val="00B55CFF"/>
    <w:rsid w:val="00B6163D"/>
    <w:rsid w:val="00B77B3C"/>
    <w:rsid w:val="00B8425A"/>
    <w:rsid w:val="00BA4F22"/>
    <w:rsid w:val="00BA79F6"/>
    <w:rsid w:val="00BB27DA"/>
    <w:rsid w:val="00BC2A59"/>
    <w:rsid w:val="00BC3935"/>
    <w:rsid w:val="00BC42E9"/>
    <w:rsid w:val="00BC6793"/>
    <w:rsid w:val="00BC7DC7"/>
    <w:rsid w:val="00BD6BAD"/>
    <w:rsid w:val="00BD7C9B"/>
    <w:rsid w:val="00BD7F98"/>
    <w:rsid w:val="00BE4F39"/>
    <w:rsid w:val="00BE75BD"/>
    <w:rsid w:val="00C020BB"/>
    <w:rsid w:val="00C3491B"/>
    <w:rsid w:val="00C51A1E"/>
    <w:rsid w:val="00C61287"/>
    <w:rsid w:val="00C709A5"/>
    <w:rsid w:val="00CA6A57"/>
    <w:rsid w:val="00CC2BB9"/>
    <w:rsid w:val="00CC6506"/>
    <w:rsid w:val="00CD1EAA"/>
    <w:rsid w:val="00CF46E2"/>
    <w:rsid w:val="00CF56B3"/>
    <w:rsid w:val="00D04F27"/>
    <w:rsid w:val="00D134DF"/>
    <w:rsid w:val="00D14BCC"/>
    <w:rsid w:val="00D52DC0"/>
    <w:rsid w:val="00D53358"/>
    <w:rsid w:val="00D53747"/>
    <w:rsid w:val="00D61034"/>
    <w:rsid w:val="00DB3522"/>
    <w:rsid w:val="00DC2112"/>
    <w:rsid w:val="00E01E0D"/>
    <w:rsid w:val="00E058F9"/>
    <w:rsid w:val="00E0672D"/>
    <w:rsid w:val="00E06A24"/>
    <w:rsid w:val="00E10864"/>
    <w:rsid w:val="00E11505"/>
    <w:rsid w:val="00E45942"/>
    <w:rsid w:val="00E5121B"/>
    <w:rsid w:val="00E70554"/>
    <w:rsid w:val="00E80DF5"/>
    <w:rsid w:val="00E91812"/>
    <w:rsid w:val="00E92598"/>
    <w:rsid w:val="00E9381D"/>
    <w:rsid w:val="00EB0213"/>
    <w:rsid w:val="00EB5F75"/>
    <w:rsid w:val="00EC79F8"/>
    <w:rsid w:val="00ED536B"/>
    <w:rsid w:val="00F17263"/>
    <w:rsid w:val="00F34D13"/>
    <w:rsid w:val="00F37844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75DB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53E1-8421-4596-922D-BCE54F98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Sabina Terteli</cp:lastModifiedBy>
  <cp:revision>5</cp:revision>
  <cp:lastPrinted>2020-02-19T08:47:00Z</cp:lastPrinted>
  <dcterms:created xsi:type="dcterms:W3CDTF">2023-02-23T11:54:00Z</dcterms:created>
  <dcterms:modified xsi:type="dcterms:W3CDTF">2023-02-27T13:09:00Z</dcterms:modified>
</cp:coreProperties>
</file>