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D251E" w14:textId="2DE5CF6F" w:rsidR="007127CF" w:rsidRPr="00F91F6C" w:rsidRDefault="003C02A6" w:rsidP="007127CF">
      <w:pPr>
        <w:tabs>
          <w:tab w:val="left" w:pos="2880"/>
        </w:tabs>
        <w:spacing w:after="0" w:line="240" w:lineRule="auto"/>
        <w:jc w:val="both"/>
        <w:rPr>
          <w:rFonts w:eastAsia="Times New Roman" w:cstheme="minorHAnsi"/>
          <w:color w:val="000000"/>
        </w:rPr>
      </w:pPr>
      <w:r w:rsidRPr="00F91F6C">
        <w:rPr>
          <w:rFonts w:cstheme="minorHAnsi"/>
          <w:color w:val="000000"/>
        </w:rPr>
        <w:t xml:space="preserve">         </w:t>
      </w:r>
      <w:proofErr w:type="gramStart"/>
      <w:r w:rsidRPr="00F91F6C">
        <w:rPr>
          <w:rFonts w:cstheme="minorHAnsi"/>
        </w:rPr>
        <w:t>A Vajdaság autonóm tartományi általános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10. szakasza, valamint A tartományi közigazgatásról szóló tartományi képviselőházi rendelet (VAT Hivatalos Lapja, 37/2014., 54/2014. szám - más határozat, 37/2016., 29/2017., 24/2019., 66/2020. és 38/2021. szám) 15. szakasza, 16. szakaszának 2. bekezdése, valamint 24. szakaszának</w:t>
      </w:r>
      <w:proofErr w:type="gramEnd"/>
      <w:r w:rsidRPr="00F91F6C">
        <w:rPr>
          <w:rFonts w:cstheme="minorHAnsi"/>
        </w:rPr>
        <w:t xml:space="preserve"> 2. bekezdése alapján, a tartományi oktatási, jogalkotási, közigazgatási és nemzeti kisebbségi – nemzeti közösségi titkár</w:t>
      </w:r>
      <w:r w:rsidRPr="00F91F6C">
        <w:rPr>
          <w:rFonts w:cstheme="minorHAnsi"/>
          <w:color w:val="000000"/>
        </w:rPr>
        <w:t xml:space="preserve"> </w:t>
      </w:r>
    </w:p>
    <w:p w14:paraId="7D05A6E4" w14:textId="77777777" w:rsidR="007127CF" w:rsidRPr="00F91F6C" w:rsidRDefault="007127CF" w:rsidP="007127CF">
      <w:pPr>
        <w:spacing w:after="0" w:line="240" w:lineRule="auto"/>
        <w:jc w:val="both"/>
        <w:rPr>
          <w:rFonts w:eastAsia="Times New Roman" w:cstheme="minorHAnsi"/>
        </w:rPr>
      </w:pPr>
    </w:p>
    <w:p w14:paraId="5CE08578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F91F6C">
        <w:rPr>
          <w:rFonts w:cstheme="minorHAnsi"/>
          <w:b/>
          <w:bCs/>
        </w:rPr>
        <w:t>SZABÁLYZATOT</w:t>
      </w:r>
      <w:r w:rsidRPr="00F91F6C">
        <w:rPr>
          <w:rFonts w:cstheme="minorHAnsi"/>
          <w:b/>
          <w:bCs/>
        </w:rPr>
        <w:br/>
      </w:r>
      <w:r w:rsidRPr="00F91F6C">
        <w:rPr>
          <w:rFonts w:cstheme="minorHAnsi"/>
          <w:bCs/>
        </w:rPr>
        <w:t>hoz</w:t>
      </w:r>
    </w:p>
    <w:p w14:paraId="2C6D2430" w14:textId="377D5C2E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  <w:caps/>
        </w:rPr>
      </w:pPr>
      <w:r w:rsidRPr="00F91F6C">
        <w:rPr>
          <w:rFonts w:cstheme="minorHAnsi"/>
          <w:b/>
          <w:caps/>
        </w:rPr>
        <w:t>A TARTOMÁNYI, OKTATÁSI, JO</w:t>
      </w:r>
      <w:r w:rsidR="00F91F6C">
        <w:rPr>
          <w:rFonts w:cstheme="minorHAnsi"/>
          <w:b/>
          <w:caps/>
        </w:rPr>
        <w:t xml:space="preserve">GALKOTÁSI, KÖZIGAZGATÁSI </w:t>
      </w:r>
      <w:proofErr w:type="gramStart"/>
      <w:r w:rsidR="00F91F6C">
        <w:rPr>
          <w:rFonts w:cstheme="minorHAnsi"/>
          <w:b/>
          <w:caps/>
        </w:rPr>
        <w:t>ÉS</w:t>
      </w:r>
      <w:proofErr w:type="gramEnd"/>
      <w:r w:rsidR="00F91F6C">
        <w:rPr>
          <w:rFonts w:cstheme="minorHAnsi"/>
          <w:b/>
          <w:caps/>
        </w:rPr>
        <w:t xml:space="preserve"> </w:t>
      </w:r>
      <w:r w:rsidRPr="00F91F6C">
        <w:rPr>
          <w:rFonts w:cstheme="minorHAnsi"/>
          <w:b/>
          <w:caps/>
        </w:rPr>
        <w:br/>
        <w:t>NEMZETI KISEBBSÉGI</w:t>
      </w:r>
      <w:r w:rsidR="00F91F6C">
        <w:rPr>
          <w:rFonts w:cstheme="minorHAnsi"/>
          <w:b/>
          <w:caps/>
        </w:rPr>
        <w:t xml:space="preserve"> – NEMZETI KÖZÖSSÉGI TITKÁRSÁG </w:t>
      </w:r>
      <w:r w:rsidRPr="00F91F6C">
        <w:rPr>
          <w:rFonts w:cstheme="minorHAnsi"/>
          <w:b/>
          <w:caps/>
        </w:rPr>
        <w:br/>
        <w:t>KÖLTSÉGVETÉSI ESZKÖZEINEK A VAJDASÁG AUTONÓM TARTOMÁNYI DIÁKJÓLÉT SZÍNVONALÁNAK EMELÉSÉT CÉLZÓ PROGRAMTEVÉKENYSÉGEK ÉS PROJEKTEK FINANSZÍROZÁSÁRA ÉS TÁRSFINANSZÍROZÁSÁRA VALÓ ODAÍTÉLÉSÉRŐL</w:t>
      </w:r>
    </w:p>
    <w:p w14:paraId="721205E0" w14:textId="77777777" w:rsidR="007127CF" w:rsidRPr="00F91F6C" w:rsidRDefault="007127CF" w:rsidP="00747F16">
      <w:pPr>
        <w:spacing w:after="0" w:line="240" w:lineRule="auto"/>
        <w:rPr>
          <w:rFonts w:eastAsia="Times New Roman" w:cstheme="minorHAnsi"/>
          <w:b/>
          <w:color w:val="FF0000"/>
          <w:highlight w:val="yellow"/>
        </w:rPr>
      </w:pPr>
      <w:r w:rsidRPr="00F91F6C">
        <w:rPr>
          <w:rFonts w:cstheme="minorHAnsi"/>
          <w:b/>
          <w:color w:val="FF0000"/>
          <w:highlight w:val="yellow"/>
        </w:rPr>
        <w:t xml:space="preserve">         </w:t>
      </w:r>
    </w:p>
    <w:p w14:paraId="3878444F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  <w:r w:rsidRPr="00F91F6C">
        <w:rPr>
          <w:rFonts w:cstheme="minorHAnsi"/>
          <w:b/>
        </w:rPr>
        <w:t>1. szakasz</w:t>
      </w:r>
    </w:p>
    <w:p w14:paraId="78E14DC2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6C55AE5F" w14:textId="77777777" w:rsidR="003C02A6" w:rsidRPr="00F91F6C" w:rsidRDefault="003C02A6" w:rsidP="007127CF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  A jelen Szabályzat szabályozza Vajdaság Autonóm Tartományban (a továbbiakban: Vajdaság AT) a diákjólét színvonalának emelését célzó programtevékenységek és projektek </w:t>
      </w:r>
      <w:proofErr w:type="gramStart"/>
      <w:r w:rsidRPr="00F91F6C">
        <w:rPr>
          <w:rFonts w:cstheme="minorHAnsi"/>
        </w:rPr>
        <w:t>finanszírozására</w:t>
      </w:r>
      <w:proofErr w:type="gramEnd"/>
      <w:r w:rsidRPr="00F91F6C">
        <w:rPr>
          <w:rFonts w:cstheme="minorHAnsi"/>
        </w:rPr>
        <w:t xml:space="preserve"> és társfinanszírozására szánt költségvetési eszközök (a továbbiakban: eszközök) odaítélésének módját, feltételeit, elsőbbségeit és mércéit, a Vajdaság Autonóm Tartomány költségvetéséről szóló rendeletben a Tartományi Oktatási, Jogalkotási, Közigazgatási és Nemzeti Kisebbségi – Nemzeti Közösségi Titkárság (a továbbiakban: Titkárság) külön rovatrendje alatt jóváhagyott </w:t>
      </w:r>
      <w:proofErr w:type="spellStart"/>
      <w:r w:rsidRPr="00F91F6C">
        <w:rPr>
          <w:rFonts w:cstheme="minorHAnsi"/>
        </w:rPr>
        <w:t>appropriációkkal</w:t>
      </w:r>
      <w:proofErr w:type="spellEnd"/>
      <w:r w:rsidRPr="00F91F6C">
        <w:rPr>
          <w:rFonts w:cstheme="minorHAnsi"/>
        </w:rPr>
        <w:t xml:space="preserve"> összhangban.  </w:t>
      </w:r>
    </w:p>
    <w:p w14:paraId="7670FB1E" w14:textId="078DF752" w:rsidR="007127CF" w:rsidRPr="00F91F6C" w:rsidRDefault="007127CF" w:rsidP="007127CF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  </w:t>
      </w:r>
    </w:p>
    <w:p w14:paraId="675EA09D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  <w:r w:rsidRPr="00F91F6C">
        <w:rPr>
          <w:rFonts w:cstheme="minorHAnsi"/>
          <w:b/>
        </w:rPr>
        <w:t>2. szakasz</w:t>
      </w:r>
    </w:p>
    <w:p w14:paraId="34448479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439ADCD7" w14:textId="464EC49A" w:rsidR="007127CF" w:rsidRPr="00F91F6C" w:rsidRDefault="003C02A6" w:rsidP="007127CF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    Az eszközök odaítélésére a Szerb Köztársaság, illetve Vajdaság AT által alapított, Vajdaság AT területén működő diákjóléti intézmények – középiskolai diákotthonok, diákotthonnal működő iskolák, diákotthonnal működő </w:t>
      </w:r>
      <w:proofErr w:type="gramStart"/>
      <w:r w:rsidRPr="00F91F6C">
        <w:rPr>
          <w:rFonts w:cstheme="minorHAnsi"/>
        </w:rPr>
        <w:t>speciális</w:t>
      </w:r>
      <w:proofErr w:type="gramEnd"/>
      <w:r w:rsidRPr="00F91F6C">
        <w:rPr>
          <w:rFonts w:cstheme="minorHAnsi"/>
        </w:rPr>
        <w:t xml:space="preserve"> iskolák, diákközpontok, diáküdülők és diák művelődési központok jogosultak (a továbbiakban: kérelmezők).</w:t>
      </w:r>
    </w:p>
    <w:p w14:paraId="28ADC8D4" w14:textId="77777777" w:rsidR="00F91F6C" w:rsidRDefault="00F91F6C" w:rsidP="007127CF">
      <w:pPr>
        <w:spacing w:after="0" w:line="240" w:lineRule="auto"/>
        <w:jc w:val="center"/>
        <w:rPr>
          <w:rFonts w:cstheme="minorHAnsi"/>
        </w:rPr>
      </w:pPr>
    </w:p>
    <w:p w14:paraId="3721C9B5" w14:textId="46A4506A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  <w:r w:rsidRPr="00F91F6C">
        <w:rPr>
          <w:rFonts w:cstheme="minorHAnsi"/>
          <w:b/>
        </w:rPr>
        <w:t>3. szakasz</w:t>
      </w:r>
    </w:p>
    <w:p w14:paraId="26440749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1AD84FE4" w14:textId="2BD4962F" w:rsidR="007127CF" w:rsidRPr="00F91F6C" w:rsidRDefault="003C02A6" w:rsidP="007127CF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    A jelen szabályzat 1. szakaszában foglalt diákjóléti színvonal emelését célzó programtevékenységek és projektek </w:t>
      </w:r>
      <w:proofErr w:type="gramStart"/>
      <w:r w:rsidRPr="00F91F6C">
        <w:rPr>
          <w:rFonts w:cstheme="minorHAnsi"/>
        </w:rPr>
        <w:t>finanszírozása</w:t>
      </w:r>
      <w:proofErr w:type="gramEnd"/>
      <w:r w:rsidRPr="00F91F6C">
        <w:rPr>
          <w:rFonts w:cstheme="minorHAnsi"/>
        </w:rPr>
        <w:t xml:space="preserve"> és társfinanszírozása a Titkárság évente legalább egyszer meghirdetett pályázata útján történik (a továbbiakban: pályázat), a Titkárság pénzügyi tervével összhangban.</w:t>
      </w:r>
    </w:p>
    <w:p w14:paraId="777DA588" w14:textId="2DFE2A15" w:rsidR="007127CF" w:rsidRPr="00F91F6C" w:rsidRDefault="003C02A6" w:rsidP="007127CF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    A pályázat adatokat tartalmaz a </w:t>
      </w:r>
      <w:proofErr w:type="gramStart"/>
      <w:r w:rsidRPr="00F91F6C">
        <w:rPr>
          <w:rFonts w:cstheme="minorHAnsi"/>
        </w:rPr>
        <w:t>dokumentum</w:t>
      </w:r>
      <w:proofErr w:type="gramEnd"/>
      <w:r w:rsidRPr="00F91F6C">
        <w:rPr>
          <w:rFonts w:cstheme="minorHAnsi"/>
        </w:rPr>
        <w:t xml:space="preserve"> elnevezéséről, amely alapján a pályázatot közzé teszik, a pályázat alapján odaítélésre előirányozott eszközök mértékéről, arról, hogy kik pályázhatnak és milyen rendeltetésre, a mércékről, amelyek szerint a pályázati kérelmeket értékelik, az odaítélendő eszközök mértékéről és rendeltetéséről, a pályázati kérelmek benyújtásának módjáról és </w:t>
      </w:r>
      <w:proofErr w:type="spellStart"/>
      <w:r w:rsidRPr="00F91F6C">
        <w:rPr>
          <w:rFonts w:cstheme="minorHAnsi"/>
        </w:rPr>
        <w:t>határidejéről</w:t>
      </w:r>
      <w:proofErr w:type="spellEnd"/>
      <w:r w:rsidRPr="00F91F6C">
        <w:rPr>
          <w:rFonts w:cstheme="minorHAnsi"/>
        </w:rPr>
        <w:t xml:space="preserve">, valamint a pályázat lebonyolításához jelentős egyéb adatokról. </w:t>
      </w:r>
    </w:p>
    <w:p w14:paraId="2A444C17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1927E799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  <w:r w:rsidRPr="00F91F6C">
        <w:rPr>
          <w:rFonts w:cstheme="minorHAnsi"/>
          <w:b/>
        </w:rPr>
        <w:t>4. szakasz</w:t>
      </w:r>
    </w:p>
    <w:p w14:paraId="2AEC98DF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51B17701" w14:textId="7340D4B3" w:rsidR="007127CF" w:rsidRPr="00F91F6C" w:rsidRDefault="003C02A6" w:rsidP="007127CF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      A pályázatot közzé kell tenni a Titkárság hivatalos honlapján, Vajdaság Autonóm Tartomány Hivatalos Lapjában, valamint a Vajdaság Autonóm Tartomány teljes területét lefedő hírlapban. </w:t>
      </w:r>
    </w:p>
    <w:p w14:paraId="202F52F5" w14:textId="73EF9E96" w:rsidR="007127CF" w:rsidRPr="00F91F6C" w:rsidRDefault="003C02A6" w:rsidP="007127CF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       A pályázat a Vajdaság AT szervei munkájában hivatalos használatban lévő nemzeti kisebbségek - nemzeti közösségek nyelvén is közzé tehető.</w:t>
      </w:r>
    </w:p>
    <w:p w14:paraId="7D60401F" w14:textId="5CBF0C3C" w:rsidR="00747F16" w:rsidRPr="00F91F6C" w:rsidRDefault="00747F16" w:rsidP="003C02A6">
      <w:pPr>
        <w:spacing w:after="0" w:line="240" w:lineRule="auto"/>
        <w:rPr>
          <w:rFonts w:eastAsia="Times New Roman" w:cstheme="minorHAnsi"/>
          <w:b/>
        </w:rPr>
      </w:pPr>
    </w:p>
    <w:p w14:paraId="7088CD7C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  <w:r w:rsidRPr="00F91F6C">
        <w:rPr>
          <w:rFonts w:cstheme="minorHAnsi"/>
          <w:b/>
        </w:rPr>
        <w:lastRenderedPageBreak/>
        <w:t>5. szakasz</w:t>
      </w:r>
    </w:p>
    <w:p w14:paraId="4B40015C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7181153D" w14:textId="14097C6D" w:rsidR="007127CF" w:rsidRPr="00F91F6C" w:rsidRDefault="007127CF" w:rsidP="007127CF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>A pályázati kérelmet egységes űrlapon kell benyújtani, amelyet a Tartományi Titkárság honlapján kell közzé tenni, a pályázat közzétételétől számított 15 napnál nem rövidebb határidőn belül.</w:t>
      </w:r>
    </w:p>
    <w:p w14:paraId="4C9D0D6D" w14:textId="1DE88129" w:rsidR="00747F16" w:rsidRPr="00F91F6C" w:rsidRDefault="007127CF" w:rsidP="00025FD7">
      <w:pPr>
        <w:spacing w:after="0" w:line="240" w:lineRule="auto"/>
        <w:jc w:val="both"/>
        <w:rPr>
          <w:rFonts w:eastAsia="Times New Roman" w:cstheme="minorHAnsi"/>
          <w:strike/>
          <w:color w:val="FF0000"/>
        </w:rPr>
      </w:pPr>
      <w:r w:rsidRPr="00F91F6C">
        <w:rPr>
          <w:rFonts w:cstheme="minorHAnsi"/>
          <w:strike/>
          <w:color w:val="FF0000"/>
        </w:rPr>
        <w:t xml:space="preserve">       </w:t>
      </w:r>
    </w:p>
    <w:p w14:paraId="4018EB22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  <w:r w:rsidRPr="00F91F6C">
        <w:rPr>
          <w:rFonts w:cstheme="minorHAnsi"/>
          <w:b/>
        </w:rPr>
        <w:t>6. szakasz</w:t>
      </w:r>
    </w:p>
    <w:p w14:paraId="17015DB5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574C8D16" w14:textId="18919F84" w:rsidR="007127CF" w:rsidRPr="00F91F6C" w:rsidRDefault="007127CF" w:rsidP="00B51D20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 A pályázati kérelemhez mellékelni kell az adószámról szóló igazolás fénymásolatát.</w:t>
      </w:r>
    </w:p>
    <w:p w14:paraId="199ECD54" w14:textId="1B886805" w:rsidR="007127CF" w:rsidRPr="00F91F6C" w:rsidRDefault="006E1644" w:rsidP="007127CF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  A Titkárság fenntartja jogát, hogy a pályázótól, szükség szerint, kiegészítő dokumentációt és </w:t>
      </w:r>
      <w:r w:rsidR="00F91F6C" w:rsidRPr="00F91F6C">
        <w:rPr>
          <w:rFonts w:cstheme="minorHAnsi"/>
        </w:rPr>
        <w:t>tájékoztatást</w:t>
      </w:r>
      <w:r w:rsidRPr="00F91F6C">
        <w:rPr>
          <w:rFonts w:cstheme="minorHAnsi"/>
        </w:rPr>
        <w:t xml:space="preserve"> kérjen.</w:t>
      </w:r>
    </w:p>
    <w:p w14:paraId="7C37C0BD" w14:textId="27262019" w:rsidR="007127CF" w:rsidRPr="00F91F6C" w:rsidRDefault="006E1644" w:rsidP="007127CF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   A hiányos és késve érkező kérelmeket nem vitatjuk meg. </w:t>
      </w:r>
    </w:p>
    <w:p w14:paraId="01EA1FD4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0DD3C396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  <w:r w:rsidRPr="00F91F6C">
        <w:rPr>
          <w:rFonts w:cstheme="minorHAnsi"/>
          <w:b/>
        </w:rPr>
        <w:t>7. szakasz</w:t>
      </w:r>
    </w:p>
    <w:p w14:paraId="1003147C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61358BFF" w14:textId="303227B4" w:rsidR="007127CF" w:rsidRPr="00F91F6C" w:rsidRDefault="003C02A6" w:rsidP="00F91F6C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    Az oktatási teendők illetékes tartományi titkára (a továbbiakban: Tartományi titkár a diákjólét színvonalának emelését célzó programtevékenységekre és projektekre szánt eszközök odaítélésére meghirdetett pályázat lebonyolítására bizottságot alakít (a továbbiakban: Bizottság).</w:t>
      </w:r>
    </w:p>
    <w:p w14:paraId="6C88F100" w14:textId="679D7DC1" w:rsidR="00925510" w:rsidRPr="00F91F6C" w:rsidRDefault="006E1644" w:rsidP="00F91F6C">
      <w:pPr>
        <w:shd w:val="clear" w:color="auto" w:fill="FFFFFF"/>
        <w:spacing w:after="150" w:line="240" w:lineRule="auto"/>
        <w:ind w:firstLine="480"/>
        <w:jc w:val="both"/>
        <w:rPr>
          <w:rFonts w:eastAsia="Times New Roman" w:cstheme="minorHAnsi"/>
        </w:rPr>
      </w:pPr>
      <w:r w:rsidRPr="00F91F6C">
        <w:rPr>
          <w:rFonts w:cstheme="minorHAnsi"/>
        </w:rPr>
        <w:t>A Bizottság tagjai kötelesek nyilatkozatot aláírni arról, hogy a Bizottság munkájából és döntéséből, illetve a pályázat lebonyolításából semmilyen magán érdekük nem származik (Összeférhetetlenségi nyilatkozat).</w:t>
      </w:r>
    </w:p>
    <w:p w14:paraId="5C928050" w14:textId="33E0F572" w:rsidR="00925510" w:rsidRPr="00F91F6C" w:rsidRDefault="006E1644" w:rsidP="00F91F6C">
      <w:pPr>
        <w:shd w:val="clear" w:color="auto" w:fill="FFFFFF"/>
        <w:spacing w:after="150" w:line="240" w:lineRule="auto"/>
        <w:ind w:firstLine="480"/>
        <w:jc w:val="both"/>
        <w:rPr>
          <w:rFonts w:eastAsia="Times New Roman" w:cstheme="minorHAnsi"/>
        </w:rPr>
      </w:pPr>
      <w:r w:rsidRPr="00F91F6C">
        <w:rPr>
          <w:rFonts w:cstheme="minorHAnsi"/>
        </w:rPr>
        <w:t>Összeférhetetlenségről van szó, ha a Bizottság tagja vagy családtagjai (házastársa vagy élettársa, gyermeke vagy szülője) a pályázaton részt vevő kérelmező testület vagy bármely más, a pályázattal kapcsolatban álló jogi személy foglalkoztatottjai vagy tagjai a kérelmezőnek, vagy a kérelmezőkkel kapcsolatban a közérdekkel ellentétes anyagi vagy immateriális érdeke van, éspedig családi kötődés, gazdasági érdek vagy egyéb közös érdek esetén.</w:t>
      </w:r>
    </w:p>
    <w:p w14:paraId="7B516BE1" w14:textId="77E0A851" w:rsidR="00925510" w:rsidRPr="00F91F6C" w:rsidRDefault="00F91F6C" w:rsidP="00F91F6C">
      <w:pPr>
        <w:shd w:val="clear" w:color="auto" w:fill="FFFFFF"/>
        <w:spacing w:after="150" w:line="240" w:lineRule="auto"/>
        <w:ind w:firstLine="480"/>
        <w:jc w:val="both"/>
        <w:rPr>
          <w:rFonts w:eastAsia="Times New Roman" w:cstheme="minorHAnsi"/>
        </w:rPr>
      </w:pPr>
      <w:r>
        <w:rPr>
          <w:rFonts w:cstheme="minorHAnsi"/>
        </w:rPr>
        <w:t>A B</w:t>
      </w:r>
      <w:r w:rsidR="006E1644" w:rsidRPr="00F91F6C">
        <w:rPr>
          <w:rFonts w:cstheme="minorHAnsi"/>
        </w:rPr>
        <w:t xml:space="preserve">izottság tagja a pályázattal kapcsolatos első intézkedés foganatosítása előtt aláírja a nyilatkozatot. </w:t>
      </w:r>
    </w:p>
    <w:p w14:paraId="5AB28FDA" w14:textId="3A468C0A" w:rsidR="00925510" w:rsidRPr="00F91F6C" w:rsidRDefault="006E1644" w:rsidP="00F91F6C">
      <w:pPr>
        <w:shd w:val="clear" w:color="auto" w:fill="FFFFFF"/>
        <w:spacing w:after="150" w:line="240" w:lineRule="auto"/>
        <w:ind w:firstLine="480"/>
        <w:jc w:val="both"/>
        <w:rPr>
          <w:rFonts w:eastAsia="Times New Roman" w:cstheme="minorHAnsi"/>
        </w:rPr>
      </w:pPr>
      <w:r w:rsidRPr="00F91F6C">
        <w:rPr>
          <w:rFonts w:cstheme="minorHAnsi"/>
        </w:rPr>
        <w:t>Összeférhetetlenség megállapítása esetén a Bizottság tagja haladéktalanul értesíti a Bizottság többi tagját, és kivonja magát a Bizottság további munkája alól. Az összeférhetetlenség megoldásáról a Titkárság minden esetben külön dönt, majd az összeférhetetlenség megállapításakor új, helyettes tagot jelöl ki a Bizottságba.</w:t>
      </w:r>
    </w:p>
    <w:p w14:paraId="5E48A341" w14:textId="77777777" w:rsidR="007127CF" w:rsidRPr="00F91F6C" w:rsidRDefault="007127CF" w:rsidP="00F91F6C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 A Bizottság megvizsgálja a pályázatra benyújtott kérelmeket. </w:t>
      </w:r>
    </w:p>
    <w:p w14:paraId="23ABEADA" w14:textId="77777777" w:rsidR="007127CF" w:rsidRPr="00F91F6C" w:rsidRDefault="007127CF" w:rsidP="00F91F6C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 A Bizottság megállapítja a pályázatban előirányozott feltételek teljesítését.</w:t>
      </w:r>
    </w:p>
    <w:p w14:paraId="155D78CD" w14:textId="77777777" w:rsidR="007127CF" w:rsidRPr="00F91F6C" w:rsidRDefault="007127CF" w:rsidP="00F91F6C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 A Bizottság, a pályázatra benyújtott kérelmek megvitatását követően összeállítja az eszközök odaítélésére vonatkozó megindokolt javaslatát és azt átnyújtja a tartományi titkár részére.</w:t>
      </w:r>
    </w:p>
    <w:p w14:paraId="3DF00E84" w14:textId="77777777" w:rsidR="007127CF" w:rsidRPr="00F91F6C" w:rsidRDefault="007127CF" w:rsidP="00F91F6C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              </w:t>
      </w:r>
    </w:p>
    <w:p w14:paraId="3D69A0B7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  <w:r w:rsidRPr="00F91F6C">
        <w:rPr>
          <w:rFonts w:cstheme="minorHAnsi"/>
          <w:b/>
        </w:rPr>
        <w:t>8. szakasz</w:t>
      </w:r>
    </w:p>
    <w:p w14:paraId="18476041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054453F1" w14:textId="207D7509" w:rsidR="007127CF" w:rsidRPr="00F91F6C" w:rsidRDefault="003C02A6" w:rsidP="007127CF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A tartományi titkár megvitatja a Bizottság javaslatát és határozatban dönt a kérelmezők részére történő eszközök odaítéléséről. </w:t>
      </w:r>
    </w:p>
    <w:p w14:paraId="2954EC1D" w14:textId="77777777" w:rsidR="007127CF" w:rsidRPr="00F91F6C" w:rsidRDefault="007127CF" w:rsidP="007127CF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A jelen szakasz 1. bekezdésében említett határozat végleges. </w:t>
      </w:r>
    </w:p>
    <w:p w14:paraId="39F2EAC7" w14:textId="1A309673" w:rsidR="007127CF" w:rsidRPr="00F91F6C" w:rsidRDefault="007127CF" w:rsidP="007127CF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A jelen szakasz 1. bekezdésében foglalt, az odaítélt eszközökre vonatkozó táblázatos szemléltetőt is tartalmazó határozatot közzé kell tenni a Titkárság honlapján. </w:t>
      </w:r>
    </w:p>
    <w:p w14:paraId="3725B0C1" w14:textId="7B9EA2AA" w:rsidR="007127CF" w:rsidRPr="00F91F6C" w:rsidRDefault="003C02A6" w:rsidP="007127CF">
      <w:pPr>
        <w:spacing w:after="0" w:line="240" w:lineRule="auto"/>
        <w:jc w:val="both"/>
        <w:rPr>
          <w:rFonts w:eastAsia="Times New Roman" w:cstheme="minorHAnsi"/>
          <w:b/>
        </w:rPr>
      </w:pPr>
      <w:r w:rsidRPr="00F91F6C">
        <w:rPr>
          <w:rFonts w:cstheme="minorHAnsi"/>
        </w:rPr>
        <w:t xml:space="preserve">       A pályázat eredményéről a Titkárság szükség szerint írásban is tájékoztatja a kérelmezőket.</w:t>
      </w:r>
      <w:r w:rsidRPr="00F91F6C">
        <w:rPr>
          <w:rFonts w:cstheme="minorHAnsi"/>
          <w:b/>
        </w:rPr>
        <w:t xml:space="preserve"> </w:t>
      </w:r>
    </w:p>
    <w:p w14:paraId="3BFABB7F" w14:textId="77777777" w:rsidR="007127CF" w:rsidRPr="00F91F6C" w:rsidRDefault="007127CF" w:rsidP="007127CF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  <w:b/>
        </w:rPr>
        <w:t xml:space="preserve">                                               </w:t>
      </w:r>
    </w:p>
    <w:p w14:paraId="1CF7D9BF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  <w:r w:rsidRPr="00F91F6C">
        <w:rPr>
          <w:rFonts w:cstheme="minorHAnsi"/>
          <w:b/>
        </w:rPr>
        <w:t>9. szakasz</w:t>
      </w:r>
    </w:p>
    <w:p w14:paraId="6B69295C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3C64985F" w14:textId="2AA6D1B0" w:rsidR="007127CF" w:rsidRPr="00F91F6C" w:rsidRDefault="003C02A6" w:rsidP="007127CF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   A pályázati kérelmek megvitatása során a Bizottság azoknak a diákjólét színvonalának emelését célzó programtevékenységeknek és projekteknek ad elsőbbséget, amelyek az alábbiakban </w:t>
      </w:r>
      <w:proofErr w:type="spellStart"/>
      <w:r w:rsidRPr="00F91F6C">
        <w:rPr>
          <w:rFonts w:cstheme="minorHAnsi"/>
        </w:rPr>
        <w:t>felsoroltakra</w:t>
      </w:r>
      <w:proofErr w:type="spellEnd"/>
      <w:r w:rsidRPr="00F91F6C">
        <w:rPr>
          <w:rFonts w:cstheme="minorHAnsi"/>
        </w:rPr>
        <w:t xml:space="preserve"> vonatkoznak: </w:t>
      </w:r>
    </w:p>
    <w:p w14:paraId="7A36485A" w14:textId="77777777" w:rsidR="007127CF" w:rsidRPr="00F91F6C" w:rsidRDefault="007127CF" w:rsidP="007127CF">
      <w:pPr>
        <w:spacing w:after="0" w:line="240" w:lineRule="auto"/>
        <w:ind w:left="1080" w:right="180"/>
        <w:jc w:val="both"/>
        <w:rPr>
          <w:rFonts w:eastAsia="Times New Roman" w:cstheme="minorHAnsi"/>
          <w:color w:val="000000"/>
        </w:rPr>
      </w:pPr>
      <w:r w:rsidRPr="00F91F6C">
        <w:rPr>
          <w:rFonts w:cstheme="minorHAnsi"/>
        </w:rPr>
        <w:t xml:space="preserve">      </w:t>
      </w:r>
    </w:p>
    <w:p w14:paraId="0F82AEB7" w14:textId="77777777" w:rsidR="007127CF" w:rsidRPr="00F91F6C" w:rsidRDefault="007127CF" w:rsidP="007127CF">
      <w:pPr>
        <w:numPr>
          <w:ilvl w:val="0"/>
          <w:numId w:val="2"/>
        </w:numPr>
        <w:spacing w:after="0" w:line="240" w:lineRule="auto"/>
        <w:ind w:right="180"/>
        <w:jc w:val="both"/>
        <w:rPr>
          <w:rFonts w:eastAsia="Times New Roman" w:cstheme="minorHAnsi"/>
        </w:rPr>
      </w:pPr>
      <w:r w:rsidRPr="00F91F6C">
        <w:rPr>
          <w:rFonts w:cstheme="minorHAnsi"/>
        </w:rPr>
        <w:lastRenderedPageBreak/>
        <w:t>a Vajdaság autonóm tartományi diákotthonok találkozójának megszervezésére,</w:t>
      </w:r>
    </w:p>
    <w:p w14:paraId="23756C70" w14:textId="77777777" w:rsidR="007127CF" w:rsidRPr="00F91F6C" w:rsidRDefault="007127CF" w:rsidP="007127CF">
      <w:pPr>
        <w:numPr>
          <w:ilvl w:val="0"/>
          <w:numId w:val="2"/>
        </w:numPr>
        <w:spacing w:after="0" w:line="240" w:lineRule="auto"/>
        <w:ind w:right="180"/>
        <w:jc w:val="both"/>
        <w:rPr>
          <w:rFonts w:eastAsia="Times New Roman" w:cstheme="minorHAnsi"/>
        </w:rPr>
      </w:pPr>
      <w:r w:rsidRPr="00F91F6C">
        <w:rPr>
          <w:rFonts w:cstheme="minorHAnsi"/>
        </w:rPr>
        <w:t>oktatási és nevelési, művelődési, művészeti és sport programok és projektek megvalósítására,</w:t>
      </w:r>
    </w:p>
    <w:p w14:paraId="6ACDC2E0" w14:textId="77777777" w:rsidR="007127CF" w:rsidRPr="00F91F6C" w:rsidRDefault="007127CF" w:rsidP="007127CF">
      <w:pPr>
        <w:numPr>
          <w:ilvl w:val="0"/>
          <w:numId w:val="2"/>
        </w:numPr>
        <w:spacing w:after="0" w:line="240" w:lineRule="auto"/>
        <w:ind w:right="180"/>
        <w:jc w:val="both"/>
        <w:rPr>
          <w:rFonts w:eastAsia="Times New Roman" w:cstheme="minorHAnsi"/>
        </w:rPr>
      </w:pPr>
      <w:r w:rsidRPr="00F91F6C">
        <w:rPr>
          <w:rFonts w:cstheme="minorHAnsi"/>
        </w:rPr>
        <w:t>különféle rendezvények megvalósítására,</w:t>
      </w:r>
    </w:p>
    <w:p w14:paraId="72BA026F" w14:textId="77777777" w:rsidR="007127CF" w:rsidRPr="00F91F6C" w:rsidRDefault="007127CF" w:rsidP="007127CF">
      <w:pPr>
        <w:numPr>
          <w:ilvl w:val="0"/>
          <w:numId w:val="2"/>
        </w:numPr>
        <w:spacing w:after="0" w:line="240" w:lineRule="auto"/>
        <w:ind w:right="180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a HACCP és ISO szabványok bevezetésére és fenntartására a diákjóléti intézményekben, valamint </w:t>
      </w:r>
    </w:p>
    <w:p w14:paraId="334D6883" w14:textId="153E465C" w:rsidR="003C02A6" w:rsidRPr="00F91F6C" w:rsidRDefault="007127CF" w:rsidP="007127CF">
      <w:pPr>
        <w:numPr>
          <w:ilvl w:val="0"/>
          <w:numId w:val="2"/>
        </w:numPr>
        <w:spacing w:after="0" w:line="240" w:lineRule="auto"/>
        <w:ind w:right="180"/>
        <w:jc w:val="both"/>
        <w:rPr>
          <w:rFonts w:eastAsia="Times New Roman" w:cstheme="minorHAnsi"/>
        </w:rPr>
      </w:pPr>
      <w:r w:rsidRPr="00F91F6C">
        <w:rPr>
          <w:rFonts w:cstheme="minorHAnsi"/>
        </w:rPr>
        <w:t>a diákjólét színvonalának emelését célzó egyéb programtevékenységek és projektek megvalósítására.</w:t>
      </w:r>
    </w:p>
    <w:p w14:paraId="43C22684" w14:textId="77777777" w:rsidR="00747F16" w:rsidRPr="00F91F6C" w:rsidRDefault="00747F16" w:rsidP="007127CF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0A4C659B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  <w:r w:rsidRPr="00F91F6C">
        <w:rPr>
          <w:rFonts w:cstheme="minorHAnsi"/>
          <w:b/>
        </w:rPr>
        <w:t>10. szakasz</w:t>
      </w:r>
    </w:p>
    <w:p w14:paraId="2FE2A202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246DF122" w14:textId="77777777" w:rsidR="007127CF" w:rsidRPr="00F91F6C" w:rsidRDefault="007127CF" w:rsidP="007127CF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>Az odaítélendő eszközök mértékének meghatározásakor a következő mércéket kell alkalmazni:</w:t>
      </w:r>
    </w:p>
    <w:p w14:paraId="28C866FE" w14:textId="77777777" w:rsidR="007127CF" w:rsidRPr="00F91F6C" w:rsidRDefault="007127CF" w:rsidP="007127CF">
      <w:pPr>
        <w:numPr>
          <w:ilvl w:val="0"/>
          <w:numId w:val="3"/>
        </w:numPr>
        <w:spacing w:after="0" w:line="240" w:lineRule="auto"/>
        <w:ind w:right="180"/>
        <w:jc w:val="both"/>
        <w:rPr>
          <w:rFonts w:eastAsia="Times New Roman" w:cstheme="minorHAnsi"/>
        </w:rPr>
      </w:pPr>
      <w:r w:rsidRPr="00F91F6C">
        <w:rPr>
          <w:rFonts w:cstheme="minorHAnsi"/>
          <w:color w:val="000000"/>
        </w:rPr>
        <w:t>a programtevékenység, illetve a projekt jelentősége a Vajdaság autonóm tartományi diákjólét fejlesztése tekintetében,</w:t>
      </w:r>
    </w:p>
    <w:p w14:paraId="2B23D63F" w14:textId="77777777" w:rsidR="007127CF" w:rsidRPr="00F91F6C" w:rsidRDefault="007127CF" w:rsidP="007127CF">
      <w:pPr>
        <w:numPr>
          <w:ilvl w:val="0"/>
          <w:numId w:val="3"/>
        </w:numPr>
        <w:spacing w:after="0" w:line="240" w:lineRule="auto"/>
        <w:ind w:right="180"/>
        <w:jc w:val="both"/>
        <w:rPr>
          <w:rFonts w:eastAsia="Times New Roman" w:cstheme="minorHAnsi"/>
        </w:rPr>
      </w:pPr>
      <w:r w:rsidRPr="00F91F6C">
        <w:rPr>
          <w:rFonts w:cstheme="minorHAnsi"/>
        </w:rPr>
        <w:t>a programtevékenységgel, illetve projekttel felölelt résztvevők száma,</w:t>
      </w:r>
    </w:p>
    <w:p w14:paraId="18DEFCAA" w14:textId="77777777" w:rsidR="007127CF" w:rsidRPr="00F91F6C" w:rsidRDefault="007127CF" w:rsidP="007127CF">
      <w:pPr>
        <w:numPr>
          <w:ilvl w:val="0"/>
          <w:numId w:val="3"/>
        </w:numPr>
        <w:spacing w:after="0" w:line="240" w:lineRule="auto"/>
        <w:ind w:right="180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a diákjóléti intézmény székhelye szerinti helyi önkormányzat fejlettségi szintje, </w:t>
      </w:r>
    </w:p>
    <w:p w14:paraId="3D8FCE10" w14:textId="77777777" w:rsidR="007127CF" w:rsidRPr="00F91F6C" w:rsidRDefault="007127CF" w:rsidP="007127CF">
      <w:pPr>
        <w:numPr>
          <w:ilvl w:val="0"/>
          <w:numId w:val="3"/>
        </w:numPr>
        <w:spacing w:after="0" w:line="240" w:lineRule="auto"/>
        <w:ind w:right="180"/>
        <w:jc w:val="both"/>
        <w:rPr>
          <w:rFonts w:eastAsia="Times New Roman" w:cstheme="minorHAnsi"/>
          <w:color w:val="000000"/>
        </w:rPr>
      </w:pPr>
      <w:r w:rsidRPr="00F91F6C">
        <w:rPr>
          <w:rFonts w:cstheme="minorHAnsi"/>
          <w:color w:val="000000"/>
        </w:rPr>
        <w:t xml:space="preserve">a programtevékenység, illetve a projekt tekintetében más </w:t>
      </w:r>
      <w:proofErr w:type="gramStart"/>
      <w:r w:rsidRPr="00F91F6C">
        <w:rPr>
          <w:rFonts w:cstheme="minorHAnsi"/>
          <w:color w:val="000000"/>
        </w:rPr>
        <w:t>finanszírozási</w:t>
      </w:r>
      <w:proofErr w:type="gramEnd"/>
      <w:r w:rsidRPr="00F91F6C">
        <w:rPr>
          <w:rFonts w:cstheme="minorHAnsi"/>
          <w:color w:val="000000"/>
        </w:rPr>
        <w:t xml:space="preserve"> források megléte,</w:t>
      </w:r>
    </w:p>
    <w:p w14:paraId="50E12084" w14:textId="77777777" w:rsidR="007127CF" w:rsidRPr="00F91F6C" w:rsidRDefault="007127CF" w:rsidP="007127C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a Vajdaság AT költségvetéséből az előző években odaítélt eszközök sikeres teljesítése a költségvetési eszközök rendeltetésszerű és törvényes felhasználásáról szóló jelentéssel és bizonyítékokkal alátámasztva, </w:t>
      </w:r>
    </w:p>
    <w:p w14:paraId="67A94696" w14:textId="00A62FE7" w:rsidR="007127CF" w:rsidRPr="00F91F6C" w:rsidRDefault="007127CF" w:rsidP="007127C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>a programtevékenység és a projekt főként a folyó költségvetési évben valósítható meg.</w:t>
      </w:r>
    </w:p>
    <w:p w14:paraId="028869CB" w14:textId="77777777" w:rsidR="00F91F6C" w:rsidRPr="00F91F6C" w:rsidRDefault="00F91F6C" w:rsidP="00F91F6C">
      <w:pPr>
        <w:spacing w:after="0" w:line="240" w:lineRule="auto"/>
        <w:ind w:left="1440"/>
        <w:jc w:val="both"/>
        <w:rPr>
          <w:rFonts w:eastAsia="Times New Roman" w:cstheme="minorHAnsi"/>
        </w:rPr>
      </w:pPr>
    </w:p>
    <w:p w14:paraId="4E5B8D43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  <w:r w:rsidRPr="00F91F6C">
        <w:rPr>
          <w:rFonts w:cstheme="minorHAnsi"/>
          <w:b/>
        </w:rPr>
        <w:t>11. szakasz</w:t>
      </w:r>
    </w:p>
    <w:p w14:paraId="2947298B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509D7671" w14:textId="6932C4CD" w:rsidR="006E1644" w:rsidRDefault="003C02A6" w:rsidP="00025FD7">
      <w:pPr>
        <w:spacing w:after="0" w:line="240" w:lineRule="auto"/>
        <w:jc w:val="both"/>
        <w:rPr>
          <w:rFonts w:cstheme="minorHAnsi"/>
          <w:i/>
        </w:rPr>
      </w:pPr>
      <w:r w:rsidRPr="00F91F6C">
        <w:rPr>
          <w:rFonts w:cstheme="minorHAnsi"/>
        </w:rPr>
        <w:t xml:space="preserve">       A Titkárság, a költségvetési rendszert szabályozó törvény értelmében, az eszközök odaítélési kötelezettségét szerződés alapján vállalja.</w:t>
      </w:r>
      <w:r w:rsidRPr="00F91F6C">
        <w:rPr>
          <w:rFonts w:cstheme="minorHAnsi"/>
          <w:i/>
        </w:rPr>
        <w:t xml:space="preserve">   </w:t>
      </w:r>
    </w:p>
    <w:p w14:paraId="5BB4CD5B" w14:textId="77777777" w:rsidR="00F91F6C" w:rsidRPr="00F91F6C" w:rsidRDefault="00F91F6C" w:rsidP="00025FD7">
      <w:pPr>
        <w:spacing w:after="0" w:line="240" w:lineRule="auto"/>
        <w:jc w:val="both"/>
        <w:rPr>
          <w:rFonts w:eastAsia="Times New Roman" w:cstheme="minorHAnsi"/>
        </w:rPr>
      </w:pPr>
    </w:p>
    <w:p w14:paraId="3D1A861E" w14:textId="4236F094" w:rsidR="00025FD7" w:rsidRPr="00F91F6C" w:rsidRDefault="00025FD7" w:rsidP="00F91F6C">
      <w:pPr>
        <w:shd w:val="clear" w:color="auto" w:fill="FFFFFF"/>
        <w:spacing w:after="120" w:line="240" w:lineRule="auto"/>
        <w:ind w:firstLine="480"/>
        <w:jc w:val="center"/>
        <w:rPr>
          <w:rFonts w:eastAsia="Calibri" w:cstheme="minorHAnsi"/>
          <w:b/>
          <w:bCs/>
        </w:rPr>
      </w:pPr>
      <w:r w:rsidRPr="00F91F6C">
        <w:rPr>
          <w:rFonts w:cstheme="minorHAnsi"/>
          <w:b/>
          <w:bCs/>
        </w:rPr>
        <w:t>12. szakasz</w:t>
      </w:r>
    </w:p>
    <w:p w14:paraId="77E60752" w14:textId="1A70A05D" w:rsidR="006E1644" w:rsidRPr="00F91F6C" w:rsidRDefault="006E1644" w:rsidP="006E1644">
      <w:pPr>
        <w:shd w:val="clear" w:color="auto" w:fill="FFFFFF"/>
        <w:spacing w:after="150" w:line="240" w:lineRule="auto"/>
        <w:ind w:firstLine="480"/>
        <w:jc w:val="both"/>
        <w:rPr>
          <w:rFonts w:eastAsia="Calibri" w:cstheme="minorHAnsi"/>
        </w:rPr>
      </w:pPr>
      <w:r w:rsidRPr="00F91F6C">
        <w:rPr>
          <w:rFonts w:cstheme="minorHAnsi"/>
          <w:bCs/>
        </w:rPr>
        <w:t>A programok, illetve projektek megvalósításának figyelemmel kísérése céljából a Titkárság monitoring látogatásokat tehet.</w:t>
      </w:r>
    </w:p>
    <w:p w14:paraId="4EB3D823" w14:textId="35BDBD72" w:rsidR="006E1644" w:rsidRPr="00F91F6C" w:rsidRDefault="006E1644" w:rsidP="006E1644">
      <w:pPr>
        <w:shd w:val="clear" w:color="auto" w:fill="FFFFFF"/>
        <w:spacing w:after="150" w:line="240" w:lineRule="auto"/>
        <w:ind w:firstLine="480"/>
        <w:jc w:val="both"/>
        <w:rPr>
          <w:rFonts w:eastAsia="Calibri" w:cstheme="minorHAnsi"/>
        </w:rPr>
      </w:pPr>
      <w:r w:rsidRPr="00F91F6C">
        <w:rPr>
          <w:rFonts w:cstheme="minorHAnsi"/>
          <w:bCs/>
        </w:rPr>
        <w:t>A hat hónapnál hosszabb ideig tartó programok, illetve projektek esetében, amelyekre a jóváhagyott eszközök értéke meghaladja az 500.000,00 dinár összeget, valamint az egy évnél hosszabb ideig tartó programok és projektek esetében a Titkárság a program vagy projekt időtartama alatt legalább egy alkalommal, illetve évente legalább egy alkalommal monitoring látogatást tesz.</w:t>
      </w:r>
    </w:p>
    <w:p w14:paraId="7DE9ABF2" w14:textId="2F4EEEA8" w:rsidR="007127CF" w:rsidRPr="00F91F6C" w:rsidRDefault="006E1644" w:rsidP="003C02A6">
      <w:pPr>
        <w:shd w:val="clear" w:color="auto" w:fill="FFFFFF"/>
        <w:spacing w:after="150" w:line="240" w:lineRule="auto"/>
        <w:ind w:firstLine="480"/>
        <w:jc w:val="both"/>
        <w:rPr>
          <w:rFonts w:eastAsia="Calibri" w:cstheme="minorHAnsi"/>
        </w:rPr>
      </w:pPr>
      <w:r w:rsidRPr="00F91F6C">
        <w:rPr>
          <w:rFonts w:cstheme="minorHAnsi"/>
        </w:rPr>
        <w:t>A Titkárság a monitoring látogatásról jelentést készít, a látogatástól számított 10 napos határidőn belül.</w:t>
      </w:r>
    </w:p>
    <w:p w14:paraId="08766EF5" w14:textId="7CC51752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  <w:r w:rsidRPr="00F91F6C">
        <w:rPr>
          <w:rFonts w:cstheme="minorHAnsi"/>
          <w:b/>
        </w:rPr>
        <w:t>13. szakasz</w:t>
      </w:r>
    </w:p>
    <w:p w14:paraId="428B7336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7ACFC005" w14:textId="1BC37AB3" w:rsidR="007127CF" w:rsidRPr="00F91F6C" w:rsidRDefault="006E1644" w:rsidP="007127CF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    A felhasználó az odaítélt eszközöket </w:t>
      </w:r>
      <w:r w:rsidR="00F91F6C" w:rsidRPr="00F91F6C">
        <w:rPr>
          <w:rFonts w:cstheme="minorHAnsi"/>
        </w:rPr>
        <w:t>rendeltetésszerűen</w:t>
      </w:r>
      <w:r w:rsidRPr="00F91F6C">
        <w:rPr>
          <w:rFonts w:cstheme="minorHAnsi"/>
        </w:rPr>
        <w:t xml:space="preserve"> és törvényesen köteles használni, a fel nem használt eszközöket pedig köteles a Vajdaság AT költségvetésébe visszajuttatni. </w:t>
      </w:r>
    </w:p>
    <w:p w14:paraId="0F06851E" w14:textId="50740261" w:rsidR="007127CF" w:rsidRPr="00F91F6C" w:rsidRDefault="006E1644" w:rsidP="007127CF">
      <w:pPr>
        <w:tabs>
          <w:tab w:val="left" w:pos="3600"/>
        </w:tabs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   A felhasználó köteles az eszközök felhasználásáról legkésőbb az eszközök odaítélési rendeltetése megvalósítására meghatározott határidőtől számított 15 (tizenöt) napos határidőn belül, a felelős személy által hitelesített kísérő dokumentációval együtt jelentést benyújtani.</w:t>
      </w:r>
    </w:p>
    <w:p w14:paraId="082D88C6" w14:textId="7D9C0AF7" w:rsidR="007127CF" w:rsidRPr="00F91F6C" w:rsidRDefault="006E1644" w:rsidP="007127CF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   A felhasználó köteles az odaítélt eszközöket a Vajdaság AT költségvetésébe visszajuttatni, ha megállapítják, hogy az eszközöket nem az odaítélés rendeltetésének megvalósítására használták fel.</w:t>
      </w:r>
    </w:p>
    <w:p w14:paraId="55E4C23C" w14:textId="22A130F7" w:rsidR="007127CF" w:rsidRPr="00F91F6C" w:rsidRDefault="006E1644" w:rsidP="007127CF">
      <w:pPr>
        <w:tabs>
          <w:tab w:val="left" w:pos="3600"/>
        </w:tabs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   Ha a </w:t>
      </w:r>
      <w:r w:rsidR="00155379">
        <w:rPr>
          <w:rFonts w:cstheme="minorHAnsi"/>
        </w:rPr>
        <w:t>felhasználó a jelen szakasz 2. b</w:t>
      </w:r>
      <w:r w:rsidRPr="00F91F6C">
        <w:rPr>
          <w:rFonts w:cstheme="minorHAnsi"/>
        </w:rPr>
        <w:t>ekezdésében foglalt jelentést nem nyújtja be, az új programokkal, illetve pályázatokkal szétosztand</w:t>
      </w:r>
      <w:bookmarkStart w:id="0" w:name="_GoBack"/>
      <w:bookmarkEnd w:id="0"/>
      <w:r w:rsidRPr="00F91F6C">
        <w:rPr>
          <w:rFonts w:cstheme="minorHAnsi"/>
        </w:rPr>
        <w:t>ó eszközökre való pályázási jogát elveszíti.</w:t>
      </w:r>
    </w:p>
    <w:p w14:paraId="200870CF" w14:textId="77777777" w:rsidR="00F91F6C" w:rsidRDefault="006E1644" w:rsidP="00F91F6C">
      <w:pPr>
        <w:spacing w:after="0" w:line="240" w:lineRule="auto"/>
        <w:jc w:val="both"/>
        <w:rPr>
          <w:rFonts w:cstheme="minorHAnsi"/>
        </w:rPr>
      </w:pPr>
      <w:r w:rsidRPr="00F91F6C">
        <w:rPr>
          <w:rFonts w:cstheme="minorHAnsi"/>
        </w:rPr>
        <w:lastRenderedPageBreak/>
        <w:t xml:space="preserve">         Ha gyanú merül fel, hogy egyes esetekben az odaítélt eszközöket nem rendeltetésszerűen használták fel, a Titkárság eljárást indít az illetékes költségvetési felügyelőség előtt az eszközök rendeltetésszerű és törvényes felhasználásának ellenőrzése céljából</w:t>
      </w:r>
      <w:r w:rsidR="00F91F6C">
        <w:rPr>
          <w:rFonts w:cstheme="minorHAnsi"/>
        </w:rPr>
        <w:t>.</w:t>
      </w:r>
    </w:p>
    <w:p w14:paraId="434A5B13" w14:textId="42826924" w:rsidR="007127CF" w:rsidRPr="00F91F6C" w:rsidRDefault="007127CF" w:rsidP="00F91F6C">
      <w:pPr>
        <w:spacing w:after="0" w:line="240" w:lineRule="auto"/>
        <w:jc w:val="both"/>
        <w:rPr>
          <w:rFonts w:cstheme="minorHAnsi"/>
        </w:rPr>
      </w:pPr>
      <w:r w:rsidRPr="00F91F6C">
        <w:rPr>
          <w:rFonts w:cstheme="minorHAnsi"/>
        </w:rPr>
        <w:t xml:space="preserve"> </w:t>
      </w:r>
    </w:p>
    <w:p w14:paraId="1694C2A5" w14:textId="353E1102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  <w:r w:rsidRPr="00F91F6C">
        <w:rPr>
          <w:rFonts w:cstheme="minorHAnsi"/>
          <w:b/>
        </w:rPr>
        <w:t>14. szakasz</w:t>
      </w:r>
    </w:p>
    <w:p w14:paraId="63FBE624" w14:textId="77777777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51B8E7BE" w14:textId="6EA5D6BB" w:rsidR="007127CF" w:rsidRPr="00F91F6C" w:rsidRDefault="006E1644" w:rsidP="007127CF">
      <w:pPr>
        <w:spacing w:after="0" w:line="240" w:lineRule="auto"/>
        <w:jc w:val="both"/>
        <w:rPr>
          <w:rFonts w:eastAsia="Times New Roman" w:cstheme="minorHAnsi"/>
        </w:rPr>
      </w:pPr>
      <w:r w:rsidRPr="00F91F6C">
        <w:rPr>
          <w:rFonts w:cstheme="minorHAnsi"/>
        </w:rPr>
        <w:t xml:space="preserve">         A jelen szabályzat a Vajdaság Autonóm Tartomány Hivatalos Lapjában való közzétételének napjával lép hatályba és a Tartományi Oktatási, Jogalkotási, Közigazgatási és Nemzeti Kisebbségi</w:t>
      </w:r>
      <w:r w:rsidR="00F91F6C">
        <w:rPr>
          <w:rFonts w:cstheme="minorHAnsi"/>
        </w:rPr>
        <w:t xml:space="preserve"> –</w:t>
      </w:r>
      <w:r w:rsidRPr="00F91F6C">
        <w:rPr>
          <w:rFonts w:cstheme="minorHAnsi"/>
        </w:rPr>
        <w:t xml:space="preserve"> Nemzeti</w:t>
      </w:r>
      <w:r w:rsidR="00F91F6C">
        <w:rPr>
          <w:rFonts w:cstheme="minorHAnsi"/>
        </w:rPr>
        <w:t xml:space="preserve"> </w:t>
      </w:r>
      <w:r w:rsidRPr="00F91F6C">
        <w:rPr>
          <w:rFonts w:cstheme="minorHAnsi"/>
        </w:rPr>
        <w:t>Közösségi Titkárság hivatalos honlapján is közzétételre kerül.</w:t>
      </w:r>
    </w:p>
    <w:p w14:paraId="701CA4C6" w14:textId="77777777" w:rsidR="0033779C" w:rsidRPr="00F91F6C" w:rsidRDefault="0033779C" w:rsidP="007127CF">
      <w:pPr>
        <w:spacing w:after="0" w:line="240" w:lineRule="auto"/>
        <w:jc w:val="both"/>
        <w:rPr>
          <w:rFonts w:eastAsia="Times New Roman" w:cstheme="minorHAnsi"/>
        </w:rPr>
      </w:pPr>
    </w:p>
    <w:p w14:paraId="3D9F36BF" w14:textId="404E9EE7" w:rsidR="001D2498" w:rsidRPr="00F91F6C" w:rsidRDefault="006E1644" w:rsidP="007127CF">
      <w:pPr>
        <w:spacing w:after="0" w:line="240" w:lineRule="auto"/>
        <w:jc w:val="both"/>
        <w:rPr>
          <w:rFonts w:eastAsia="Times New Roman" w:cstheme="minorHAnsi"/>
          <w:b/>
        </w:rPr>
      </w:pPr>
      <w:r w:rsidRPr="00F91F6C">
        <w:rPr>
          <w:rFonts w:cstheme="minorHAnsi"/>
        </w:rPr>
        <w:t xml:space="preserve">         Jelen Szabályzat hatályba lépésének napjával a Tartományi Oktatási, Jogalkotási, Közigazgatási, Nemzeti Kisebbségi ‒ Nemzeti Közösségi Titkárság költségvetési eszközeinek a Vajdaság autonóm tartományi diákjólét színvonalának emelését célzó programtevékenységek és projektek </w:t>
      </w:r>
      <w:proofErr w:type="gramStart"/>
      <w:r w:rsidRPr="00F91F6C">
        <w:rPr>
          <w:rFonts w:cstheme="minorHAnsi"/>
        </w:rPr>
        <w:t>finanszírozására</w:t>
      </w:r>
      <w:proofErr w:type="gramEnd"/>
      <w:r w:rsidRPr="00F91F6C">
        <w:rPr>
          <w:rFonts w:cstheme="minorHAnsi"/>
        </w:rPr>
        <w:t xml:space="preserve"> és társfinanszírozására való odaítéléséről szóló szabályzat (VAT Hivatalos Lapja, 6/2017. szám) hatályát veszti.</w:t>
      </w:r>
      <w:r w:rsidRPr="00F91F6C">
        <w:rPr>
          <w:rFonts w:cstheme="minorHAnsi"/>
        </w:rPr>
        <w:tab/>
      </w:r>
      <w:r w:rsidRPr="00F91F6C">
        <w:rPr>
          <w:rFonts w:cstheme="minorHAnsi"/>
        </w:rPr>
        <w:tab/>
      </w:r>
    </w:p>
    <w:p w14:paraId="5549FCC8" w14:textId="608F20DE" w:rsidR="00747F16" w:rsidRPr="00F91F6C" w:rsidRDefault="00747F16" w:rsidP="007127CF">
      <w:pPr>
        <w:spacing w:after="0" w:line="240" w:lineRule="auto"/>
        <w:jc w:val="both"/>
        <w:rPr>
          <w:rFonts w:eastAsia="Times New Roman" w:cstheme="minorHAnsi"/>
          <w:color w:val="FF0000"/>
        </w:rPr>
      </w:pPr>
    </w:p>
    <w:p w14:paraId="127355A8" w14:textId="6FB80029" w:rsidR="007127CF" w:rsidRPr="00F91F6C" w:rsidRDefault="007127CF" w:rsidP="007127CF">
      <w:pPr>
        <w:spacing w:after="0" w:line="240" w:lineRule="auto"/>
        <w:jc w:val="center"/>
        <w:rPr>
          <w:rFonts w:eastAsia="Times New Roman" w:cstheme="minorHAnsi"/>
        </w:rPr>
      </w:pPr>
      <w:r w:rsidRPr="00F91F6C">
        <w:rPr>
          <w:rFonts w:cstheme="minorHAnsi"/>
        </w:rPr>
        <w:t xml:space="preserve">TARTOMÁNYI OKTATÁSI, JOGALKOTÁSI, KÖZIGAZGATÁSI </w:t>
      </w:r>
      <w:proofErr w:type="gramStart"/>
      <w:r w:rsidRPr="00F91F6C">
        <w:rPr>
          <w:rFonts w:cstheme="minorHAnsi"/>
        </w:rPr>
        <w:t>ÉS</w:t>
      </w:r>
      <w:proofErr w:type="gramEnd"/>
      <w:r w:rsidRPr="00F91F6C">
        <w:rPr>
          <w:rFonts w:cstheme="minorHAnsi"/>
        </w:rPr>
        <w:t xml:space="preserve"> NEMZETI KISEBBSÉGI </w:t>
      </w:r>
      <w:r w:rsidR="00F91F6C">
        <w:rPr>
          <w:rFonts w:cstheme="minorHAnsi"/>
        </w:rPr>
        <w:t>–</w:t>
      </w:r>
      <w:r w:rsidRPr="00F91F6C">
        <w:rPr>
          <w:rFonts w:cstheme="minorHAnsi"/>
        </w:rPr>
        <w:t xml:space="preserve"> NEMZETI KÖZÖSSÉGI TITKÁRSÁG</w:t>
      </w:r>
    </w:p>
    <w:p w14:paraId="2679B27E" w14:textId="4BA9E68E" w:rsidR="00747F16" w:rsidRPr="00F91F6C" w:rsidRDefault="00747F16" w:rsidP="007127CF">
      <w:pPr>
        <w:spacing w:after="0" w:line="240" w:lineRule="auto"/>
        <w:jc w:val="both"/>
        <w:rPr>
          <w:rFonts w:eastAsia="Times New Roman" w:cstheme="minorHAnsi"/>
        </w:rPr>
      </w:pPr>
    </w:p>
    <w:p w14:paraId="25C1543B" w14:textId="14612C5D" w:rsidR="007127CF" w:rsidRPr="00F91F6C" w:rsidRDefault="00F91F6C" w:rsidP="007127C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Szám: </w:t>
      </w:r>
      <w:r w:rsidR="007127CF" w:rsidRPr="00F91F6C">
        <w:rPr>
          <w:rFonts w:cstheme="minorHAnsi"/>
        </w:rPr>
        <w:t>128-451-113/2023-01</w:t>
      </w:r>
    </w:p>
    <w:p w14:paraId="6B261A01" w14:textId="6D60CBB1" w:rsidR="00025FD7" w:rsidRPr="00F91F6C" w:rsidRDefault="007127CF" w:rsidP="00025FD7">
      <w:pPr>
        <w:tabs>
          <w:tab w:val="center" w:pos="7200"/>
        </w:tabs>
        <w:spacing w:after="0" w:line="240" w:lineRule="auto"/>
        <w:rPr>
          <w:rFonts w:eastAsia="Times New Roman" w:cstheme="minorHAnsi"/>
        </w:rPr>
      </w:pPr>
      <w:r w:rsidRPr="00F91F6C">
        <w:rPr>
          <w:rFonts w:cstheme="minorHAnsi"/>
        </w:rPr>
        <w:t xml:space="preserve">Újvidék, 2023. február 13.                   </w:t>
      </w:r>
      <w:r w:rsidR="00F91F6C">
        <w:rPr>
          <w:rFonts w:cstheme="minorHAnsi"/>
        </w:rPr>
        <w:t xml:space="preserve">                 </w:t>
      </w:r>
    </w:p>
    <w:p w14:paraId="186D0151" w14:textId="57144F3E" w:rsidR="00F91F6C" w:rsidRDefault="00025FD7" w:rsidP="00025FD7">
      <w:pPr>
        <w:tabs>
          <w:tab w:val="center" w:pos="7200"/>
        </w:tabs>
        <w:spacing w:after="0" w:line="240" w:lineRule="auto"/>
        <w:rPr>
          <w:rFonts w:cstheme="minorHAnsi"/>
        </w:rPr>
      </w:pPr>
      <w:r w:rsidRPr="00F91F6C">
        <w:rPr>
          <w:rFonts w:cstheme="minorHAnsi"/>
        </w:rPr>
        <w:t xml:space="preserve">                                                                                                                     </w:t>
      </w:r>
      <w:r w:rsidR="00F91F6C">
        <w:rPr>
          <w:rFonts w:cstheme="minorHAnsi"/>
        </w:rPr>
        <w:t xml:space="preserve">                            Szakállas Zsolt</w:t>
      </w:r>
      <w:r w:rsidRPr="00F91F6C">
        <w:rPr>
          <w:rFonts w:cstheme="minorHAnsi"/>
        </w:rPr>
        <w:tab/>
      </w:r>
      <w:r w:rsidR="00F91F6C">
        <w:rPr>
          <w:rFonts w:cstheme="minorHAnsi"/>
        </w:rPr>
        <w:t>,</w:t>
      </w:r>
    </w:p>
    <w:p w14:paraId="733D2298" w14:textId="2DEF797C" w:rsidR="00025FD7" w:rsidRPr="00F91F6C" w:rsidRDefault="00F91F6C" w:rsidP="00025FD7">
      <w:pPr>
        <w:tabs>
          <w:tab w:val="center" w:pos="7200"/>
        </w:tabs>
        <w:spacing w:after="0" w:line="240" w:lineRule="auto"/>
        <w:rPr>
          <w:rFonts w:eastAsia="Times New Roman" w:cstheme="minorHAnsi"/>
        </w:rPr>
      </w:pPr>
      <w:r>
        <w:rPr>
          <w:rFonts w:cstheme="minorHAnsi"/>
        </w:rPr>
        <w:tab/>
        <w:t xml:space="preserve">                               </w:t>
      </w:r>
      <w:proofErr w:type="gramStart"/>
      <w:r w:rsidRPr="00F91F6C">
        <w:rPr>
          <w:rFonts w:cstheme="minorHAnsi"/>
        </w:rPr>
        <w:t>tartományi</w:t>
      </w:r>
      <w:proofErr w:type="gramEnd"/>
      <w:r w:rsidRPr="00F91F6C">
        <w:rPr>
          <w:rFonts w:cstheme="minorHAnsi"/>
        </w:rPr>
        <w:t xml:space="preserve"> titkár</w:t>
      </w:r>
      <w:r w:rsidR="00025FD7" w:rsidRPr="00F91F6C">
        <w:rPr>
          <w:rFonts w:cstheme="minorHAnsi"/>
        </w:rPr>
        <w:t xml:space="preserve"> </w:t>
      </w:r>
    </w:p>
    <w:p w14:paraId="476B7615" w14:textId="77777777" w:rsidR="00025FD7" w:rsidRPr="00F91F6C" w:rsidRDefault="00025FD7">
      <w:pPr>
        <w:rPr>
          <w:rFonts w:cstheme="minorHAnsi"/>
        </w:rPr>
      </w:pPr>
    </w:p>
    <w:sectPr w:rsidR="00025FD7" w:rsidRPr="00F91F6C" w:rsidSect="00AD4034">
      <w:pgSz w:w="11906" w:h="16838"/>
      <w:pgMar w:top="993" w:right="1440" w:bottom="1440" w:left="1440" w:header="71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C8B"/>
    <w:multiLevelType w:val="hybridMultilevel"/>
    <w:tmpl w:val="FBBC25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75395B88"/>
    <w:multiLevelType w:val="hybridMultilevel"/>
    <w:tmpl w:val="7E74BB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C9"/>
    <w:rsid w:val="00017315"/>
    <w:rsid w:val="00025FD7"/>
    <w:rsid w:val="0013386D"/>
    <w:rsid w:val="00155379"/>
    <w:rsid w:val="001D2498"/>
    <w:rsid w:val="00231179"/>
    <w:rsid w:val="002E777E"/>
    <w:rsid w:val="0033047B"/>
    <w:rsid w:val="0033779C"/>
    <w:rsid w:val="00366686"/>
    <w:rsid w:val="003C02A6"/>
    <w:rsid w:val="004C4061"/>
    <w:rsid w:val="004C61EE"/>
    <w:rsid w:val="005E2899"/>
    <w:rsid w:val="0068082C"/>
    <w:rsid w:val="006E1644"/>
    <w:rsid w:val="006F564C"/>
    <w:rsid w:val="007127CF"/>
    <w:rsid w:val="00747F16"/>
    <w:rsid w:val="008649C9"/>
    <w:rsid w:val="00925510"/>
    <w:rsid w:val="00954D9E"/>
    <w:rsid w:val="009C6687"/>
    <w:rsid w:val="009E179E"/>
    <w:rsid w:val="00AA26AD"/>
    <w:rsid w:val="00B50FB4"/>
    <w:rsid w:val="00B51D20"/>
    <w:rsid w:val="00C93AFE"/>
    <w:rsid w:val="00F47AE9"/>
    <w:rsid w:val="00F75768"/>
    <w:rsid w:val="00F91F6C"/>
    <w:rsid w:val="00F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AE14C"/>
  <w15:docId w15:val="{6953C0E7-74F7-411A-AECA-57B4EBC7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6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6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6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6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1224</Words>
  <Characters>9159</Characters>
  <Application>Microsoft Office Word</Application>
  <DocSecurity>0</DocSecurity>
  <Lines>186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Sabina Terteli</cp:lastModifiedBy>
  <cp:revision>4</cp:revision>
  <dcterms:created xsi:type="dcterms:W3CDTF">2023-02-23T11:56:00Z</dcterms:created>
  <dcterms:modified xsi:type="dcterms:W3CDTF">2023-02-27T10:08:00Z</dcterms:modified>
</cp:coreProperties>
</file>