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C4AED" w14:textId="54717217" w:rsidR="001C2325" w:rsidRPr="00297E65" w:rsidRDefault="00ED0854" w:rsidP="00297E65">
      <w:pPr>
        <w:pStyle w:val="clan"/>
        <w:spacing w:before="0" w:after="0"/>
        <w:ind w:firstLine="708"/>
        <w:jc w:val="both"/>
        <w:rPr>
          <w:rFonts w:ascii="Calibri" w:hAnsi="Calibri" w:cs="Calibri"/>
          <w:b w:val="0"/>
          <w:sz w:val="22"/>
          <w:szCs w:val="22"/>
        </w:rPr>
      </w:pPr>
      <w:r w:rsidRPr="00297E65">
        <w:rPr>
          <w:rFonts w:ascii="Calibri" w:hAnsi="Calibri" w:cs="Calibri"/>
          <w:b w:val="0"/>
          <w:sz w:val="22"/>
          <w:szCs w:val="22"/>
        </w:rPr>
        <w:t xml:space="preserve">Na temelju članka 10. 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 članka 16. stavka 2. Pokrajinske skupštinske odluke o pokrajinskoj upravi („Službeni list APV”, broj 37/14, 54/14 </w:t>
      </w:r>
      <w:r w:rsidR="00297E65" w:rsidRPr="00297E65">
        <w:rPr>
          <w:rFonts w:ascii="Calibri" w:hAnsi="Calibri" w:cs="Calibri"/>
          <w:b w:val="0"/>
          <w:sz w:val="22"/>
          <w:szCs w:val="22"/>
        </w:rPr>
        <w:t>–</w:t>
      </w:r>
      <w:r w:rsidRPr="00297E65">
        <w:rPr>
          <w:rFonts w:ascii="Calibri" w:hAnsi="Calibri" w:cs="Calibri"/>
          <w:b w:val="0"/>
          <w:sz w:val="22"/>
          <w:szCs w:val="22"/>
        </w:rPr>
        <w:t xml:space="preserve"> dr. odluka, 37/16, 29/2017, 24/2019, 66/2020 i 38/2021)</w:t>
      </w:r>
      <w:r w:rsidRPr="00297E65">
        <w:rPr>
          <w:rFonts w:ascii="Calibri" w:hAnsi="Calibri" w:cs="Calibri"/>
          <w:sz w:val="22"/>
          <w:szCs w:val="22"/>
        </w:rPr>
        <w:t xml:space="preserve"> </w:t>
      </w:r>
      <w:r w:rsidRPr="00297E65">
        <w:rPr>
          <w:rFonts w:ascii="Calibri" w:hAnsi="Calibri" w:cs="Calibri"/>
          <w:b w:val="0"/>
          <w:sz w:val="22"/>
          <w:szCs w:val="22"/>
        </w:rPr>
        <w:t xml:space="preserve">pokrajinski tajnik za obrazovanje, propise, upravu i nacionalne manjine </w:t>
      </w:r>
      <w:r w:rsidR="00297E65" w:rsidRPr="00297E65">
        <w:rPr>
          <w:rFonts w:ascii="Calibri" w:hAnsi="Calibri" w:cs="Calibri"/>
          <w:b w:val="0"/>
          <w:sz w:val="22"/>
          <w:szCs w:val="22"/>
        </w:rPr>
        <w:t>–</w:t>
      </w:r>
      <w:r w:rsidRPr="00297E65">
        <w:rPr>
          <w:rFonts w:ascii="Calibri" w:hAnsi="Calibri" w:cs="Calibri"/>
          <w:b w:val="0"/>
          <w:sz w:val="22"/>
          <w:szCs w:val="22"/>
        </w:rPr>
        <w:t xml:space="preserve"> nacionalne zajednice,   </w:t>
      </w:r>
      <w:r w:rsidR="00297E65" w:rsidRPr="00297E65">
        <w:rPr>
          <w:rFonts w:ascii="Calibri" w:hAnsi="Calibri" w:cs="Calibri"/>
          <w:b w:val="0"/>
          <w:sz w:val="22"/>
          <w:szCs w:val="22"/>
        </w:rPr>
        <w:t xml:space="preserve">               </w:t>
      </w:r>
      <w:r w:rsidRPr="00297E65">
        <w:rPr>
          <w:rFonts w:ascii="Calibri" w:hAnsi="Calibri" w:cs="Calibri"/>
          <w:b w:val="0"/>
          <w:sz w:val="22"/>
          <w:szCs w:val="22"/>
        </w:rPr>
        <w:t>d o n o s i</w:t>
      </w:r>
    </w:p>
    <w:p w14:paraId="0EF339CC" w14:textId="77777777" w:rsidR="001C2325" w:rsidRPr="00297E65" w:rsidRDefault="001C2325" w:rsidP="001C2325">
      <w:pPr>
        <w:pStyle w:val="clan"/>
        <w:spacing w:before="0" w:after="0"/>
        <w:jc w:val="both"/>
        <w:rPr>
          <w:rFonts w:ascii="Calibri" w:hAnsi="Calibri" w:cs="Calibri"/>
          <w:b w:val="0"/>
          <w:sz w:val="22"/>
          <w:szCs w:val="22"/>
        </w:rPr>
      </w:pPr>
    </w:p>
    <w:p w14:paraId="6108F0CA" w14:textId="77777777" w:rsidR="00297E65" w:rsidRDefault="00ED0854" w:rsidP="001C2325">
      <w:pPr>
        <w:pStyle w:val="clan"/>
        <w:spacing w:before="0" w:after="0"/>
        <w:rPr>
          <w:rFonts w:ascii="Calibri" w:hAnsi="Calibri" w:cs="Calibri"/>
          <w:sz w:val="22"/>
          <w:szCs w:val="22"/>
        </w:rPr>
      </w:pPr>
      <w:r w:rsidRPr="00297E65">
        <w:rPr>
          <w:rFonts w:ascii="Calibri" w:hAnsi="Calibri" w:cs="Calibri"/>
          <w:sz w:val="22"/>
          <w:szCs w:val="22"/>
        </w:rPr>
        <w:t xml:space="preserve">PRAVILNIK </w:t>
      </w:r>
    </w:p>
    <w:p w14:paraId="23FCF677" w14:textId="2F0A676D" w:rsidR="005C527D" w:rsidRPr="00297E65" w:rsidRDefault="00ED0854" w:rsidP="001C2325">
      <w:pPr>
        <w:pStyle w:val="clan"/>
        <w:spacing w:before="0" w:after="0"/>
        <w:rPr>
          <w:rFonts w:ascii="Calibri" w:hAnsi="Calibri" w:cs="Calibri"/>
          <w:sz w:val="22"/>
          <w:szCs w:val="22"/>
        </w:rPr>
      </w:pPr>
      <w:bookmarkStart w:id="0" w:name="_GoBack"/>
      <w:bookmarkEnd w:id="0"/>
      <w:r w:rsidRPr="00297E65">
        <w:rPr>
          <w:rFonts w:ascii="Calibri" w:hAnsi="Calibri" w:cs="Calibri"/>
          <w:sz w:val="22"/>
          <w:szCs w:val="22"/>
        </w:rPr>
        <w:t xml:space="preserve">O DODJELI PRORAČUNSKIH SREDSTAVA POKRAJINSKOG TAJNIŠTVA ZA OBRAZOVANJE, PROPISE, UPRAVU I NACIONALNE MANJINE </w:t>
      </w:r>
      <w:r w:rsidR="00297E65" w:rsidRPr="00297E65">
        <w:rPr>
          <w:rFonts w:ascii="Calibri" w:hAnsi="Calibri" w:cs="Calibri"/>
          <w:sz w:val="22"/>
          <w:szCs w:val="22"/>
        </w:rPr>
        <w:t>–</w:t>
      </w:r>
      <w:r w:rsidRPr="00297E65">
        <w:rPr>
          <w:rFonts w:ascii="Calibri" w:hAnsi="Calibri" w:cs="Calibri"/>
          <w:sz w:val="22"/>
          <w:szCs w:val="22"/>
        </w:rPr>
        <w:t xml:space="preserve"> NACIONALNE ZAJEDNICE ZA FINANCIRANJE I SUFINANCIRANJE MODERNIZACIJE INFRASTRUKTURE PREDŠKOLSKIH USTANOVA NA TERITORIJU AP VOJVODINE</w:t>
      </w:r>
    </w:p>
    <w:p w14:paraId="3A880547" w14:textId="77777777" w:rsidR="001C2325" w:rsidRPr="00297E65" w:rsidRDefault="001C2325" w:rsidP="001C2325">
      <w:pPr>
        <w:pStyle w:val="clan"/>
        <w:spacing w:before="0" w:after="0"/>
        <w:rPr>
          <w:rFonts w:ascii="Calibri" w:hAnsi="Calibri" w:cs="Calibri"/>
          <w:sz w:val="22"/>
          <w:szCs w:val="22"/>
        </w:rPr>
      </w:pPr>
    </w:p>
    <w:p w14:paraId="0F3F4AAA" w14:textId="696D450C" w:rsidR="005C527D" w:rsidRPr="00297E65" w:rsidRDefault="00ED0854" w:rsidP="001C2325">
      <w:pPr>
        <w:pStyle w:val="clan"/>
        <w:spacing w:before="0" w:after="0"/>
        <w:rPr>
          <w:rFonts w:ascii="Calibri" w:hAnsi="Calibri" w:cs="Calibri"/>
          <w:sz w:val="22"/>
          <w:szCs w:val="22"/>
        </w:rPr>
      </w:pPr>
      <w:r w:rsidRPr="00297E65">
        <w:rPr>
          <w:rFonts w:ascii="Calibri" w:hAnsi="Calibri" w:cs="Calibri"/>
          <w:sz w:val="22"/>
          <w:szCs w:val="22"/>
        </w:rPr>
        <w:t>Članak 1.</w:t>
      </w:r>
    </w:p>
    <w:p w14:paraId="0A201562" w14:textId="77777777" w:rsidR="001C2325" w:rsidRPr="00297E65" w:rsidRDefault="001C2325" w:rsidP="001C2325">
      <w:pPr>
        <w:pStyle w:val="clan"/>
        <w:spacing w:before="0" w:after="0"/>
        <w:rPr>
          <w:rFonts w:ascii="Calibri" w:hAnsi="Calibri" w:cs="Calibri"/>
          <w:sz w:val="22"/>
          <w:szCs w:val="22"/>
        </w:rPr>
      </w:pPr>
    </w:p>
    <w:p w14:paraId="0BE0F7DE" w14:textId="2EEB6D12" w:rsidR="005C527D" w:rsidRPr="00297E65" w:rsidRDefault="00ED0854" w:rsidP="00595AE5">
      <w:pPr>
        <w:pStyle w:val="Normal1"/>
        <w:spacing w:before="0" w:beforeAutospacing="0" w:after="0" w:afterAutospacing="0"/>
        <w:ind w:firstLine="708"/>
        <w:jc w:val="both"/>
        <w:rPr>
          <w:rFonts w:ascii="Calibri" w:hAnsi="Calibri" w:cs="Calibri"/>
        </w:rPr>
      </w:pPr>
      <w:r w:rsidRPr="00297E65">
        <w:rPr>
          <w:rFonts w:ascii="Calibri" w:hAnsi="Calibri" w:cs="Calibri"/>
        </w:rPr>
        <w:t xml:space="preserve">Ovim Pravilnikom se uređuju način, uvjeti i kriteriji dodjele proračunskih sredstava jedinicama lokalne samouprave na teritoriju AP Vojvodine za financiranje i sufinanciranje modernizacije infrastrukture predškolskih ustanova na teritoriju AP Vojvodine sukladno </w:t>
      </w:r>
      <w:proofErr w:type="spellStart"/>
      <w:r w:rsidRPr="00297E65">
        <w:rPr>
          <w:rFonts w:ascii="Calibri" w:hAnsi="Calibri" w:cs="Calibri"/>
        </w:rPr>
        <w:t>aproprijacijama</w:t>
      </w:r>
      <w:proofErr w:type="spellEnd"/>
      <w:r w:rsidRPr="00297E65">
        <w:rPr>
          <w:rFonts w:ascii="Calibri" w:hAnsi="Calibri" w:cs="Calibri"/>
        </w:rPr>
        <w:t xml:space="preserve"> odobrenima Odlukom o proračunu Autonomne Pokrajine Vojvodine u okviru posebnog razdjela Pokrajinskog tajništva za obrazovanje, propise, upravu i nacionalne manjine </w:t>
      </w:r>
      <w:r w:rsidR="00297E65" w:rsidRPr="00297E65">
        <w:rPr>
          <w:rFonts w:ascii="Calibri" w:hAnsi="Calibri" w:cs="Calibri"/>
        </w:rPr>
        <w:t>–</w:t>
      </w:r>
      <w:r w:rsidRPr="00297E65">
        <w:rPr>
          <w:rFonts w:ascii="Calibri" w:hAnsi="Calibri" w:cs="Calibri"/>
        </w:rPr>
        <w:t xml:space="preserve"> nacionalne zajednice (u daljnjem tekstu: Tajništvo). </w:t>
      </w:r>
    </w:p>
    <w:p w14:paraId="5091BA04" w14:textId="10231CD6" w:rsidR="00595AE5" w:rsidRPr="00297E65" w:rsidRDefault="00ED0854" w:rsidP="004726A0">
      <w:pPr>
        <w:pStyle w:val="Normal10"/>
        <w:spacing w:before="0" w:beforeAutospacing="0" w:after="0" w:afterAutospacing="0"/>
        <w:ind w:firstLine="708"/>
        <w:jc w:val="both"/>
        <w:rPr>
          <w:rFonts w:ascii="Calibri" w:hAnsi="Calibri" w:cs="Calibri"/>
          <w:sz w:val="22"/>
          <w:szCs w:val="22"/>
        </w:rPr>
      </w:pPr>
      <w:r w:rsidRPr="00297E65">
        <w:rPr>
          <w:rFonts w:ascii="Calibri" w:hAnsi="Calibri" w:cs="Calibri"/>
          <w:sz w:val="22"/>
          <w:szCs w:val="22"/>
        </w:rPr>
        <w:t>Pod modernizacijom infrastrukture predškolskih ustanova na teritoriju AP Vojvodine, u smislu ovog Pravilnika, podrazumijeva se izgradnja i dogradnja, rekonstrukcija, adaptacija, sanacija, investicijsko održavanje objekata, tekuće održavanje zgrada i objekata, pribavljanje tehničke dokumentacije i nabava opreme.</w:t>
      </w:r>
    </w:p>
    <w:p w14:paraId="019A1867" w14:textId="77777777" w:rsidR="001C2325" w:rsidRPr="00297E65" w:rsidRDefault="001C2325" w:rsidP="004726A0">
      <w:pPr>
        <w:pStyle w:val="Normal10"/>
        <w:spacing w:before="0" w:beforeAutospacing="0" w:after="0" w:afterAutospacing="0"/>
        <w:ind w:firstLine="708"/>
        <w:jc w:val="both"/>
        <w:rPr>
          <w:rFonts w:ascii="Calibri" w:hAnsi="Calibri" w:cs="Calibri"/>
          <w:sz w:val="22"/>
          <w:szCs w:val="22"/>
          <w:lang w:eastAsia="sr-Cyrl-RS"/>
        </w:rPr>
      </w:pPr>
    </w:p>
    <w:p w14:paraId="0FA6DEF1" w14:textId="0895AF59" w:rsidR="005C527D" w:rsidRPr="00297E65" w:rsidRDefault="00ED0854" w:rsidP="001C2325">
      <w:pPr>
        <w:pStyle w:val="clan"/>
        <w:spacing w:before="0" w:after="0"/>
        <w:rPr>
          <w:rFonts w:ascii="Calibri" w:hAnsi="Calibri" w:cs="Calibri"/>
          <w:sz w:val="22"/>
          <w:szCs w:val="22"/>
        </w:rPr>
      </w:pPr>
      <w:bookmarkStart w:id="1" w:name="clan_2"/>
      <w:bookmarkEnd w:id="1"/>
      <w:r w:rsidRPr="00297E65">
        <w:rPr>
          <w:rFonts w:ascii="Calibri" w:hAnsi="Calibri" w:cs="Calibri"/>
          <w:sz w:val="22"/>
          <w:szCs w:val="22"/>
        </w:rPr>
        <w:t>Članak 2.</w:t>
      </w:r>
    </w:p>
    <w:p w14:paraId="0FC38DE2" w14:textId="77777777" w:rsidR="001C2325" w:rsidRPr="00297E65" w:rsidRDefault="001C2325" w:rsidP="001C2325">
      <w:pPr>
        <w:pStyle w:val="clan"/>
        <w:spacing w:before="0" w:after="0"/>
        <w:rPr>
          <w:rFonts w:ascii="Calibri" w:hAnsi="Calibri" w:cs="Calibri"/>
          <w:sz w:val="22"/>
          <w:szCs w:val="22"/>
        </w:rPr>
      </w:pPr>
    </w:p>
    <w:p w14:paraId="5C26DD45" w14:textId="53398C45" w:rsidR="005C527D" w:rsidRPr="00297E65" w:rsidRDefault="00ED0854" w:rsidP="00250A05">
      <w:pPr>
        <w:pStyle w:val="Normal1"/>
        <w:spacing w:before="0" w:beforeAutospacing="0" w:after="0" w:afterAutospacing="0"/>
        <w:ind w:firstLine="708"/>
        <w:jc w:val="both"/>
        <w:rPr>
          <w:rFonts w:ascii="Calibri" w:hAnsi="Calibri" w:cs="Calibri"/>
        </w:rPr>
      </w:pPr>
      <w:r w:rsidRPr="00297E65">
        <w:rPr>
          <w:rFonts w:ascii="Calibri" w:hAnsi="Calibri" w:cs="Calibri"/>
        </w:rPr>
        <w:t xml:space="preserve">Pravo na dodjelu sredstava za namjene iz članka 1. imaju jedinice lokalne samouprave na teritoriju AP Vojvodine. </w:t>
      </w:r>
    </w:p>
    <w:p w14:paraId="5A03912B" w14:textId="77777777" w:rsidR="001C2325" w:rsidRPr="00297E65" w:rsidRDefault="001C2325" w:rsidP="001C2325">
      <w:pPr>
        <w:pStyle w:val="clan"/>
        <w:spacing w:before="0" w:after="0"/>
        <w:rPr>
          <w:rFonts w:ascii="Calibri" w:hAnsi="Calibri" w:cs="Calibri"/>
          <w:sz w:val="22"/>
          <w:szCs w:val="22"/>
        </w:rPr>
      </w:pPr>
      <w:bookmarkStart w:id="2" w:name="clan_3"/>
      <w:bookmarkEnd w:id="2"/>
    </w:p>
    <w:p w14:paraId="55E512C2" w14:textId="3CE422CE" w:rsidR="008F1120" w:rsidRPr="00297E65" w:rsidRDefault="009B0107" w:rsidP="001C2325">
      <w:pPr>
        <w:pStyle w:val="Normal1"/>
        <w:spacing w:before="0" w:beforeAutospacing="0" w:after="0" w:afterAutospacing="0"/>
        <w:jc w:val="center"/>
        <w:rPr>
          <w:rFonts w:ascii="Calibri" w:hAnsi="Calibri" w:cs="Calibri"/>
          <w:b/>
        </w:rPr>
      </w:pPr>
      <w:r w:rsidRPr="00297E65">
        <w:rPr>
          <w:rFonts w:ascii="Calibri" w:hAnsi="Calibri" w:cs="Calibri"/>
          <w:b/>
        </w:rPr>
        <w:t xml:space="preserve"> Članak 3.</w:t>
      </w:r>
    </w:p>
    <w:p w14:paraId="500D8B25" w14:textId="77777777" w:rsidR="001C2325" w:rsidRPr="00297E65" w:rsidRDefault="001C2325" w:rsidP="001C2325">
      <w:pPr>
        <w:pStyle w:val="Normal1"/>
        <w:spacing w:before="0" w:beforeAutospacing="0" w:after="0" w:afterAutospacing="0"/>
        <w:jc w:val="center"/>
        <w:rPr>
          <w:rFonts w:ascii="Calibri" w:hAnsi="Calibri" w:cs="Calibri"/>
          <w:b/>
        </w:rPr>
      </w:pPr>
    </w:p>
    <w:p w14:paraId="329FEF25" w14:textId="4851C116" w:rsidR="00EE566C" w:rsidRPr="00297E65" w:rsidRDefault="00ED0854" w:rsidP="00250A05">
      <w:pPr>
        <w:pStyle w:val="Normal1"/>
        <w:spacing w:before="0" w:beforeAutospacing="0" w:after="0" w:afterAutospacing="0"/>
        <w:ind w:firstLine="708"/>
        <w:jc w:val="both"/>
        <w:rPr>
          <w:rFonts w:ascii="Calibri" w:hAnsi="Calibri" w:cs="Calibri"/>
        </w:rPr>
      </w:pPr>
      <w:r w:rsidRPr="00297E65">
        <w:rPr>
          <w:rFonts w:ascii="Calibri" w:hAnsi="Calibri" w:cs="Calibri"/>
        </w:rPr>
        <w:t>Dodjela sredstava za financiranje i sufinanciranje za namjene iz članka 1. obavlja se  putem natječaja koji Tajništvo raspisuje najmanje jednom godišnje, sukladno financijskom planu Tajništva.</w:t>
      </w:r>
    </w:p>
    <w:p w14:paraId="3CA63D14" w14:textId="1D4A8883" w:rsidR="00595AE5" w:rsidRPr="00297E65" w:rsidRDefault="00ED0854" w:rsidP="00250A05">
      <w:pPr>
        <w:pStyle w:val="Normal1"/>
        <w:spacing w:before="0" w:beforeAutospacing="0" w:after="0" w:afterAutospacing="0"/>
        <w:ind w:firstLine="708"/>
        <w:jc w:val="both"/>
        <w:rPr>
          <w:rFonts w:ascii="Calibri" w:hAnsi="Calibri" w:cs="Calibri"/>
        </w:rPr>
      </w:pPr>
      <w:r w:rsidRPr="00297E65">
        <w:rPr>
          <w:rFonts w:ascii="Calibri" w:hAnsi="Calibri" w:cs="Calibri"/>
        </w:rPr>
        <w:t>Natječaj se može raspisati za određenu namjenu, više namjena ili sve namjene iz članka 1. stavka 2., što se utvrđuje natječajem.</w:t>
      </w:r>
    </w:p>
    <w:p w14:paraId="5081EB8D" w14:textId="31CE78FD" w:rsidR="005C527D" w:rsidRPr="00297E65" w:rsidRDefault="00ED0854" w:rsidP="00250A05">
      <w:pPr>
        <w:pStyle w:val="Normal1"/>
        <w:spacing w:before="0" w:beforeAutospacing="0" w:after="0" w:afterAutospacing="0"/>
        <w:ind w:firstLine="708"/>
        <w:jc w:val="both"/>
        <w:rPr>
          <w:rFonts w:ascii="Calibri" w:hAnsi="Calibri" w:cs="Calibri"/>
        </w:rPr>
      </w:pPr>
      <w:r w:rsidRPr="00297E65">
        <w:rPr>
          <w:rFonts w:ascii="Calibri" w:hAnsi="Calibri" w:cs="Calibri"/>
        </w:rPr>
        <w:t>Natječaj sadrži podatke o nazivu akta na temelju kojeg se raspisuje natječaj, visinu ukupnih sredstava predviđenih za dodjelu po natječaju, o tome tko se može prijaviti na natječaj i za koje namjene, kriterije po kojima će se rangirati prijave na natječaj, način i rok za podnošenje prijava na natječaj, kao i drugu dokumentaciju kojom se dokazuje ispunjenost uvjeta i kriterija za podnošenje prijave na natječaj.</w:t>
      </w:r>
    </w:p>
    <w:p w14:paraId="23365E69" w14:textId="77777777" w:rsidR="001C2325" w:rsidRPr="00297E65" w:rsidRDefault="001C2325" w:rsidP="001C2325">
      <w:pPr>
        <w:pStyle w:val="Normal1"/>
        <w:spacing w:before="0" w:beforeAutospacing="0" w:after="0" w:afterAutospacing="0"/>
        <w:jc w:val="both"/>
        <w:rPr>
          <w:rFonts w:ascii="Calibri" w:hAnsi="Calibri" w:cs="Calibri"/>
        </w:rPr>
      </w:pPr>
    </w:p>
    <w:p w14:paraId="77D0A1FB" w14:textId="6681486A" w:rsidR="005C527D" w:rsidRPr="00297E65" w:rsidRDefault="00ED0854" w:rsidP="001C2325">
      <w:pPr>
        <w:pStyle w:val="clan"/>
        <w:spacing w:before="0" w:after="0"/>
        <w:rPr>
          <w:rFonts w:ascii="Calibri" w:hAnsi="Calibri" w:cs="Calibri"/>
          <w:sz w:val="22"/>
          <w:szCs w:val="22"/>
        </w:rPr>
      </w:pPr>
      <w:bookmarkStart w:id="3" w:name="clan_4"/>
      <w:bookmarkEnd w:id="3"/>
      <w:r w:rsidRPr="00297E65">
        <w:rPr>
          <w:rFonts w:ascii="Calibri" w:hAnsi="Calibri" w:cs="Calibri"/>
          <w:sz w:val="22"/>
          <w:szCs w:val="22"/>
        </w:rPr>
        <w:t>Članak 4.</w:t>
      </w:r>
    </w:p>
    <w:p w14:paraId="19E31119" w14:textId="77777777" w:rsidR="001C2325" w:rsidRPr="00297E65" w:rsidRDefault="001C2325" w:rsidP="001C2325">
      <w:pPr>
        <w:pStyle w:val="clan"/>
        <w:spacing w:before="0" w:after="0"/>
        <w:rPr>
          <w:rFonts w:ascii="Calibri" w:hAnsi="Calibri" w:cs="Calibri"/>
          <w:sz w:val="22"/>
          <w:szCs w:val="22"/>
        </w:rPr>
      </w:pPr>
    </w:p>
    <w:p w14:paraId="3713A9C0" w14:textId="5B6F8BD4" w:rsidR="005C527D" w:rsidRPr="00297E65" w:rsidRDefault="00ED0854" w:rsidP="00250A05">
      <w:pPr>
        <w:pStyle w:val="Normal1"/>
        <w:spacing w:before="0" w:beforeAutospacing="0" w:after="0" w:afterAutospacing="0"/>
        <w:ind w:firstLine="708"/>
        <w:jc w:val="both"/>
        <w:rPr>
          <w:rFonts w:ascii="Calibri" w:hAnsi="Calibri" w:cs="Calibri"/>
        </w:rPr>
      </w:pPr>
      <w:r w:rsidRPr="00297E65">
        <w:rPr>
          <w:rFonts w:ascii="Calibri" w:hAnsi="Calibri" w:cs="Calibri"/>
        </w:rPr>
        <w:t xml:space="preserve">Natječaj se objavljuje na službenoj mrežnoj stranici Tajništva, u „Službenom listu Autonomne Pokrajine Vojvodine“ i u jednom od javnih glasila koje pokriva cijeli teritorij AP Vojvodine. </w:t>
      </w:r>
    </w:p>
    <w:p w14:paraId="7FE5C39F" w14:textId="4ACCFD5C" w:rsidR="00AF7FBB" w:rsidRPr="00297E65" w:rsidRDefault="00ED0854" w:rsidP="00297E65">
      <w:pPr>
        <w:pStyle w:val="Normal1"/>
        <w:spacing w:before="0" w:beforeAutospacing="0" w:after="0" w:afterAutospacing="0"/>
        <w:ind w:firstLine="708"/>
        <w:jc w:val="both"/>
        <w:rPr>
          <w:rFonts w:ascii="Calibri" w:hAnsi="Calibri" w:cs="Calibri"/>
        </w:rPr>
      </w:pPr>
      <w:r w:rsidRPr="00297E65">
        <w:rPr>
          <w:rFonts w:ascii="Calibri" w:hAnsi="Calibri" w:cs="Calibri"/>
        </w:rPr>
        <w:t xml:space="preserve">Natječaj se može objaviti i na jezicima nacionalnih manjina </w:t>
      </w:r>
      <w:r w:rsidR="00297E65" w:rsidRPr="00297E65">
        <w:rPr>
          <w:rFonts w:ascii="Calibri" w:hAnsi="Calibri" w:cs="Calibri"/>
        </w:rPr>
        <w:t>–</w:t>
      </w:r>
      <w:r w:rsidRPr="00297E65">
        <w:rPr>
          <w:rFonts w:ascii="Calibri" w:hAnsi="Calibri" w:cs="Calibri"/>
        </w:rPr>
        <w:t xml:space="preserve"> nacionalnih zajednica koji su u službenoj uporabi u radu tijela AP Vojvodine. </w:t>
      </w:r>
      <w:bookmarkStart w:id="4" w:name="clan_5"/>
      <w:bookmarkEnd w:id="4"/>
    </w:p>
    <w:p w14:paraId="18C419FE" w14:textId="77777777" w:rsidR="00297E65" w:rsidRPr="00297E65" w:rsidRDefault="00297E65" w:rsidP="00AF7FBB">
      <w:pPr>
        <w:pStyle w:val="Normal1"/>
        <w:spacing w:before="0" w:beforeAutospacing="0" w:after="0" w:afterAutospacing="0"/>
        <w:ind w:firstLine="708"/>
        <w:rPr>
          <w:rFonts w:ascii="Calibri" w:hAnsi="Calibri" w:cs="Calibri"/>
        </w:rPr>
      </w:pPr>
    </w:p>
    <w:p w14:paraId="765BCD68" w14:textId="4181D7BE" w:rsidR="00AF7FBB" w:rsidRPr="00297E65" w:rsidRDefault="00AF7FBB" w:rsidP="001C2325">
      <w:pPr>
        <w:pStyle w:val="clan"/>
        <w:spacing w:before="0" w:after="0"/>
        <w:rPr>
          <w:rFonts w:ascii="Calibri" w:hAnsi="Calibri" w:cs="Calibri"/>
          <w:sz w:val="22"/>
          <w:szCs w:val="22"/>
        </w:rPr>
      </w:pPr>
    </w:p>
    <w:p w14:paraId="235E85A1" w14:textId="1F82E320" w:rsidR="005C527D" w:rsidRPr="00297E65" w:rsidRDefault="00ED0854" w:rsidP="001C2325">
      <w:pPr>
        <w:pStyle w:val="clan"/>
        <w:spacing w:before="0" w:after="0"/>
        <w:rPr>
          <w:rFonts w:ascii="Calibri" w:hAnsi="Calibri" w:cs="Calibri"/>
          <w:sz w:val="22"/>
          <w:szCs w:val="22"/>
        </w:rPr>
      </w:pPr>
      <w:r w:rsidRPr="00297E65">
        <w:rPr>
          <w:rFonts w:ascii="Calibri" w:hAnsi="Calibri" w:cs="Calibri"/>
          <w:sz w:val="22"/>
          <w:szCs w:val="22"/>
        </w:rPr>
        <w:lastRenderedPageBreak/>
        <w:t>Članak 5.</w:t>
      </w:r>
    </w:p>
    <w:p w14:paraId="7C393BAA" w14:textId="77777777" w:rsidR="001C2325" w:rsidRPr="00297E65" w:rsidRDefault="001C2325" w:rsidP="001C2325">
      <w:pPr>
        <w:pStyle w:val="clan"/>
        <w:spacing w:before="0" w:after="0"/>
        <w:rPr>
          <w:rFonts w:ascii="Calibri" w:hAnsi="Calibri" w:cs="Calibri"/>
          <w:sz w:val="22"/>
          <w:szCs w:val="22"/>
        </w:rPr>
      </w:pPr>
    </w:p>
    <w:p w14:paraId="57867AB4" w14:textId="3F132A3B" w:rsidR="00AF7FBB" w:rsidRPr="00297E65" w:rsidRDefault="00ED0854" w:rsidP="00297E65">
      <w:pPr>
        <w:pStyle w:val="Normal1"/>
        <w:spacing w:before="0" w:beforeAutospacing="0" w:after="0" w:afterAutospacing="0"/>
        <w:ind w:firstLine="708"/>
        <w:jc w:val="both"/>
        <w:rPr>
          <w:rFonts w:ascii="Calibri" w:hAnsi="Calibri" w:cs="Calibri"/>
          <w:strike/>
        </w:rPr>
      </w:pPr>
      <w:r w:rsidRPr="00297E65">
        <w:rPr>
          <w:rFonts w:ascii="Calibri" w:hAnsi="Calibri" w:cs="Calibri"/>
        </w:rPr>
        <w:t>Prijava na natječaj podnosi se na jedinstvenom obrascu koji se objavljuje na mrežnoj stranici Tajništva, u roku koji po pravilu ne može biti kraći od 15 dana od dana objave natječaja.</w:t>
      </w:r>
    </w:p>
    <w:p w14:paraId="7B9D42C0" w14:textId="10A4B8A3" w:rsidR="001C2325" w:rsidRPr="00297E65" w:rsidRDefault="00ED0854" w:rsidP="00AF7FBB">
      <w:pPr>
        <w:pStyle w:val="Normal1"/>
        <w:spacing w:before="0" w:beforeAutospacing="0" w:after="0" w:afterAutospacing="0"/>
        <w:ind w:firstLine="708"/>
        <w:jc w:val="both"/>
        <w:rPr>
          <w:rFonts w:ascii="Calibri" w:hAnsi="Calibri" w:cs="Calibri"/>
        </w:rPr>
      </w:pPr>
      <w:r w:rsidRPr="00297E65">
        <w:rPr>
          <w:rFonts w:ascii="Calibri" w:hAnsi="Calibri" w:cs="Calibri"/>
        </w:rPr>
        <w:t>Tajništvo zadržava pravo od podnositelja prijave, prema potrebi, zatražiti dodatnu dokumentaciju i informacije.</w:t>
      </w:r>
    </w:p>
    <w:p w14:paraId="72D7E017" w14:textId="5EBCCC90" w:rsidR="008F60BD" w:rsidRPr="00297E65" w:rsidRDefault="008F60BD" w:rsidP="00AF7FBB">
      <w:pPr>
        <w:pStyle w:val="Normal1"/>
        <w:spacing w:before="0" w:beforeAutospacing="0" w:after="0" w:afterAutospacing="0"/>
        <w:ind w:firstLine="708"/>
        <w:jc w:val="both"/>
        <w:rPr>
          <w:rFonts w:ascii="Calibri" w:hAnsi="Calibri" w:cs="Calibri"/>
        </w:rPr>
      </w:pPr>
    </w:p>
    <w:p w14:paraId="639CC120" w14:textId="11C1E33D" w:rsidR="008F60BD" w:rsidRPr="00297E65" w:rsidRDefault="00ED0854" w:rsidP="008F60BD">
      <w:pPr>
        <w:pStyle w:val="Normal1"/>
        <w:spacing w:before="0" w:beforeAutospacing="0" w:after="0" w:afterAutospacing="0"/>
        <w:jc w:val="center"/>
        <w:rPr>
          <w:rFonts w:ascii="Calibri" w:hAnsi="Calibri" w:cs="Calibri"/>
          <w:b/>
        </w:rPr>
      </w:pPr>
      <w:r w:rsidRPr="00297E65">
        <w:rPr>
          <w:rFonts w:ascii="Calibri" w:hAnsi="Calibri" w:cs="Calibri"/>
          <w:b/>
        </w:rPr>
        <w:t>Članak 6.</w:t>
      </w:r>
    </w:p>
    <w:p w14:paraId="0FA9D640" w14:textId="77777777" w:rsidR="008F60BD" w:rsidRPr="00297E65" w:rsidRDefault="008F60BD" w:rsidP="008F60BD">
      <w:pPr>
        <w:pStyle w:val="Normal1"/>
        <w:spacing w:before="0" w:beforeAutospacing="0" w:after="0" w:afterAutospacing="0"/>
        <w:jc w:val="center"/>
        <w:rPr>
          <w:rFonts w:ascii="Calibri" w:hAnsi="Calibri" w:cs="Calibri"/>
          <w:b/>
        </w:rPr>
      </w:pPr>
    </w:p>
    <w:p w14:paraId="018CFEC4" w14:textId="4A6C13A9" w:rsidR="008F60BD" w:rsidRPr="00297E65" w:rsidRDefault="00ED0854" w:rsidP="008F60BD">
      <w:pPr>
        <w:pStyle w:val="Normal10"/>
        <w:spacing w:before="0" w:beforeAutospacing="0" w:after="0" w:afterAutospacing="0"/>
        <w:ind w:firstLine="708"/>
        <w:jc w:val="both"/>
        <w:rPr>
          <w:rFonts w:ascii="Calibri" w:hAnsi="Calibri" w:cs="Calibri"/>
          <w:sz w:val="22"/>
          <w:szCs w:val="22"/>
        </w:rPr>
      </w:pPr>
      <w:bookmarkStart w:id="5" w:name="clan_9"/>
      <w:bookmarkEnd w:id="5"/>
      <w:r w:rsidRPr="00297E65">
        <w:rPr>
          <w:rFonts w:ascii="Calibri" w:hAnsi="Calibri" w:cs="Calibri"/>
          <w:sz w:val="22"/>
          <w:szCs w:val="22"/>
        </w:rPr>
        <w:t>Pokrajinski tajnik nadležan za poslove obrazovanja (u daljnjem tekstu: pokrajinski tajnik) formira Povjerenstvo za provedbu natječaja (u daljnjem tekstu: Povjerenstvo).</w:t>
      </w:r>
    </w:p>
    <w:p w14:paraId="19164A72" w14:textId="1615B3E0" w:rsidR="008F60BD" w:rsidRPr="00297E65" w:rsidRDefault="00ED0854" w:rsidP="007834BE">
      <w:pPr>
        <w:pStyle w:val="Normal10"/>
        <w:spacing w:before="0" w:beforeAutospacing="0" w:after="0" w:afterAutospacing="0"/>
        <w:ind w:firstLine="708"/>
        <w:jc w:val="both"/>
        <w:rPr>
          <w:rFonts w:ascii="Calibri" w:hAnsi="Calibri" w:cs="Calibri"/>
          <w:sz w:val="22"/>
          <w:szCs w:val="22"/>
        </w:rPr>
      </w:pPr>
      <w:r w:rsidRPr="00297E65">
        <w:rPr>
          <w:rFonts w:ascii="Calibri" w:hAnsi="Calibri" w:cs="Calibri"/>
          <w:sz w:val="22"/>
          <w:szCs w:val="22"/>
        </w:rPr>
        <w:t>Članovi Povjerenstva dužni su potpisati izjavu da nemaju privatni interes u vezi s radom i odlučivanjem Povjerenstva, odnosno provedbom natječaja (izjava o nepostojanju sukoba interesa).</w:t>
      </w:r>
    </w:p>
    <w:p w14:paraId="0732B576" w14:textId="12F8A56B" w:rsidR="008F60BD" w:rsidRPr="00297E65" w:rsidRDefault="00ED0854" w:rsidP="007834BE">
      <w:pPr>
        <w:pStyle w:val="Normal10"/>
        <w:spacing w:before="0" w:beforeAutospacing="0" w:after="0" w:afterAutospacing="0"/>
        <w:ind w:firstLine="708"/>
        <w:jc w:val="both"/>
        <w:rPr>
          <w:rFonts w:ascii="Calibri" w:hAnsi="Calibri" w:cs="Calibri"/>
          <w:sz w:val="22"/>
          <w:szCs w:val="22"/>
        </w:rPr>
      </w:pPr>
      <w:r w:rsidRPr="00297E65">
        <w:rPr>
          <w:rFonts w:ascii="Calibri" w:hAnsi="Calibri" w:cs="Calibri"/>
          <w:sz w:val="22"/>
          <w:szCs w:val="22"/>
        </w:rPr>
        <w:t>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14:paraId="3F6817C4" w14:textId="3934DA72" w:rsidR="008F60BD" w:rsidRPr="00297E65" w:rsidRDefault="00ED0854" w:rsidP="007834BE">
      <w:pPr>
        <w:pStyle w:val="Normal10"/>
        <w:spacing w:before="0" w:beforeAutospacing="0" w:after="0" w:afterAutospacing="0"/>
        <w:ind w:firstLine="708"/>
        <w:jc w:val="both"/>
        <w:rPr>
          <w:rFonts w:ascii="Calibri" w:hAnsi="Calibri" w:cs="Calibri"/>
          <w:sz w:val="22"/>
          <w:szCs w:val="22"/>
        </w:rPr>
      </w:pPr>
      <w:r w:rsidRPr="00297E65">
        <w:rPr>
          <w:rFonts w:ascii="Calibri" w:hAnsi="Calibri" w:cs="Calibri"/>
          <w:sz w:val="22"/>
          <w:szCs w:val="22"/>
        </w:rPr>
        <w:t xml:space="preserve">Član Povjerenstva potpisuje izjavu prije poduzimanja prve radnje u vezi s natječajem. </w:t>
      </w:r>
    </w:p>
    <w:p w14:paraId="17649CA0" w14:textId="5D47FDC3" w:rsidR="008F60BD" w:rsidRPr="00297E65" w:rsidRDefault="007834BE" w:rsidP="007834BE">
      <w:pPr>
        <w:pStyle w:val="Normal10"/>
        <w:spacing w:before="0" w:beforeAutospacing="0" w:after="0" w:afterAutospacing="0"/>
        <w:ind w:firstLine="708"/>
        <w:jc w:val="both"/>
        <w:rPr>
          <w:rFonts w:ascii="Calibri" w:hAnsi="Calibri" w:cs="Calibri"/>
          <w:sz w:val="22"/>
          <w:szCs w:val="22"/>
        </w:rPr>
      </w:pPr>
      <w:r w:rsidRPr="00297E65">
        <w:rPr>
          <w:rFonts w:ascii="Calibri" w:hAnsi="Calibri" w:cs="Calibri"/>
          <w:sz w:val="22"/>
          <w:szCs w:val="22"/>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14:paraId="09D95CD4" w14:textId="2A624503" w:rsidR="008F60BD" w:rsidRPr="00297E65" w:rsidRDefault="00ED0854" w:rsidP="008F60BD">
      <w:pPr>
        <w:pStyle w:val="Normal10"/>
        <w:spacing w:before="0" w:beforeAutospacing="0" w:after="0" w:afterAutospacing="0"/>
        <w:ind w:firstLine="708"/>
        <w:jc w:val="both"/>
        <w:rPr>
          <w:rFonts w:ascii="Calibri" w:hAnsi="Calibri" w:cs="Calibri"/>
          <w:sz w:val="22"/>
          <w:szCs w:val="22"/>
        </w:rPr>
      </w:pPr>
      <w:r w:rsidRPr="00297E65">
        <w:rPr>
          <w:rFonts w:ascii="Calibri" w:hAnsi="Calibri" w:cs="Calibri"/>
          <w:sz w:val="22"/>
          <w:szCs w:val="22"/>
        </w:rPr>
        <w:t xml:space="preserve">Povjerenstvo razmatra podnesene prijave na natječaj. </w:t>
      </w:r>
    </w:p>
    <w:p w14:paraId="72CAD50E" w14:textId="431DECA3" w:rsidR="008F60BD" w:rsidRPr="00297E65" w:rsidRDefault="00ED0854" w:rsidP="007834BE">
      <w:pPr>
        <w:pStyle w:val="Normal10"/>
        <w:spacing w:before="0" w:beforeAutospacing="0" w:after="0" w:afterAutospacing="0"/>
        <w:ind w:firstLine="720"/>
        <w:jc w:val="both"/>
        <w:rPr>
          <w:rFonts w:ascii="Calibri" w:hAnsi="Calibri" w:cs="Calibri"/>
          <w:sz w:val="22"/>
          <w:szCs w:val="22"/>
        </w:rPr>
      </w:pPr>
      <w:r w:rsidRPr="00297E65">
        <w:rPr>
          <w:rFonts w:ascii="Calibri" w:hAnsi="Calibri" w:cs="Calibri"/>
          <w:sz w:val="22"/>
          <w:szCs w:val="22"/>
        </w:rPr>
        <w:t>Povjerenstvo utvrđuje ispunjenost propisanih uvjeta na natječaju.</w:t>
      </w:r>
    </w:p>
    <w:p w14:paraId="6A5C6216" w14:textId="5FDA0366" w:rsidR="008F60BD" w:rsidRPr="00297E65" w:rsidRDefault="00ED0854" w:rsidP="007834BE">
      <w:pPr>
        <w:pStyle w:val="Normal10"/>
        <w:spacing w:before="0" w:beforeAutospacing="0" w:after="0" w:afterAutospacing="0"/>
        <w:ind w:firstLine="708"/>
        <w:jc w:val="both"/>
        <w:rPr>
          <w:rFonts w:ascii="Calibri" w:hAnsi="Calibri" w:cs="Calibri"/>
          <w:sz w:val="22"/>
          <w:szCs w:val="22"/>
        </w:rPr>
      </w:pPr>
      <w:r w:rsidRPr="00297E65">
        <w:rPr>
          <w:rFonts w:ascii="Calibri" w:hAnsi="Calibri" w:cs="Calibri"/>
          <w:sz w:val="22"/>
          <w:szCs w:val="22"/>
        </w:rPr>
        <w:t>Nakon razmatranja podnesenih prijava na natječaj, Povjerenstvo sastavlja prijedlog raspodjele sredstava i dostavlja ga pokrajinskom tajniku.</w:t>
      </w:r>
    </w:p>
    <w:p w14:paraId="5B16B9BB" w14:textId="6DE33C01" w:rsidR="001C2325" w:rsidRPr="00297E65" w:rsidRDefault="001C2325" w:rsidP="00297E65">
      <w:pPr>
        <w:pStyle w:val="Normal10"/>
        <w:spacing w:before="0" w:beforeAutospacing="0" w:after="0" w:afterAutospacing="0"/>
        <w:jc w:val="both"/>
        <w:rPr>
          <w:rFonts w:ascii="Calibri" w:hAnsi="Calibri" w:cs="Calibri"/>
          <w:sz w:val="22"/>
          <w:szCs w:val="22"/>
          <w:lang w:eastAsia="sr-Cyrl-RS"/>
        </w:rPr>
      </w:pPr>
    </w:p>
    <w:p w14:paraId="11E0300D" w14:textId="775F7E85" w:rsidR="005C527D" w:rsidRPr="00297E65" w:rsidRDefault="00ED0854" w:rsidP="001C2325">
      <w:pPr>
        <w:pStyle w:val="clan"/>
        <w:spacing w:before="0" w:after="0"/>
        <w:rPr>
          <w:rFonts w:ascii="Calibri" w:hAnsi="Calibri" w:cs="Calibri"/>
          <w:sz w:val="22"/>
          <w:szCs w:val="22"/>
        </w:rPr>
      </w:pPr>
      <w:bookmarkStart w:id="6" w:name="clan_6"/>
      <w:bookmarkEnd w:id="6"/>
      <w:r w:rsidRPr="00297E65">
        <w:rPr>
          <w:rFonts w:ascii="Calibri" w:hAnsi="Calibri" w:cs="Calibri"/>
          <w:sz w:val="22"/>
          <w:szCs w:val="22"/>
        </w:rPr>
        <w:t>Članak 7.</w:t>
      </w:r>
    </w:p>
    <w:p w14:paraId="60A01286" w14:textId="77777777" w:rsidR="001C2325" w:rsidRPr="00297E65" w:rsidRDefault="001C2325" w:rsidP="001C2325">
      <w:pPr>
        <w:pStyle w:val="clan"/>
        <w:spacing w:before="0" w:after="0"/>
        <w:rPr>
          <w:rFonts w:ascii="Calibri" w:hAnsi="Calibri" w:cs="Calibri"/>
          <w:sz w:val="22"/>
          <w:szCs w:val="22"/>
        </w:rPr>
      </w:pPr>
    </w:p>
    <w:p w14:paraId="77F39A88" w14:textId="057D7734" w:rsidR="005C527D" w:rsidRPr="00297E65" w:rsidRDefault="00ED0854" w:rsidP="00250A05">
      <w:pPr>
        <w:pStyle w:val="Normal1"/>
        <w:spacing w:before="0" w:beforeAutospacing="0" w:after="0" w:afterAutospacing="0"/>
        <w:ind w:firstLine="708"/>
        <w:rPr>
          <w:rFonts w:ascii="Calibri" w:hAnsi="Calibri" w:cs="Calibri"/>
        </w:rPr>
      </w:pPr>
      <w:bookmarkStart w:id="7" w:name="clan_7"/>
      <w:bookmarkEnd w:id="7"/>
      <w:r w:rsidRPr="00297E65">
        <w:rPr>
          <w:rFonts w:ascii="Calibri" w:hAnsi="Calibri" w:cs="Calibri"/>
        </w:rPr>
        <w:t xml:space="preserve">Povjerenstvo neće razmatrati: </w:t>
      </w:r>
    </w:p>
    <w:p w14:paraId="577C5D46" w14:textId="36903F68" w:rsidR="00EE566C" w:rsidRPr="00297E65" w:rsidRDefault="00ED0854" w:rsidP="00BA4D3D">
      <w:pPr>
        <w:pStyle w:val="Normal1"/>
        <w:numPr>
          <w:ilvl w:val="0"/>
          <w:numId w:val="8"/>
        </w:numPr>
        <w:spacing w:before="0" w:beforeAutospacing="0" w:after="0" w:afterAutospacing="0"/>
        <w:ind w:left="990" w:hanging="270"/>
        <w:jc w:val="both"/>
        <w:rPr>
          <w:rFonts w:ascii="Calibri" w:hAnsi="Calibri" w:cs="Calibri"/>
        </w:rPr>
      </w:pPr>
      <w:r w:rsidRPr="00297E65">
        <w:rPr>
          <w:rFonts w:ascii="Calibri" w:hAnsi="Calibri" w:cs="Calibri"/>
        </w:rPr>
        <w:t xml:space="preserve">nepotpune prijave; </w:t>
      </w:r>
    </w:p>
    <w:p w14:paraId="591328A9" w14:textId="14865B7D" w:rsidR="005C527D" w:rsidRPr="00297E65" w:rsidRDefault="00ED0854" w:rsidP="00BA4D3D">
      <w:pPr>
        <w:pStyle w:val="Normal1"/>
        <w:numPr>
          <w:ilvl w:val="0"/>
          <w:numId w:val="8"/>
        </w:numPr>
        <w:spacing w:before="0" w:beforeAutospacing="0" w:after="0" w:afterAutospacing="0"/>
        <w:ind w:left="990" w:hanging="270"/>
        <w:rPr>
          <w:rFonts w:ascii="Calibri" w:hAnsi="Calibri" w:cs="Calibri"/>
        </w:rPr>
      </w:pPr>
      <w:r w:rsidRPr="00297E65">
        <w:rPr>
          <w:rFonts w:ascii="Calibri" w:hAnsi="Calibri" w:cs="Calibri"/>
        </w:rPr>
        <w:t>nepravodobne prijave (prijave poslane nakon roka koji je označen kao posljednji dan natječaja);</w:t>
      </w:r>
    </w:p>
    <w:p w14:paraId="4F0BBA41" w14:textId="213DB428" w:rsidR="00021C46" w:rsidRPr="00297E65" w:rsidRDefault="00ED0854" w:rsidP="00BA4D3D">
      <w:pPr>
        <w:pStyle w:val="Normal1"/>
        <w:numPr>
          <w:ilvl w:val="0"/>
          <w:numId w:val="8"/>
        </w:numPr>
        <w:spacing w:before="0" w:beforeAutospacing="0" w:after="0" w:afterAutospacing="0"/>
        <w:ind w:left="990" w:hanging="270"/>
        <w:rPr>
          <w:rFonts w:ascii="Calibri" w:hAnsi="Calibri" w:cs="Calibri"/>
        </w:rPr>
      </w:pPr>
      <w:r w:rsidRPr="00297E65">
        <w:rPr>
          <w:rFonts w:ascii="Calibri" w:hAnsi="Calibri" w:cs="Calibri"/>
        </w:rPr>
        <w:t>nedopuštene prijave (prijave podnesene od strane neovlaštenih osoba i subjekata koji nisu predviđeni natječajem);</w:t>
      </w:r>
    </w:p>
    <w:p w14:paraId="0FF527CF" w14:textId="41FA671F" w:rsidR="005C527D" w:rsidRPr="00297E65" w:rsidRDefault="00ED0854" w:rsidP="00BA4D3D">
      <w:pPr>
        <w:pStyle w:val="Normal1"/>
        <w:numPr>
          <w:ilvl w:val="0"/>
          <w:numId w:val="8"/>
        </w:numPr>
        <w:spacing w:before="0" w:beforeAutospacing="0" w:after="0" w:afterAutospacing="0"/>
        <w:ind w:left="990" w:hanging="270"/>
        <w:jc w:val="both"/>
        <w:rPr>
          <w:rFonts w:ascii="Calibri" w:hAnsi="Calibri" w:cs="Calibri"/>
        </w:rPr>
      </w:pPr>
      <w:r w:rsidRPr="00297E65">
        <w:rPr>
          <w:rFonts w:ascii="Calibri" w:hAnsi="Calibri" w:cs="Calibri"/>
        </w:rPr>
        <w:t xml:space="preserve">prijave koje se ne odnose na natječajem predviđene namjene; </w:t>
      </w:r>
    </w:p>
    <w:p w14:paraId="146BA35C" w14:textId="383C9FA7" w:rsidR="00295F71" w:rsidRPr="00297E65" w:rsidRDefault="00ED0854" w:rsidP="00297E65">
      <w:pPr>
        <w:pStyle w:val="Normal1"/>
        <w:numPr>
          <w:ilvl w:val="0"/>
          <w:numId w:val="8"/>
        </w:numPr>
        <w:spacing w:before="0" w:beforeAutospacing="0" w:after="0" w:afterAutospacing="0"/>
        <w:ind w:left="990" w:hanging="270"/>
        <w:jc w:val="both"/>
        <w:rPr>
          <w:rFonts w:ascii="Calibri" w:hAnsi="Calibri" w:cs="Calibri"/>
        </w:rPr>
      </w:pPr>
      <w:r w:rsidRPr="00297E65">
        <w:rPr>
          <w:rFonts w:ascii="Calibri" w:hAnsi="Calibri" w:cs="Calibri"/>
        </w:rPr>
        <w:t>prijave korisnika koji u prethodnoj kalendarskoj godini nisu opravdali sredstva dodijeljena iz proračuna Autonomne Pokrajine Vojvodine kroz financijska i narativna izvješća.</w:t>
      </w:r>
    </w:p>
    <w:p w14:paraId="15D2C575" w14:textId="2A9965E2" w:rsidR="005C527D" w:rsidRPr="00297E65" w:rsidRDefault="005C527D" w:rsidP="00BA4D3D">
      <w:pPr>
        <w:pStyle w:val="Normal1"/>
        <w:spacing w:before="0" w:beforeAutospacing="0" w:after="0" w:afterAutospacing="0"/>
        <w:jc w:val="both"/>
        <w:rPr>
          <w:rFonts w:ascii="Calibri" w:hAnsi="Calibri" w:cs="Calibri"/>
        </w:rPr>
      </w:pPr>
    </w:p>
    <w:p w14:paraId="51EDDF8D" w14:textId="024A38F6" w:rsidR="00021C46" w:rsidRPr="00297E65" w:rsidRDefault="00ED0854" w:rsidP="001C2325">
      <w:pPr>
        <w:pStyle w:val="clan"/>
        <w:spacing w:before="0" w:after="0"/>
        <w:rPr>
          <w:rFonts w:ascii="Calibri" w:hAnsi="Calibri" w:cs="Calibri"/>
          <w:sz w:val="22"/>
          <w:szCs w:val="22"/>
        </w:rPr>
      </w:pPr>
      <w:r w:rsidRPr="00297E65">
        <w:rPr>
          <w:rFonts w:ascii="Calibri" w:hAnsi="Calibri" w:cs="Calibri"/>
          <w:sz w:val="22"/>
          <w:szCs w:val="22"/>
        </w:rPr>
        <w:t>Članak 8.</w:t>
      </w:r>
    </w:p>
    <w:p w14:paraId="2DA5F7CE" w14:textId="77777777" w:rsidR="001C2325" w:rsidRPr="00297E65" w:rsidRDefault="001C2325" w:rsidP="001C2325">
      <w:pPr>
        <w:pStyle w:val="clan"/>
        <w:spacing w:before="0" w:after="0"/>
        <w:rPr>
          <w:rFonts w:ascii="Calibri" w:hAnsi="Calibri" w:cs="Calibri"/>
          <w:sz w:val="22"/>
          <w:szCs w:val="22"/>
        </w:rPr>
      </w:pPr>
    </w:p>
    <w:p w14:paraId="5320783F" w14:textId="61836841" w:rsidR="00364DA8" w:rsidRPr="00297E65" w:rsidRDefault="00ED0854" w:rsidP="00250A05">
      <w:pPr>
        <w:spacing w:after="0" w:line="240" w:lineRule="auto"/>
        <w:ind w:firstLine="708"/>
        <w:jc w:val="both"/>
        <w:rPr>
          <w:rFonts w:ascii="Calibri" w:eastAsia="Times New Roman" w:hAnsi="Calibri" w:cs="Calibri"/>
        </w:rPr>
      </w:pPr>
      <w:r w:rsidRPr="00297E65">
        <w:rPr>
          <w:rFonts w:ascii="Calibri" w:hAnsi="Calibri" w:cs="Calibri"/>
        </w:rPr>
        <w:t xml:space="preserve">Kriteriji za ocjenu prijava su: </w:t>
      </w:r>
    </w:p>
    <w:p w14:paraId="1FB1DDA2" w14:textId="1F397418" w:rsidR="008A32C0" w:rsidRPr="00297E65" w:rsidRDefault="00ED0854" w:rsidP="00297E65">
      <w:pPr>
        <w:pStyle w:val="ListParagraph"/>
        <w:numPr>
          <w:ilvl w:val="0"/>
          <w:numId w:val="2"/>
        </w:numPr>
        <w:spacing w:after="0" w:line="240" w:lineRule="auto"/>
        <w:contextualSpacing w:val="0"/>
        <w:jc w:val="both"/>
        <w:rPr>
          <w:rFonts w:cs="Calibri"/>
        </w:rPr>
      </w:pPr>
      <w:r w:rsidRPr="00297E65">
        <w:rPr>
          <w:rFonts w:cs="Calibri"/>
        </w:rPr>
        <w:t>Značaj realizacije projekta u odnosu na sigurnost djece, odgojitelja i zaposlenika koji koriste objekte</w:t>
      </w:r>
    </w:p>
    <w:p w14:paraId="0590540A" w14:textId="59860E9E" w:rsidR="008A32C0" w:rsidRPr="00297E65" w:rsidRDefault="00ED0854" w:rsidP="00297E65">
      <w:pPr>
        <w:pStyle w:val="ListParagraph"/>
        <w:numPr>
          <w:ilvl w:val="0"/>
          <w:numId w:val="2"/>
        </w:numPr>
        <w:spacing w:after="0" w:line="240" w:lineRule="auto"/>
        <w:contextualSpacing w:val="0"/>
        <w:jc w:val="both"/>
        <w:rPr>
          <w:rFonts w:cs="Calibri"/>
        </w:rPr>
      </w:pPr>
      <w:r w:rsidRPr="00297E65">
        <w:rPr>
          <w:rFonts w:cs="Calibri"/>
        </w:rPr>
        <w:t>Značaj realizacije projekta u odnosu na osiguravanje kvalitetnih uvjeta za boravak i  odgojno-obrazovni rad</w:t>
      </w:r>
    </w:p>
    <w:p w14:paraId="0CF4C25A" w14:textId="717A360E" w:rsidR="008A32C0" w:rsidRPr="00297E65" w:rsidRDefault="00ED0854" w:rsidP="00297E65">
      <w:pPr>
        <w:pStyle w:val="ListParagraph"/>
        <w:numPr>
          <w:ilvl w:val="0"/>
          <w:numId w:val="2"/>
        </w:numPr>
        <w:spacing w:after="0" w:line="240" w:lineRule="auto"/>
        <w:contextualSpacing w:val="0"/>
        <w:jc w:val="both"/>
        <w:rPr>
          <w:rFonts w:cs="Calibri"/>
        </w:rPr>
      </w:pPr>
      <w:r w:rsidRPr="00297E65">
        <w:rPr>
          <w:rFonts w:cs="Calibri"/>
        </w:rPr>
        <w:t xml:space="preserve">Financijska opravdanost projekta </w:t>
      </w:r>
    </w:p>
    <w:p w14:paraId="24D0AB72" w14:textId="4CDC7B4F" w:rsidR="00BA45C4" w:rsidRPr="00297E65" w:rsidRDefault="00ED0854" w:rsidP="00297E65">
      <w:pPr>
        <w:pStyle w:val="ListParagraph"/>
        <w:numPr>
          <w:ilvl w:val="0"/>
          <w:numId w:val="2"/>
        </w:numPr>
        <w:spacing w:after="0" w:line="240" w:lineRule="auto"/>
        <w:contextualSpacing w:val="0"/>
        <w:jc w:val="both"/>
        <w:rPr>
          <w:rFonts w:cs="Calibri"/>
        </w:rPr>
      </w:pPr>
      <w:r w:rsidRPr="00297E65">
        <w:rPr>
          <w:rFonts w:cs="Calibri"/>
        </w:rPr>
        <w:t>Održivost projekta</w:t>
      </w:r>
    </w:p>
    <w:p w14:paraId="744E0974" w14:textId="31A4DB4C" w:rsidR="00C82C9D" w:rsidRPr="00297E65" w:rsidRDefault="00ED0854" w:rsidP="00297E65">
      <w:pPr>
        <w:pStyle w:val="ListParagraph"/>
        <w:numPr>
          <w:ilvl w:val="0"/>
          <w:numId w:val="2"/>
        </w:numPr>
        <w:spacing w:after="0" w:line="240" w:lineRule="auto"/>
        <w:contextualSpacing w:val="0"/>
        <w:jc w:val="both"/>
        <w:rPr>
          <w:rFonts w:cs="Calibri"/>
        </w:rPr>
      </w:pPr>
      <w:r w:rsidRPr="00297E65">
        <w:rPr>
          <w:rFonts w:cs="Calibri"/>
        </w:rPr>
        <w:t xml:space="preserve">Aktivnosti koje su poduzete u cilju realizacije projekta </w:t>
      </w:r>
    </w:p>
    <w:p w14:paraId="35C3C50A" w14:textId="418140C2" w:rsidR="008F60BD" w:rsidRPr="00297E65" w:rsidRDefault="00ED0854" w:rsidP="00297E65">
      <w:pPr>
        <w:pStyle w:val="ListParagraph"/>
        <w:numPr>
          <w:ilvl w:val="0"/>
          <w:numId w:val="2"/>
        </w:numPr>
        <w:spacing w:after="0" w:line="240" w:lineRule="auto"/>
        <w:contextualSpacing w:val="0"/>
        <w:jc w:val="both"/>
        <w:rPr>
          <w:rFonts w:cs="Calibri"/>
        </w:rPr>
      </w:pPr>
      <w:r w:rsidRPr="00297E65">
        <w:rPr>
          <w:rFonts w:cs="Calibri"/>
        </w:rPr>
        <w:t xml:space="preserve">Osigurani izvori sredstava za realizaciju projekta </w:t>
      </w:r>
      <w:bookmarkStart w:id="8" w:name="clan_8"/>
      <w:bookmarkEnd w:id="8"/>
    </w:p>
    <w:p w14:paraId="5EEAB9B5" w14:textId="77777777" w:rsidR="008F60BD" w:rsidRPr="00297E65" w:rsidRDefault="008F60BD" w:rsidP="008918A4">
      <w:pPr>
        <w:pStyle w:val="clan"/>
        <w:spacing w:before="0" w:after="0"/>
        <w:rPr>
          <w:rFonts w:ascii="Calibri" w:hAnsi="Calibri" w:cs="Calibri"/>
          <w:sz w:val="22"/>
          <w:szCs w:val="22"/>
        </w:rPr>
      </w:pPr>
    </w:p>
    <w:p w14:paraId="3180BDDC" w14:textId="7D3D0215" w:rsidR="001C2325" w:rsidRPr="00297E65" w:rsidRDefault="00ED0854" w:rsidP="008918A4">
      <w:pPr>
        <w:pStyle w:val="clan"/>
        <w:spacing w:before="0" w:after="0"/>
        <w:rPr>
          <w:rFonts w:ascii="Calibri" w:hAnsi="Calibri" w:cs="Calibri"/>
          <w:sz w:val="22"/>
          <w:szCs w:val="22"/>
        </w:rPr>
      </w:pPr>
      <w:r w:rsidRPr="00297E65">
        <w:rPr>
          <w:rFonts w:ascii="Calibri" w:hAnsi="Calibri" w:cs="Calibri"/>
          <w:sz w:val="22"/>
          <w:szCs w:val="22"/>
        </w:rPr>
        <w:t>Članak 9.</w:t>
      </w:r>
    </w:p>
    <w:p w14:paraId="33007884" w14:textId="77777777" w:rsidR="008918A4" w:rsidRPr="00297E65" w:rsidRDefault="008918A4" w:rsidP="008918A4">
      <w:pPr>
        <w:pStyle w:val="clan"/>
        <w:spacing w:before="0" w:after="0"/>
        <w:rPr>
          <w:rFonts w:ascii="Calibri" w:hAnsi="Calibri" w:cs="Calibri"/>
          <w:sz w:val="22"/>
          <w:szCs w:val="22"/>
        </w:rPr>
      </w:pPr>
      <w:bookmarkStart w:id="9" w:name="clan_10"/>
      <w:bookmarkEnd w:id="9"/>
    </w:p>
    <w:p w14:paraId="67E345A3" w14:textId="7BAC4D1A" w:rsidR="008F60BD" w:rsidRPr="00297E65" w:rsidRDefault="00ED0854" w:rsidP="008F60BD">
      <w:pPr>
        <w:pStyle w:val="Normal1"/>
        <w:spacing w:before="0" w:beforeAutospacing="0" w:after="0" w:afterAutospacing="0"/>
        <w:ind w:firstLine="708"/>
        <w:jc w:val="both"/>
        <w:rPr>
          <w:rFonts w:ascii="Calibri" w:hAnsi="Calibri" w:cs="Calibri"/>
        </w:rPr>
      </w:pPr>
      <w:r w:rsidRPr="00297E65">
        <w:rPr>
          <w:rFonts w:ascii="Calibri" w:hAnsi="Calibri" w:cs="Calibri"/>
        </w:rPr>
        <w:t xml:space="preserve">Pokrajinski tajnik razmatra prijedlog Povjerenstva i odlučuje o raspodjeli sredstava korisnicima rješenjem. </w:t>
      </w:r>
    </w:p>
    <w:p w14:paraId="14F36B2A" w14:textId="335FE3F3" w:rsidR="008F60BD" w:rsidRPr="00297E65" w:rsidRDefault="00ED0854" w:rsidP="008F60BD">
      <w:pPr>
        <w:pStyle w:val="Normal1"/>
        <w:spacing w:before="0" w:beforeAutospacing="0" w:after="0" w:afterAutospacing="0"/>
        <w:ind w:firstLine="708"/>
        <w:jc w:val="both"/>
        <w:rPr>
          <w:rFonts w:ascii="Calibri" w:hAnsi="Calibri" w:cs="Calibri"/>
        </w:rPr>
      </w:pPr>
      <w:r w:rsidRPr="00297E65">
        <w:rPr>
          <w:rFonts w:ascii="Calibri" w:hAnsi="Calibri" w:cs="Calibri"/>
        </w:rPr>
        <w:t xml:space="preserve">U rješenju iz stavka 1. ovog članka navode se podnositelji prijava kojima su odobrena sredstva (u daljnjem tekstu: korisnik) i namjena odobrenih sredstava.  </w:t>
      </w:r>
    </w:p>
    <w:p w14:paraId="5962E1C7" w14:textId="4A3CDC14" w:rsidR="008F60BD" w:rsidRPr="00297E65" w:rsidRDefault="00ED0854" w:rsidP="008F60BD">
      <w:pPr>
        <w:pStyle w:val="Normal1"/>
        <w:spacing w:before="0" w:beforeAutospacing="0" w:after="0" w:afterAutospacing="0"/>
        <w:ind w:firstLine="708"/>
        <w:jc w:val="both"/>
        <w:rPr>
          <w:rFonts w:ascii="Calibri" w:hAnsi="Calibri" w:cs="Calibri"/>
        </w:rPr>
      </w:pPr>
      <w:r w:rsidRPr="00297E65">
        <w:rPr>
          <w:rFonts w:ascii="Calibri" w:hAnsi="Calibri" w:cs="Calibri"/>
        </w:rPr>
        <w:t xml:space="preserve">Rješenje iz stavka 1. ovog članka je konačno. </w:t>
      </w:r>
    </w:p>
    <w:p w14:paraId="417C7FFC" w14:textId="0D8B2876" w:rsidR="008F60BD" w:rsidRPr="00297E65" w:rsidRDefault="00ED0854" w:rsidP="008F60BD">
      <w:pPr>
        <w:pStyle w:val="Normal1"/>
        <w:spacing w:before="0" w:beforeAutospacing="0" w:after="0" w:afterAutospacing="0"/>
        <w:ind w:firstLine="708"/>
        <w:jc w:val="both"/>
        <w:rPr>
          <w:rFonts w:ascii="Calibri" w:hAnsi="Calibri" w:cs="Calibri"/>
        </w:rPr>
      </w:pPr>
      <w:r w:rsidRPr="00297E65">
        <w:rPr>
          <w:rFonts w:ascii="Calibri" w:hAnsi="Calibri" w:cs="Calibri"/>
        </w:rPr>
        <w:t xml:space="preserve">Rezultati natječaja se objavljuju na mrežnoj stranici Tajništva. </w:t>
      </w:r>
    </w:p>
    <w:p w14:paraId="497DF0A8" w14:textId="77777777" w:rsidR="008918A4" w:rsidRPr="00297E65" w:rsidRDefault="008918A4" w:rsidP="008918A4">
      <w:pPr>
        <w:pStyle w:val="Normal1"/>
        <w:spacing w:before="0" w:beforeAutospacing="0" w:after="0" w:afterAutospacing="0"/>
        <w:jc w:val="both"/>
        <w:rPr>
          <w:rFonts w:ascii="Calibri" w:hAnsi="Calibri" w:cs="Calibri"/>
        </w:rPr>
      </w:pPr>
    </w:p>
    <w:p w14:paraId="7F8628B5" w14:textId="0E66EA5B" w:rsidR="005C527D" w:rsidRPr="00297E65" w:rsidRDefault="00ED0854" w:rsidP="001C2325">
      <w:pPr>
        <w:pStyle w:val="clan"/>
        <w:spacing w:before="0" w:after="0"/>
        <w:rPr>
          <w:rFonts w:ascii="Calibri" w:hAnsi="Calibri" w:cs="Calibri"/>
          <w:sz w:val="22"/>
          <w:szCs w:val="22"/>
        </w:rPr>
      </w:pPr>
      <w:r w:rsidRPr="00297E65">
        <w:rPr>
          <w:rFonts w:ascii="Calibri" w:hAnsi="Calibri" w:cs="Calibri"/>
          <w:sz w:val="22"/>
          <w:szCs w:val="22"/>
        </w:rPr>
        <w:t>Članak 10.</w:t>
      </w:r>
    </w:p>
    <w:p w14:paraId="58D49320" w14:textId="77777777" w:rsidR="003B2122" w:rsidRPr="00297E65" w:rsidRDefault="003B2122" w:rsidP="001C2325">
      <w:pPr>
        <w:pStyle w:val="clan"/>
        <w:spacing w:before="0" w:after="0"/>
        <w:rPr>
          <w:rFonts w:ascii="Calibri" w:hAnsi="Calibri" w:cs="Calibri"/>
          <w:sz w:val="22"/>
          <w:szCs w:val="22"/>
        </w:rPr>
      </w:pPr>
    </w:p>
    <w:p w14:paraId="6E1D17B3" w14:textId="4667695F" w:rsidR="005C527D" w:rsidRPr="00297E65" w:rsidRDefault="00ED0854" w:rsidP="00250A05">
      <w:pPr>
        <w:pStyle w:val="Normal1"/>
        <w:spacing w:before="0" w:beforeAutospacing="0" w:after="0" w:afterAutospacing="0"/>
        <w:ind w:firstLine="708"/>
        <w:rPr>
          <w:rFonts w:ascii="Calibri" w:hAnsi="Calibri" w:cs="Calibri"/>
        </w:rPr>
      </w:pPr>
      <w:bookmarkStart w:id="10" w:name="clan_11"/>
      <w:bookmarkStart w:id="11" w:name="clan_12"/>
      <w:bookmarkEnd w:id="10"/>
      <w:bookmarkEnd w:id="11"/>
      <w:r w:rsidRPr="00297E65">
        <w:rPr>
          <w:rFonts w:ascii="Calibri" w:hAnsi="Calibri" w:cs="Calibri"/>
        </w:rPr>
        <w:t xml:space="preserve">Obvezu dodjele sredstava Tajništvo preuzima na temelju ugovora, u smislu zakona kojim se uređuje proračunski sustav. </w:t>
      </w:r>
    </w:p>
    <w:p w14:paraId="6D232F80" w14:textId="77777777" w:rsidR="003B2122" w:rsidRPr="00297E65" w:rsidRDefault="003B2122" w:rsidP="001C2325">
      <w:pPr>
        <w:pStyle w:val="Normal1"/>
        <w:spacing w:before="0" w:beforeAutospacing="0" w:after="0" w:afterAutospacing="0"/>
        <w:rPr>
          <w:rFonts w:ascii="Calibri" w:hAnsi="Calibri" w:cs="Calibri"/>
        </w:rPr>
      </w:pPr>
    </w:p>
    <w:p w14:paraId="79E23CE7" w14:textId="7896C3F8" w:rsidR="00633CCC" w:rsidRPr="00297E65" w:rsidRDefault="00ED0854" w:rsidP="001C2325">
      <w:pPr>
        <w:pStyle w:val="clan"/>
        <w:spacing w:before="0" w:after="0"/>
        <w:rPr>
          <w:rFonts w:ascii="Calibri" w:hAnsi="Calibri" w:cs="Calibri"/>
          <w:sz w:val="22"/>
          <w:szCs w:val="22"/>
        </w:rPr>
      </w:pPr>
      <w:bookmarkStart w:id="12" w:name="clan_13"/>
      <w:bookmarkEnd w:id="12"/>
      <w:r w:rsidRPr="00297E65">
        <w:rPr>
          <w:rFonts w:ascii="Calibri" w:hAnsi="Calibri" w:cs="Calibri"/>
          <w:sz w:val="22"/>
          <w:szCs w:val="22"/>
        </w:rPr>
        <w:t>Članak 11.</w:t>
      </w:r>
    </w:p>
    <w:p w14:paraId="77477069" w14:textId="77777777" w:rsidR="003B2122" w:rsidRPr="00297E65" w:rsidRDefault="003B2122" w:rsidP="001C2325">
      <w:pPr>
        <w:pStyle w:val="clan"/>
        <w:spacing w:before="0" w:after="0"/>
        <w:rPr>
          <w:rFonts w:ascii="Calibri" w:hAnsi="Calibri" w:cs="Calibri"/>
          <w:sz w:val="22"/>
          <w:szCs w:val="22"/>
        </w:rPr>
      </w:pPr>
    </w:p>
    <w:p w14:paraId="0AB06E26" w14:textId="26BED420" w:rsidR="005C527D" w:rsidRPr="00297E65" w:rsidRDefault="00ED0854" w:rsidP="00250A05">
      <w:pPr>
        <w:pStyle w:val="Normal1"/>
        <w:spacing w:before="0" w:beforeAutospacing="0" w:after="0" w:afterAutospacing="0"/>
        <w:ind w:firstLine="708"/>
        <w:jc w:val="both"/>
        <w:rPr>
          <w:rFonts w:ascii="Calibri" w:hAnsi="Calibri" w:cs="Calibri"/>
        </w:rPr>
      </w:pPr>
      <w:r w:rsidRPr="00297E65">
        <w:rPr>
          <w:rFonts w:ascii="Calibri" w:hAnsi="Calibri" w:cs="Calibri"/>
        </w:rPr>
        <w:t xml:space="preserve">Korisnik je dužan dodijeljena sredstva koristiti namjenski i zakonito, a neutrošena sredstva vratiti u proračun AP Vojvodine. </w:t>
      </w:r>
    </w:p>
    <w:p w14:paraId="2D7E60FA" w14:textId="0702A21F" w:rsidR="005C527D" w:rsidRPr="00297E65" w:rsidRDefault="00297E65" w:rsidP="00250A05">
      <w:pPr>
        <w:pStyle w:val="Normal1"/>
        <w:spacing w:before="0" w:beforeAutospacing="0" w:after="0" w:afterAutospacing="0"/>
        <w:ind w:firstLine="708"/>
        <w:jc w:val="both"/>
        <w:rPr>
          <w:rFonts w:ascii="Calibri" w:hAnsi="Calibri" w:cs="Calibri"/>
        </w:rPr>
      </w:pPr>
      <w:r>
        <w:rPr>
          <w:rFonts w:ascii="Calibri" w:hAnsi="Calibri" w:cs="Calibri"/>
        </w:rPr>
        <w:t xml:space="preserve">Korisnik je u obvezi </w:t>
      </w:r>
      <w:r w:rsidR="00ED0854" w:rsidRPr="00297E65">
        <w:rPr>
          <w:rFonts w:ascii="Calibri" w:hAnsi="Calibri" w:cs="Calibri"/>
        </w:rPr>
        <w:t xml:space="preserve">podnijeti izvješće o korištenju sredstava, najkasnije u roku od 15 (petnaest) dana od utvrđenog roka za realizaciju namjene, za koju su sredstva dodijeljena, s pripadajućom dokumentacijom koju su ovjerile odgovorne osobe. </w:t>
      </w:r>
    </w:p>
    <w:p w14:paraId="170DD019" w14:textId="017EBD23" w:rsidR="005C527D" w:rsidRPr="00297E65" w:rsidRDefault="00ED0854" w:rsidP="00AF7FBB">
      <w:pPr>
        <w:pStyle w:val="Normal1"/>
        <w:spacing w:before="0" w:beforeAutospacing="0" w:after="0" w:afterAutospacing="0"/>
        <w:ind w:firstLine="708"/>
        <w:jc w:val="both"/>
        <w:rPr>
          <w:rFonts w:ascii="Calibri" w:hAnsi="Calibri" w:cs="Calibri"/>
        </w:rPr>
      </w:pPr>
      <w:r w:rsidRPr="00297E65">
        <w:rPr>
          <w:rFonts w:ascii="Calibri" w:hAnsi="Calibri" w:cs="Calibri"/>
        </w:rPr>
        <w:t xml:space="preserve">Korisnik je u obvezi  dobivena sredstva vratiti u proračun AP Vojvodine, ukoliko se utvrdi da se sredstva ne koriste za realizaciju namjene za koju su dodijeljena. </w:t>
      </w:r>
    </w:p>
    <w:p w14:paraId="07F5136C" w14:textId="4EF0709B" w:rsidR="005C527D" w:rsidRPr="00297E65" w:rsidRDefault="00ED0854" w:rsidP="00250A05">
      <w:pPr>
        <w:pStyle w:val="Normal1"/>
        <w:spacing w:before="0" w:beforeAutospacing="0" w:after="0" w:afterAutospacing="0"/>
        <w:ind w:firstLine="708"/>
        <w:jc w:val="both"/>
        <w:rPr>
          <w:rFonts w:ascii="Calibri" w:hAnsi="Calibri" w:cs="Calibri"/>
        </w:rPr>
      </w:pPr>
      <w:r w:rsidRPr="00297E65">
        <w:rPr>
          <w:rFonts w:ascii="Calibri" w:hAnsi="Calibri" w:cs="Calibri"/>
        </w:rPr>
        <w:t xml:space="preserve">U slučaju sumnje da dodijeljena sredstva u pojedinim slučajevima nisu namjenski korištena, Tajništvo će pokrenuti postupak pred nadležnom proračunskom inspekcijom, radi kontrole namjenskog i zakonitog korištenja sredstava. </w:t>
      </w:r>
    </w:p>
    <w:p w14:paraId="5FF6BC85" w14:textId="77777777" w:rsidR="00A97399" w:rsidRPr="00297E65" w:rsidRDefault="00A97399" w:rsidP="00250A05">
      <w:pPr>
        <w:pStyle w:val="Normal1"/>
        <w:spacing w:before="0" w:beforeAutospacing="0" w:after="0" w:afterAutospacing="0"/>
        <w:ind w:firstLine="708"/>
        <w:jc w:val="both"/>
        <w:rPr>
          <w:rFonts w:ascii="Calibri" w:hAnsi="Calibri" w:cs="Calibri"/>
        </w:rPr>
      </w:pPr>
    </w:p>
    <w:p w14:paraId="17AB338E" w14:textId="0FE0634E" w:rsidR="00A97399" w:rsidRDefault="00ED0854" w:rsidP="00A97399">
      <w:pPr>
        <w:pStyle w:val="clan"/>
        <w:spacing w:before="0" w:after="0"/>
        <w:rPr>
          <w:rFonts w:ascii="Calibri" w:hAnsi="Calibri" w:cs="Calibri"/>
          <w:sz w:val="22"/>
          <w:szCs w:val="22"/>
        </w:rPr>
      </w:pPr>
      <w:r w:rsidRPr="00297E65">
        <w:rPr>
          <w:rFonts w:ascii="Calibri" w:hAnsi="Calibri" w:cs="Calibri"/>
          <w:sz w:val="22"/>
          <w:szCs w:val="22"/>
        </w:rPr>
        <w:t>Članak 12.</w:t>
      </w:r>
    </w:p>
    <w:p w14:paraId="0B123FB4" w14:textId="77777777" w:rsidR="00297E65" w:rsidRPr="00297E65" w:rsidRDefault="00297E65" w:rsidP="00A97399">
      <w:pPr>
        <w:pStyle w:val="clan"/>
        <w:spacing w:before="0" w:after="0"/>
        <w:rPr>
          <w:rFonts w:ascii="Calibri" w:hAnsi="Calibri" w:cs="Calibri"/>
          <w:sz w:val="22"/>
          <w:szCs w:val="22"/>
        </w:rPr>
      </w:pPr>
    </w:p>
    <w:p w14:paraId="1DE57E05" w14:textId="656B50D5" w:rsidR="00A97399" w:rsidRPr="00297E65" w:rsidRDefault="00ED0854" w:rsidP="00250A05">
      <w:pPr>
        <w:pStyle w:val="Normal1"/>
        <w:spacing w:before="0" w:beforeAutospacing="0" w:after="0" w:afterAutospacing="0"/>
        <w:ind w:firstLine="708"/>
        <w:jc w:val="both"/>
        <w:rPr>
          <w:rFonts w:ascii="Calibri" w:hAnsi="Calibri" w:cs="Calibri"/>
        </w:rPr>
      </w:pPr>
      <w:r w:rsidRPr="00297E65">
        <w:rPr>
          <w:rFonts w:ascii="Calibri" w:hAnsi="Calibri" w:cs="Calibri"/>
        </w:rPr>
        <w:t xml:space="preserve">Danom stupanja na snagu ovog Pravilnika prestaje vrijediti Pravilnik o dodjeli proračunskih sredstava Pokrajinskog tajništva za obrazovanje, propise, upravu i nacionalne manjine </w:t>
      </w:r>
      <w:r w:rsidR="00297E65">
        <w:rPr>
          <w:rFonts w:ascii="Calibri" w:hAnsi="Calibri" w:cs="Calibri"/>
        </w:rPr>
        <w:t>–</w:t>
      </w:r>
      <w:r w:rsidRPr="00297E65">
        <w:rPr>
          <w:rFonts w:ascii="Calibri" w:hAnsi="Calibri" w:cs="Calibri"/>
        </w:rPr>
        <w:t xml:space="preserve"> nacionalne zajednice za financiranje i sufinanciranje modernizacije infrastrukture predškolskih ustanova na teritoriju Autonomne Pokrajine Vojvodine („Sl. list AP Vojvodine“, broj: 14/17) </w:t>
      </w:r>
    </w:p>
    <w:p w14:paraId="08203879" w14:textId="77777777" w:rsidR="003B2122" w:rsidRPr="00297E65" w:rsidRDefault="003B2122" w:rsidP="001C2325">
      <w:pPr>
        <w:pStyle w:val="Normal1"/>
        <w:spacing w:before="0" w:beforeAutospacing="0" w:after="0" w:afterAutospacing="0"/>
        <w:jc w:val="both"/>
        <w:rPr>
          <w:rFonts w:ascii="Calibri" w:hAnsi="Calibri" w:cs="Calibri"/>
        </w:rPr>
      </w:pPr>
    </w:p>
    <w:p w14:paraId="57232557" w14:textId="563298B2" w:rsidR="003B2122" w:rsidRPr="00297E65" w:rsidRDefault="00ED0854" w:rsidP="001C2325">
      <w:pPr>
        <w:pStyle w:val="clan"/>
        <w:spacing w:before="0" w:after="0"/>
        <w:rPr>
          <w:rFonts w:ascii="Calibri" w:hAnsi="Calibri" w:cs="Calibri"/>
          <w:sz w:val="22"/>
          <w:szCs w:val="22"/>
        </w:rPr>
      </w:pPr>
      <w:bookmarkStart w:id="13" w:name="clan_14"/>
      <w:bookmarkEnd w:id="13"/>
      <w:r w:rsidRPr="00297E65">
        <w:rPr>
          <w:rFonts w:ascii="Calibri" w:hAnsi="Calibri" w:cs="Calibri"/>
          <w:sz w:val="22"/>
          <w:szCs w:val="22"/>
        </w:rPr>
        <w:t>Članak 13.</w:t>
      </w:r>
    </w:p>
    <w:p w14:paraId="7A5C5AF6" w14:textId="77777777" w:rsidR="00250A05" w:rsidRPr="00297E65" w:rsidRDefault="00250A05" w:rsidP="001C2325">
      <w:pPr>
        <w:pStyle w:val="clan"/>
        <w:spacing w:before="0" w:after="0"/>
        <w:rPr>
          <w:rFonts w:ascii="Calibri" w:hAnsi="Calibri" w:cs="Calibri"/>
          <w:sz w:val="22"/>
          <w:szCs w:val="22"/>
        </w:rPr>
      </w:pPr>
    </w:p>
    <w:p w14:paraId="441A7FD6" w14:textId="729B3FD9" w:rsidR="005C527D" w:rsidRPr="00297E65" w:rsidRDefault="00ED0854" w:rsidP="00250A05">
      <w:pPr>
        <w:pStyle w:val="Normal1"/>
        <w:spacing w:before="0" w:beforeAutospacing="0" w:after="0" w:afterAutospacing="0"/>
        <w:ind w:firstLine="708"/>
        <w:jc w:val="both"/>
        <w:rPr>
          <w:rFonts w:ascii="Calibri" w:hAnsi="Calibri" w:cs="Calibri"/>
        </w:rPr>
      </w:pPr>
      <w:bookmarkStart w:id="14" w:name="clan_15"/>
      <w:bookmarkEnd w:id="14"/>
      <w:r w:rsidRPr="00297E65">
        <w:rPr>
          <w:rFonts w:ascii="Calibri" w:hAnsi="Calibri" w:cs="Calibri"/>
        </w:rPr>
        <w:t xml:space="preserve">Ovaj Pravilnik stupa na snagu danom objave u „Službenom listu Autonomne Pokrajine Vojvodine“, a bit će postavljen i na službenoj mrežnoj stranici Pokrajinskog tajništva za obrazovanje, propise, upravu i nacionalne manjine nacionalne zajednice. </w:t>
      </w:r>
    </w:p>
    <w:p w14:paraId="47A700F2" w14:textId="77777777" w:rsidR="00DF6BEB" w:rsidRPr="00297E65" w:rsidRDefault="00DF6BEB" w:rsidP="001C2325">
      <w:pPr>
        <w:pStyle w:val="Normal1"/>
        <w:spacing w:before="0" w:beforeAutospacing="0" w:after="0" w:afterAutospacing="0"/>
        <w:jc w:val="both"/>
        <w:rPr>
          <w:rFonts w:ascii="Calibri" w:hAnsi="Calibri" w:cs="Calibri"/>
        </w:rPr>
      </w:pPr>
    </w:p>
    <w:p w14:paraId="6CDC1356" w14:textId="77777777" w:rsidR="00DF6BEB" w:rsidRPr="00297E65" w:rsidRDefault="00DF6BEB" w:rsidP="00A97399">
      <w:pPr>
        <w:spacing w:after="0" w:line="240" w:lineRule="auto"/>
        <w:jc w:val="both"/>
        <w:rPr>
          <w:rFonts w:ascii="Calibri" w:hAnsi="Calibri" w:cs="Calibri"/>
        </w:rPr>
      </w:pPr>
      <w:r w:rsidRPr="00297E65">
        <w:rPr>
          <w:rFonts w:ascii="Calibri" w:hAnsi="Calibri" w:cs="Calibri"/>
        </w:rPr>
        <w:t xml:space="preserve">  </w:t>
      </w:r>
      <w:r w:rsidRPr="00297E65">
        <w:rPr>
          <w:rFonts w:ascii="Calibri" w:hAnsi="Calibri" w:cs="Calibri"/>
        </w:rPr>
        <w:tab/>
      </w:r>
      <w:r w:rsidRPr="00297E65">
        <w:rPr>
          <w:rFonts w:ascii="Calibri" w:hAnsi="Calibri" w:cs="Calibri"/>
        </w:rPr>
        <w:tab/>
      </w:r>
      <w:r w:rsidRPr="00297E65">
        <w:rPr>
          <w:rFonts w:ascii="Calibri" w:hAnsi="Calibri" w:cs="Calibri"/>
        </w:rPr>
        <w:tab/>
      </w:r>
      <w:r w:rsidRPr="00297E65">
        <w:rPr>
          <w:rFonts w:ascii="Calibri" w:hAnsi="Calibri" w:cs="Calibri"/>
        </w:rPr>
        <w:tab/>
      </w:r>
      <w:r w:rsidRPr="00297E65">
        <w:rPr>
          <w:rFonts w:ascii="Calibri" w:hAnsi="Calibri" w:cs="Calibri"/>
        </w:rPr>
        <w:tab/>
      </w:r>
      <w:r w:rsidRPr="00297E65">
        <w:rPr>
          <w:rFonts w:ascii="Calibri" w:hAnsi="Calibri" w:cs="Calibri"/>
        </w:rPr>
        <w:tab/>
      </w:r>
      <w:r w:rsidRPr="00297E65">
        <w:rPr>
          <w:rFonts w:ascii="Calibri" w:hAnsi="Calibri" w:cs="Calibri"/>
        </w:rPr>
        <w:tab/>
      </w:r>
      <w:r w:rsidRPr="00297E65">
        <w:rPr>
          <w:rFonts w:ascii="Calibri" w:hAnsi="Calibri" w:cs="Calibri"/>
        </w:rPr>
        <w:tab/>
        <w:t xml:space="preserve">    </w:t>
      </w:r>
    </w:p>
    <w:p w14:paraId="51DEB8C3" w14:textId="7F8BE96E" w:rsidR="00DF6BEB" w:rsidRPr="00297E65" w:rsidRDefault="00ED0854" w:rsidP="001C2325">
      <w:pPr>
        <w:pStyle w:val="Normal10"/>
        <w:tabs>
          <w:tab w:val="center" w:pos="7200"/>
        </w:tabs>
        <w:spacing w:before="0" w:beforeAutospacing="0" w:after="0" w:afterAutospacing="0"/>
        <w:jc w:val="both"/>
        <w:rPr>
          <w:rFonts w:ascii="Calibri" w:hAnsi="Calibri" w:cs="Calibri"/>
          <w:sz w:val="22"/>
          <w:szCs w:val="22"/>
        </w:rPr>
      </w:pPr>
      <w:r w:rsidRPr="00297E65">
        <w:rPr>
          <w:rFonts w:ascii="Calibri" w:hAnsi="Calibri" w:cs="Calibri"/>
          <w:sz w:val="22"/>
          <w:szCs w:val="22"/>
        </w:rPr>
        <w:t>Klasa: 128-454-7/2023-04</w:t>
      </w:r>
    </w:p>
    <w:p w14:paraId="6862E7AE" w14:textId="46E9BCFE" w:rsidR="00A97399" w:rsidRPr="00297E65" w:rsidRDefault="00ED0854" w:rsidP="001C2325">
      <w:pPr>
        <w:pStyle w:val="Normal10"/>
        <w:tabs>
          <w:tab w:val="center" w:pos="7200"/>
        </w:tabs>
        <w:spacing w:before="0" w:beforeAutospacing="0" w:after="0" w:afterAutospacing="0"/>
        <w:jc w:val="both"/>
        <w:rPr>
          <w:rFonts w:ascii="Calibri" w:hAnsi="Calibri" w:cs="Calibri"/>
          <w:sz w:val="22"/>
          <w:szCs w:val="22"/>
        </w:rPr>
      </w:pPr>
      <w:r w:rsidRPr="00297E65">
        <w:rPr>
          <w:rFonts w:ascii="Calibri" w:hAnsi="Calibri" w:cs="Calibri"/>
          <w:sz w:val="22"/>
          <w:szCs w:val="22"/>
        </w:rPr>
        <w:t>Novi Sad, 13. veljače 2023. godine</w:t>
      </w:r>
    </w:p>
    <w:p w14:paraId="355EEC0F" w14:textId="77777777" w:rsidR="00DF6BEB" w:rsidRPr="00297E65" w:rsidRDefault="00DF6BEB" w:rsidP="001C2325">
      <w:pPr>
        <w:spacing w:after="0" w:line="240" w:lineRule="auto"/>
        <w:jc w:val="both"/>
        <w:rPr>
          <w:rFonts w:ascii="Calibri" w:hAnsi="Calibri" w:cs="Calibri"/>
        </w:rPr>
      </w:pPr>
    </w:p>
    <w:p w14:paraId="1592B9DE" w14:textId="2E4E6974" w:rsidR="00A97399" w:rsidRPr="00297E65" w:rsidRDefault="00A97399" w:rsidP="00297E65">
      <w:pPr>
        <w:spacing w:after="0" w:line="240" w:lineRule="auto"/>
        <w:ind w:left="4956" w:firstLine="708"/>
        <w:jc w:val="right"/>
        <w:rPr>
          <w:rFonts w:ascii="Calibri" w:hAnsi="Calibri" w:cs="Calibri"/>
        </w:rPr>
      </w:pPr>
      <w:r w:rsidRPr="00297E65">
        <w:rPr>
          <w:rFonts w:ascii="Calibri" w:hAnsi="Calibri" w:cs="Calibri"/>
        </w:rPr>
        <w:t xml:space="preserve"> POKRAJINSKI TAJNIK</w:t>
      </w:r>
    </w:p>
    <w:p w14:paraId="38F138E4" w14:textId="77777777" w:rsidR="00A97399" w:rsidRPr="00297E65" w:rsidRDefault="00A97399" w:rsidP="00297E65">
      <w:pPr>
        <w:tabs>
          <w:tab w:val="center" w:pos="7200"/>
        </w:tabs>
        <w:spacing w:after="0" w:line="240" w:lineRule="auto"/>
        <w:jc w:val="right"/>
        <w:rPr>
          <w:rFonts w:ascii="Calibri" w:hAnsi="Calibri" w:cs="Calibri"/>
        </w:rPr>
      </w:pPr>
    </w:p>
    <w:p w14:paraId="05908BD6" w14:textId="77777777" w:rsidR="00A97399" w:rsidRPr="00297E65" w:rsidRDefault="00A97399" w:rsidP="00297E65">
      <w:pPr>
        <w:tabs>
          <w:tab w:val="center" w:pos="7200"/>
        </w:tabs>
        <w:spacing w:after="0" w:line="240" w:lineRule="auto"/>
        <w:jc w:val="right"/>
        <w:rPr>
          <w:rFonts w:ascii="Calibri" w:hAnsi="Calibri" w:cs="Calibri"/>
        </w:rPr>
      </w:pPr>
    </w:p>
    <w:p w14:paraId="15514D10" w14:textId="1916C7E7" w:rsidR="00D15BE6" w:rsidRPr="00297E65" w:rsidRDefault="00A97399" w:rsidP="00297E65">
      <w:pPr>
        <w:tabs>
          <w:tab w:val="center" w:pos="7200"/>
        </w:tabs>
        <w:spacing w:after="0" w:line="240" w:lineRule="auto"/>
        <w:jc w:val="right"/>
        <w:rPr>
          <w:rFonts w:ascii="Calibri" w:hAnsi="Calibri" w:cs="Calibri"/>
        </w:rPr>
      </w:pPr>
      <w:r w:rsidRPr="00297E65">
        <w:rPr>
          <w:rFonts w:ascii="Calibri" w:hAnsi="Calibri" w:cs="Calibri"/>
        </w:rPr>
        <w:t xml:space="preserve">                                                                                                                                           Zsolt Szakállas </w:t>
      </w:r>
    </w:p>
    <w:sectPr w:rsidR="00D15BE6" w:rsidRPr="00297E6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6949"/>
    <w:multiLevelType w:val="hybridMultilevel"/>
    <w:tmpl w:val="CE227734"/>
    <w:lvl w:ilvl="0" w:tplc="F34A12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B179B"/>
    <w:multiLevelType w:val="hybridMultilevel"/>
    <w:tmpl w:val="B43E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42054"/>
    <w:multiLevelType w:val="hybridMultilevel"/>
    <w:tmpl w:val="B25C2550"/>
    <w:lvl w:ilvl="0" w:tplc="86829BF6">
      <w:start w:val="1"/>
      <w:numFmt w:val="decimal"/>
      <w:pStyle w:val="naslov1"/>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7462F3C"/>
    <w:multiLevelType w:val="hybridMultilevel"/>
    <w:tmpl w:val="50F436F6"/>
    <w:lvl w:ilvl="0" w:tplc="FB348DA4">
      <w:start w:val="3"/>
      <w:numFmt w:val="bullet"/>
      <w:lvlText w:val="-"/>
      <w:lvlJc w:val="left"/>
      <w:pPr>
        <w:tabs>
          <w:tab w:val="num" w:pos="720"/>
        </w:tabs>
        <w:ind w:left="720" w:hanging="360"/>
      </w:pPr>
      <w:rPr>
        <w:rFonts w:ascii="Verdana" w:eastAsia="Times New Roman" w:hAnsi="Verdana" w:cs="Times New Roman" w:hint="default"/>
        <w:b w:val="0"/>
        <w:color w:val="auto"/>
      </w:rPr>
    </w:lvl>
    <w:lvl w:ilvl="1" w:tplc="8E94615A">
      <w:start w:val="1"/>
      <w:numFmt w:val="decimal"/>
      <w:lvlText w:val="%2."/>
      <w:lvlJc w:val="left"/>
      <w:pPr>
        <w:tabs>
          <w:tab w:val="num" w:pos="1440"/>
        </w:tabs>
        <w:ind w:left="1440" w:hanging="360"/>
      </w:pPr>
      <w:rPr>
        <w:rFonts w:hint="default"/>
        <w:color w:val="auto"/>
      </w:rPr>
    </w:lvl>
    <w:lvl w:ilvl="2" w:tplc="62C484DE">
      <w:start w:val="1"/>
      <w:numFmt w:val="decimal"/>
      <w:lvlText w:val="%3."/>
      <w:lvlJc w:val="left"/>
      <w:pPr>
        <w:tabs>
          <w:tab w:val="num" w:pos="2160"/>
        </w:tabs>
        <w:ind w:left="2160" w:hanging="360"/>
      </w:pPr>
      <w:rPr>
        <w:rFonts w:hint="default"/>
        <w:b w:val="0"/>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77762CAB"/>
    <w:multiLevelType w:val="hybridMultilevel"/>
    <w:tmpl w:val="C01C9ED4"/>
    <w:lvl w:ilvl="0" w:tplc="3C6AFB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31382"/>
    <w:multiLevelType w:val="hybridMultilevel"/>
    <w:tmpl w:val="26B8E170"/>
    <w:lvl w:ilvl="0" w:tplc="1360A86A">
      <w:start w:val="1"/>
      <w:numFmt w:val="decimal"/>
      <w:lvlText w:val="%1."/>
      <w:lvlJc w:val="left"/>
      <w:pPr>
        <w:ind w:left="1080" w:hanging="360"/>
      </w:pPr>
      <w:rPr>
        <w:rFonts w:asciiTheme="minorHAnsi" w:eastAsia="Calibri" w:hAnsiTheme="minorHAnsi" w:cstheme="minorHAnsi"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6"/>
  </w:num>
  <w:num w:numId="3">
    <w:abstractNumId w:val="2"/>
  </w:num>
  <w:num w:numId="4">
    <w:abstractNumId w:val="2"/>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05"/>
    <w:rsid w:val="0000488F"/>
    <w:rsid w:val="00021C46"/>
    <w:rsid w:val="00075294"/>
    <w:rsid w:val="000B263B"/>
    <w:rsid w:val="00160358"/>
    <w:rsid w:val="001B0936"/>
    <w:rsid w:val="001C2325"/>
    <w:rsid w:val="002060B7"/>
    <w:rsid w:val="00250A05"/>
    <w:rsid w:val="00265BD7"/>
    <w:rsid w:val="00295F71"/>
    <w:rsid w:val="00297E65"/>
    <w:rsid w:val="002A3901"/>
    <w:rsid w:val="003072F7"/>
    <w:rsid w:val="003074BE"/>
    <w:rsid w:val="0034509F"/>
    <w:rsid w:val="00346E17"/>
    <w:rsid w:val="00364DA8"/>
    <w:rsid w:val="00367AE9"/>
    <w:rsid w:val="00384D03"/>
    <w:rsid w:val="003A0604"/>
    <w:rsid w:val="003A4B17"/>
    <w:rsid w:val="003B2122"/>
    <w:rsid w:val="003C58FD"/>
    <w:rsid w:val="004154F1"/>
    <w:rsid w:val="004726A0"/>
    <w:rsid w:val="00474800"/>
    <w:rsid w:val="00492615"/>
    <w:rsid w:val="004E413D"/>
    <w:rsid w:val="00512B2E"/>
    <w:rsid w:val="00595AE5"/>
    <w:rsid w:val="005B763E"/>
    <w:rsid w:val="005C527D"/>
    <w:rsid w:val="005D30A1"/>
    <w:rsid w:val="00633CCC"/>
    <w:rsid w:val="0065298D"/>
    <w:rsid w:val="006E26B4"/>
    <w:rsid w:val="00752A1D"/>
    <w:rsid w:val="007834BE"/>
    <w:rsid w:val="008106D9"/>
    <w:rsid w:val="0089179F"/>
    <w:rsid w:val="008918A4"/>
    <w:rsid w:val="008964FB"/>
    <w:rsid w:val="008A32C0"/>
    <w:rsid w:val="008F1120"/>
    <w:rsid w:val="008F60BD"/>
    <w:rsid w:val="00943EFC"/>
    <w:rsid w:val="009B0107"/>
    <w:rsid w:val="009E2761"/>
    <w:rsid w:val="00A126F1"/>
    <w:rsid w:val="00A54C22"/>
    <w:rsid w:val="00A5792D"/>
    <w:rsid w:val="00A97399"/>
    <w:rsid w:val="00AF7FBB"/>
    <w:rsid w:val="00B82E45"/>
    <w:rsid w:val="00BA45C4"/>
    <w:rsid w:val="00BA4D3D"/>
    <w:rsid w:val="00BB0499"/>
    <w:rsid w:val="00BC12CC"/>
    <w:rsid w:val="00BD1C05"/>
    <w:rsid w:val="00BF77D2"/>
    <w:rsid w:val="00C02023"/>
    <w:rsid w:val="00C73E01"/>
    <w:rsid w:val="00C82C9D"/>
    <w:rsid w:val="00C859A3"/>
    <w:rsid w:val="00C955FB"/>
    <w:rsid w:val="00D15BE6"/>
    <w:rsid w:val="00D16372"/>
    <w:rsid w:val="00D254FF"/>
    <w:rsid w:val="00D36120"/>
    <w:rsid w:val="00D41C10"/>
    <w:rsid w:val="00DD5F50"/>
    <w:rsid w:val="00DF6BEB"/>
    <w:rsid w:val="00E57D3C"/>
    <w:rsid w:val="00ED0854"/>
    <w:rsid w:val="00EE0F21"/>
    <w:rsid w:val="00EE566C"/>
    <w:rsid w:val="00EF743E"/>
    <w:rsid w:val="00F60FB1"/>
    <w:rsid w:val="00FC45C3"/>
    <w:rsid w:val="00FF258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FEDE"/>
  <w15:docId w15:val="{EDD4DAD0-EB58-47A1-8FEB-11C8C137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5C527D"/>
    <w:pPr>
      <w:spacing w:before="240" w:after="120" w:line="240" w:lineRule="auto"/>
      <w:jc w:val="center"/>
    </w:pPr>
    <w:rPr>
      <w:rFonts w:ascii="Arial" w:eastAsia="Times New Roman" w:hAnsi="Arial" w:cs="Arial"/>
      <w:b/>
      <w:bCs/>
      <w:sz w:val="24"/>
      <w:szCs w:val="24"/>
      <w:lang w:eastAsia="sr-Cyrl-RS"/>
    </w:rPr>
  </w:style>
  <w:style w:type="paragraph" w:customStyle="1" w:styleId="Normal1">
    <w:name w:val="Normal1"/>
    <w:basedOn w:val="Normal"/>
    <w:rsid w:val="005C527D"/>
    <w:pPr>
      <w:spacing w:before="100" w:beforeAutospacing="1" w:after="100" w:afterAutospacing="1" w:line="240" w:lineRule="auto"/>
    </w:pPr>
    <w:rPr>
      <w:rFonts w:ascii="Arial" w:eastAsia="Times New Roman" w:hAnsi="Arial" w:cs="Arial"/>
      <w:lang w:eastAsia="sr-Cyrl-RS"/>
    </w:rPr>
  </w:style>
  <w:style w:type="character" w:styleId="CommentReference">
    <w:name w:val="annotation reference"/>
    <w:basedOn w:val="DefaultParagraphFont"/>
    <w:uiPriority w:val="99"/>
    <w:semiHidden/>
    <w:unhideWhenUsed/>
    <w:rsid w:val="008F1120"/>
    <w:rPr>
      <w:sz w:val="16"/>
      <w:szCs w:val="16"/>
    </w:rPr>
  </w:style>
  <w:style w:type="paragraph" w:styleId="CommentText">
    <w:name w:val="annotation text"/>
    <w:basedOn w:val="Normal"/>
    <w:link w:val="CommentTextChar"/>
    <w:uiPriority w:val="99"/>
    <w:semiHidden/>
    <w:unhideWhenUsed/>
    <w:rsid w:val="008F1120"/>
    <w:pPr>
      <w:spacing w:line="240" w:lineRule="auto"/>
    </w:pPr>
    <w:rPr>
      <w:sz w:val="20"/>
      <w:szCs w:val="20"/>
    </w:rPr>
  </w:style>
  <w:style w:type="character" w:customStyle="1" w:styleId="CommentTextChar">
    <w:name w:val="Comment Text Char"/>
    <w:basedOn w:val="DefaultParagraphFont"/>
    <w:link w:val="CommentText"/>
    <w:uiPriority w:val="99"/>
    <w:semiHidden/>
    <w:rsid w:val="008F1120"/>
    <w:rPr>
      <w:sz w:val="20"/>
      <w:szCs w:val="20"/>
    </w:rPr>
  </w:style>
  <w:style w:type="paragraph" w:styleId="CommentSubject">
    <w:name w:val="annotation subject"/>
    <w:basedOn w:val="CommentText"/>
    <w:next w:val="CommentText"/>
    <w:link w:val="CommentSubjectChar"/>
    <w:uiPriority w:val="99"/>
    <w:semiHidden/>
    <w:unhideWhenUsed/>
    <w:rsid w:val="008F1120"/>
    <w:rPr>
      <w:b/>
      <w:bCs/>
    </w:rPr>
  </w:style>
  <w:style w:type="character" w:customStyle="1" w:styleId="CommentSubjectChar">
    <w:name w:val="Comment Subject Char"/>
    <w:basedOn w:val="CommentTextChar"/>
    <w:link w:val="CommentSubject"/>
    <w:uiPriority w:val="99"/>
    <w:semiHidden/>
    <w:rsid w:val="008F1120"/>
    <w:rPr>
      <w:b/>
      <w:bCs/>
      <w:sz w:val="20"/>
      <w:szCs w:val="20"/>
    </w:rPr>
  </w:style>
  <w:style w:type="paragraph" w:styleId="BalloonText">
    <w:name w:val="Balloon Text"/>
    <w:basedOn w:val="Normal"/>
    <w:link w:val="BalloonTextChar"/>
    <w:uiPriority w:val="99"/>
    <w:semiHidden/>
    <w:unhideWhenUsed/>
    <w:rsid w:val="008F1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120"/>
    <w:rPr>
      <w:rFonts w:ascii="Tahoma" w:hAnsi="Tahoma" w:cs="Tahoma"/>
      <w:sz w:val="16"/>
      <w:szCs w:val="16"/>
    </w:rPr>
  </w:style>
  <w:style w:type="paragraph" w:customStyle="1" w:styleId="Normal10">
    <w:name w:val="Normal1"/>
    <w:basedOn w:val="Normal"/>
    <w:rsid w:val="00DF6B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8A32C0"/>
    <w:pPr>
      <w:ind w:left="720"/>
      <w:contextualSpacing/>
    </w:pPr>
    <w:rPr>
      <w:rFonts w:ascii="Calibri" w:eastAsia="Calibri" w:hAnsi="Calibri" w:cs="Times New Roman"/>
    </w:rPr>
  </w:style>
  <w:style w:type="paragraph" w:customStyle="1" w:styleId="Default">
    <w:name w:val="Default"/>
    <w:rsid w:val="008A32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slov1">
    <w:name w:val="naslov1"/>
    <w:basedOn w:val="Normal"/>
    <w:uiPriority w:val="99"/>
    <w:rsid w:val="00346E17"/>
    <w:pPr>
      <w:numPr>
        <w:numId w:val="3"/>
      </w:numPr>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11845">
      <w:bodyDiv w:val="1"/>
      <w:marLeft w:val="0"/>
      <w:marRight w:val="0"/>
      <w:marTop w:val="0"/>
      <w:marBottom w:val="0"/>
      <w:divBdr>
        <w:top w:val="none" w:sz="0" w:space="0" w:color="auto"/>
        <w:left w:val="none" w:sz="0" w:space="0" w:color="auto"/>
        <w:bottom w:val="none" w:sz="0" w:space="0" w:color="auto"/>
        <w:right w:val="none" w:sz="0" w:space="0" w:color="auto"/>
      </w:divBdr>
    </w:div>
    <w:div w:id="1089232553">
      <w:bodyDiv w:val="1"/>
      <w:marLeft w:val="0"/>
      <w:marRight w:val="0"/>
      <w:marTop w:val="0"/>
      <w:marBottom w:val="0"/>
      <w:divBdr>
        <w:top w:val="none" w:sz="0" w:space="0" w:color="auto"/>
        <w:left w:val="none" w:sz="0" w:space="0" w:color="auto"/>
        <w:bottom w:val="none" w:sz="0" w:space="0" w:color="auto"/>
        <w:right w:val="none" w:sz="0" w:space="0" w:color="auto"/>
      </w:divBdr>
    </w:div>
    <w:div w:id="1527937569">
      <w:bodyDiv w:val="1"/>
      <w:marLeft w:val="0"/>
      <w:marRight w:val="0"/>
      <w:marTop w:val="0"/>
      <w:marBottom w:val="0"/>
      <w:divBdr>
        <w:top w:val="none" w:sz="0" w:space="0" w:color="auto"/>
        <w:left w:val="none" w:sz="0" w:space="0" w:color="auto"/>
        <w:bottom w:val="none" w:sz="0" w:space="0" w:color="auto"/>
        <w:right w:val="none" w:sz="0" w:space="0" w:color="auto"/>
      </w:divBdr>
    </w:div>
    <w:div w:id="2032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18E8-00BD-41C4-93C3-5BB8E6C1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Stojanov</dc:creator>
  <cp:lastModifiedBy>Hrvoje Kenjerić</cp:lastModifiedBy>
  <cp:revision>13</cp:revision>
  <cp:lastPrinted>2023-02-14T09:35:00Z</cp:lastPrinted>
  <dcterms:created xsi:type="dcterms:W3CDTF">2023-02-08T08:08:00Z</dcterms:created>
  <dcterms:modified xsi:type="dcterms:W3CDTF">2023-02-22T09:11:00Z</dcterms:modified>
</cp:coreProperties>
</file>