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477"/>
        <w:gridCol w:w="5448"/>
      </w:tblGrid>
      <w:tr w:rsidR="00FA10BA" w:rsidRPr="00B90182" w:rsidTr="002C1876">
        <w:trPr>
          <w:trHeight w:val="1975"/>
        </w:trPr>
        <w:tc>
          <w:tcPr>
            <w:tcW w:w="2552" w:type="dxa"/>
          </w:tcPr>
          <w:p w:rsidR="00FA10BA" w:rsidRPr="00B90182" w:rsidRDefault="00FA10BA" w:rsidP="00FA10BA">
            <w:pPr>
              <w:pStyle w:val="Header"/>
              <w:spacing w:line="276" w:lineRule="auto"/>
              <w:ind w:left="-198" w:firstLine="108"/>
              <w:rPr>
                <w:rFonts w:cs="Calibri"/>
                <w:color w:val="000000"/>
                <w:lang w:val="hu-HU"/>
              </w:rPr>
            </w:pPr>
            <w:r w:rsidRPr="00B90182"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1485265" cy="965835"/>
                  <wp:effectExtent l="0" t="0" r="635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5" w:type="dxa"/>
            <w:gridSpan w:val="2"/>
          </w:tcPr>
          <w:p w:rsidR="00FA10BA" w:rsidRPr="00B90182" w:rsidRDefault="00FA10BA" w:rsidP="00FA10BA">
            <w:pPr>
              <w:pStyle w:val="Header"/>
              <w:spacing w:line="276" w:lineRule="auto"/>
              <w:rPr>
                <w:rFonts w:cs="Calibri"/>
                <w:color w:val="000000"/>
                <w:lang w:val="hu-HU"/>
              </w:rPr>
            </w:pPr>
            <w:r w:rsidRPr="00B90182">
              <w:rPr>
                <w:rFonts w:cs="Calibri"/>
                <w:color w:val="000000"/>
                <w:lang w:val="hu-HU"/>
              </w:rPr>
              <w:t>Szerb Köztársaság</w:t>
            </w:r>
          </w:p>
          <w:p w:rsidR="00FA10BA" w:rsidRPr="00B90182" w:rsidRDefault="00FA10BA" w:rsidP="00FA10B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</w:pPr>
            <w:r w:rsidRPr="00B90182">
              <w:rPr>
                <w:rFonts w:ascii="Calibri" w:hAnsi="Calibri" w:cs="Calibri"/>
                <w:color w:val="000000"/>
                <w:sz w:val="22"/>
                <w:szCs w:val="22"/>
                <w:lang w:val="hu-HU"/>
              </w:rPr>
              <w:t>Vajdaság Autonóm Tartomány</w:t>
            </w:r>
          </w:p>
          <w:p w:rsidR="00FA10BA" w:rsidRPr="00B90182" w:rsidRDefault="00FA10BA" w:rsidP="00FA10BA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hu-HU"/>
              </w:rPr>
            </w:pPr>
            <w:r w:rsidRPr="00B90182">
              <w:rPr>
                <w:rFonts w:ascii="Calibri" w:hAnsi="Calibri" w:cs="Calibr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:rsidR="00FA10BA" w:rsidRPr="00B90182" w:rsidRDefault="00FA10BA" w:rsidP="00BB746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hu-HU"/>
              </w:rPr>
            </w:pPr>
            <w:r w:rsidRPr="00B90182">
              <w:rPr>
                <w:rFonts w:ascii="Calibri" w:hAnsi="Calibri" w:cs="Calibr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:rsidR="00FA10BA" w:rsidRPr="00B90182" w:rsidRDefault="00FA10BA" w:rsidP="00FA10BA">
            <w:pPr>
              <w:pStyle w:val="Header"/>
              <w:spacing w:line="276" w:lineRule="auto"/>
              <w:rPr>
                <w:rFonts w:cs="Calibri"/>
                <w:color w:val="000000"/>
                <w:lang w:val="hu-HU"/>
              </w:rPr>
            </w:pPr>
            <w:r w:rsidRPr="00B90182">
              <w:rPr>
                <w:rFonts w:cs="Calibri"/>
                <w:color w:val="000000"/>
                <w:lang w:val="hu-HU"/>
              </w:rPr>
              <w:t>Mihajlo Pupin sugárút 16., 21000 Újvidék</w:t>
            </w:r>
          </w:p>
          <w:p w:rsidR="00FA10BA" w:rsidRPr="00B90182" w:rsidRDefault="00FA10BA" w:rsidP="00FA10BA">
            <w:pPr>
              <w:pStyle w:val="Footer"/>
              <w:spacing w:line="276" w:lineRule="auto"/>
              <w:rPr>
                <w:rFonts w:cs="Calibri"/>
                <w:color w:val="000000"/>
                <w:lang w:val="hu-HU"/>
              </w:rPr>
            </w:pPr>
            <w:r w:rsidRPr="00B90182">
              <w:rPr>
                <w:rFonts w:cs="Calibri"/>
                <w:color w:val="000000"/>
                <w:lang w:val="hu-HU"/>
              </w:rPr>
              <w:t xml:space="preserve">Telefon: +381 21  </w:t>
            </w:r>
            <w:r w:rsidR="00F72656" w:rsidRPr="00B90182">
              <w:rPr>
                <w:rFonts w:cs="Calibri"/>
                <w:lang w:val="hu-HU"/>
              </w:rPr>
              <w:t>487  46 7</w:t>
            </w:r>
            <w:r w:rsidR="00BB7463" w:rsidRPr="00B90182">
              <w:rPr>
                <w:rFonts w:cs="Calibri"/>
                <w:lang w:val="hu-HU"/>
              </w:rPr>
              <w:t>7</w:t>
            </w:r>
          </w:p>
          <w:p w:rsidR="00FA10BA" w:rsidRPr="00B90182" w:rsidRDefault="007A7AE8" w:rsidP="00FA10BA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B90182">
              <w:rPr>
                <w:rFonts w:ascii="Calibri" w:hAnsi="Calibri" w:cs="Calibri"/>
                <w:sz w:val="22"/>
                <w:szCs w:val="22"/>
                <w:lang w:val="hu-HU"/>
              </w:rPr>
              <w:t>livia.bata</w:t>
            </w:r>
            <w:r w:rsidR="002C1876" w:rsidRPr="00B90182">
              <w:rPr>
                <w:rFonts w:ascii="Calibri" w:hAnsi="Calibri" w:cs="Calibri"/>
                <w:sz w:val="22"/>
                <w:szCs w:val="22"/>
                <w:lang w:val="hu-HU"/>
              </w:rPr>
              <w:t>@vojvodinа.gov.rs</w:t>
            </w:r>
          </w:p>
        </w:tc>
      </w:tr>
      <w:tr w:rsidR="00FA10BA" w:rsidRPr="00B90182" w:rsidTr="002C1876">
        <w:trPr>
          <w:trHeight w:val="424"/>
        </w:trPr>
        <w:tc>
          <w:tcPr>
            <w:tcW w:w="2552" w:type="dxa"/>
            <w:vAlign w:val="bottom"/>
          </w:tcPr>
          <w:p w:rsidR="00FA10BA" w:rsidRPr="00B90182" w:rsidRDefault="00FA10BA" w:rsidP="00FA10BA">
            <w:pPr>
              <w:pStyle w:val="Header"/>
              <w:spacing w:line="276" w:lineRule="auto"/>
              <w:ind w:left="-198" w:firstLine="108"/>
              <w:rPr>
                <w:rFonts w:cs="Calibri"/>
                <w:noProof/>
                <w:color w:val="000000"/>
                <w:lang w:val="hu-HU"/>
              </w:rPr>
            </w:pPr>
          </w:p>
        </w:tc>
        <w:tc>
          <w:tcPr>
            <w:tcW w:w="2477" w:type="dxa"/>
            <w:vAlign w:val="bottom"/>
          </w:tcPr>
          <w:p w:rsidR="00FA10BA" w:rsidRPr="00B90182" w:rsidRDefault="00BB7463" w:rsidP="00C816E2">
            <w:pPr>
              <w:pStyle w:val="Header"/>
              <w:spacing w:line="276" w:lineRule="auto"/>
              <w:rPr>
                <w:rFonts w:cs="Calibri"/>
                <w:color w:val="000000"/>
                <w:lang w:val="hu-HU"/>
              </w:rPr>
            </w:pPr>
            <w:r w:rsidRPr="00B90182">
              <w:rPr>
                <w:rFonts w:cs="Calibri"/>
                <w:color w:val="000000"/>
                <w:lang w:val="hu-HU"/>
              </w:rPr>
              <w:t>SZÁM</w:t>
            </w:r>
            <w:r w:rsidR="00FA10BA" w:rsidRPr="00B90182">
              <w:rPr>
                <w:rFonts w:cs="Calibri"/>
                <w:color w:val="000000"/>
                <w:lang w:val="hu-HU"/>
              </w:rPr>
              <w:t xml:space="preserve">: </w:t>
            </w:r>
            <w:r w:rsidR="00F72656" w:rsidRPr="00B90182">
              <w:rPr>
                <w:rFonts w:cs="Calibri"/>
                <w:lang w:val="hu-HU"/>
              </w:rPr>
              <w:t>128-90-23</w:t>
            </w:r>
            <w:r w:rsidRPr="00B90182">
              <w:rPr>
                <w:rFonts w:cs="Calibri"/>
                <w:lang w:val="hu-HU"/>
              </w:rPr>
              <w:t>/202</w:t>
            </w:r>
            <w:r w:rsidR="00F72656" w:rsidRPr="00B90182">
              <w:rPr>
                <w:rFonts w:cs="Calibri"/>
                <w:lang w:val="hu-HU"/>
              </w:rPr>
              <w:t>3</w:t>
            </w:r>
            <w:r w:rsidRPr="00B90182">
              <w:rPr>
                <w:rFonts w:cs="Calibri"/>
                <w:lang w:val="hu-HU"/>
              </w:rPr>
              <w:t>-05</w:t>
            </w:r>
          </w:p>
        </w:tc>
        <w:tc>
          <w:tcPr>
            <w:tcW w:w="5448" w:type="dxa"/>
            <w:vAlign w:val="bottom"/>
          </w:tcPr>
          <w:p w:rsidR="00FA10BA" w:rsidRPr="00B90182" w:rsidRDefault="00F72656" w:rsidP="004E1DE2">
            <w:pPr>
              <w:pStyle w:val="Header"/>
              <w:spacing w:line="276" w:lineRule="auto"/>
              <w:rPr>
                <w:rFonts w:cs="Calibri"/>
                <w:color w:val="000000"/>
                <w:lang w:val="hu-HU"/>
              </w:rPr>
            </w:pPr>
            <w:r w:rsidRPr="00B90182">
              <w:rPr>
                <w:rFonts w:cs="Calibri"/>
                <w:color w:val="000000"/>
                <w:lang w:val="hu-HU"/>
              </w:rPr>
              <w:t xml:space="preserve">                               </w:t>
            </w:r>
            <w:r w:rsidR="00BB7463" w:rsidRPr="00B90182">
              <w:rPr>
                <w:rFonts w:cs="Calibri"/>
                <w:color w:val="000000"/>
                <w:lang w:val="hu-HU"/>
              </w:rPr>
              <w:t>DÁTUM</w:t>
            </w:r>
            <w:r w:rsidR="00FA10BA" w:rsidRPr="00B90182">
              <w:rPr>
                <w:rFonts w:cs="Calibri"/>
                <w:color w:val="000000"/>
                <w:lang w:val="hu-HU"/>
              </w:rPr>
              <w:t>:</w:t>
            </w:r>
            <w:r w:rsidRPr="00B90182">
              <w:rPr>
                <w:rFonts w:cs="Calibri"/>
                <w:w w:val="80"/>
                <w:lang w:val="hu-HU"/>
              </w:rPr>
              <w:t xml:space="preserve"> 2023</w:t>
            </w:r>
            <w:r w:rsidR="00FA10BA" w:rsidRPr="00B90182">
              <w:rPr>
                <w:rFonts w:cs="Calibri"/>
                <w:w w:val="80"/>
                <w:lang w:val="hu-HU"/>
              </w:rPr>
              <w:t>.</w:t>
            </w:r>
            <w:r w:rsidRPr="00B90182">
              <w:rPr>
                <w:rFonts w:cs="Calibri"/>
                <w:w w:val="80"/>
                <w:lang w:val="hu-HU"/>
              </w:rPr>
              <w:t xml:space="preserve"> február</w:t>
            </w:r>
            <w:r w:rsidR="002C1876" w:rsidRPr="00B90182">
              <w:rPr>
                <w:rFonts w:cs="Calibri"/>
                <w:w w:val="80"/>
                <w:lang w:val="hu-HU"/>
              </w:rPr>
              <w:t xml:space="preserve"> </w:t>
            </w:r>
            <w:r w:rsidRPr="00B90182">
              <w:rPr>
                <w:rFonts w:cs="Calibri"/>
                <w:w w:val="80"/>
                <w:lang w:val="hu-HU"/>
              </w:rPr>
              <w:t>22</w:t>
            </w:r>
            <w:r w:rsidR="00FA10BA" w:rsidRPr="00B90182">
              <w:rPr>
                <w:rFonts w:cs="Calibri"/>
                <w:w w:val="80"/>
                <w:lang w:val="hu-HU"/>
              </w:rPr>
              <w:t>.</w:t>
            </w:r>
          </w:p>
        </w:tc>
      </w:tr>
    </w:tbl>
    <w:p w:rsidR="00FA10BA" w:rsidRPr="00B90182" w:rsidRDefault="00FA10BA" w:rsidP="00FA10BA">
      <w:pPr>
        <w:spacing w:line="276" w:lineRule="auto"/>
        <w:rPr>
          <w:rFonts w:ascii="Calibri" w:hAnsi="Calibri" w:cs="Calibri"/>
          <w:sz w:val="22"/>
          <w:szCs w:val="22"/>
          <w:lang w:val="hu-HU"/>
        </w:rPr>
      </w:pPr>
    </w:p>
    <w:p w:rsidR="008F5DB4" w:rsidRPr="00B90182" w:rsidRDefault="002D13AD" w:rsidP="00F72656">
      <w:pPr>
        <w:spacing w:line="276" w:lineRule="auto"/>
        <w:ind w:right="94"/>
        <w:jc w:val="both"/>
        <w:rPr>
          <w:rFonts w:ascii="Calibri" w:hAnsi="Calibri" w:cs="Calibri"/>
          <w:sz w:val="22"/>
          <w:szCs w:val="22"/>
          <w:lang w:val="hu-HU"/>
        </w:rPr>
      </w:pPr>
      <w:bookmarkStart w:id="0" w:name="sadrzaj_8"/>
      <w:bookmarkEnd w:id="0"/>
      <w:r w:rsidRPr="00B90182">
        <w:rPr>
          <w:rFonts w:ascii="Calibri" w:hAnsi="Calibri" w:cs="Calibri"/>
          <w:sz w:val="22"/>
          <w:szCs w:val="22"/>
          <w:lang w:val="hu-HU"/>
        </w:rPr>
        <w:t>A nemzeti kisebbségek – nemzeti közösségek nyelvét és írását a munkában hivatalosan használó szervek és szervezetek részére történő költségvetési eszközök odaítéléséről szóló tartományi képviselőházi rendelet</w:t>
      </w:r>
      <w:r w:rsidR="00BB7463" w:rsidRPr="00B90182">
        <w:rPr>
          <w:rFonts w:ascii="Calibri" w:hAnsi="Calibri" w:cs="Calibri"/>
          <w:sz w:val="22"/>
          <w:szCs w:val="22"/>
          <w:lang w:val="hu-HU"/>
        </w:rPr>
        <w:t xml:space="preserve"> (V</w:t>
      </w:r>
      <w:r w:rsidR="00FA10BA" w:rsidRPr="00B90182">
        <w:rPr>
          <w:rFonts w:ascii="Calibri" w:hAnsi="Calibri" w:cs="Calibri"/>
          <w:sz w:val="22"/>
          <w:szCs w:val="22"/>
          <w:lang w:val="hu-HU"/>
        </w:rPr>
        <w:t>AT Hivatalos Lapja, 14/2015. szám) 6. szakaszának 1. bekezdése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alapján</w:t>
      </w:r>
      <w:r w:rsidR="00BB7463" w:rsidRPr="00B90182">
        <w:rPr>
          <w:rFonts w:ascii="Calibri" w:hAnsi="Calibri" w:cs="Calibri"/>
          <w:sz w:val="22"/>
          <w:szCs w:val="22"/>
          <w:lang w:val="hu-HU"/>
        </w:rPr>
        <w:t xml:space="preserve">, </w:t>
      </w:r>
      <w:r w:rsidR="002C1876" w:rsidRPr="00B90182">
        <w:rPr>
          <w:rFonts w:ascii="Calibri" w:hAnsi="Calibri" w:cs="Calibri"/>
          <w:sz w:val="22"/>
          <w:szCs w:val="22"/>
          <w:lang w:val="hu-HU"/>
        </w:rPr>
        <w:t xml:space="preserve">figyelemmel a </w:t>
      </w:r>
      <w:r w:rsidR="00F72656" w:rsidRPr="00B90182">
        <w:rPr>
          <w:rFonts w:ascii="Calibri" w:hAnsi="Calibri" w:cs="Calibri"/>
          <w:sz w:val="22"/>
          <w:szCs w:val="22"/>
          <w:lang w:val="hu-HU"/>
        </w:rPr>
        <w:t>Vajdaság Autonóm Tartomány 2023</w:t>
      </w:r>
      <w:r w:rsidR="004C55E9" w:rsidRPr="00B90182">
        <w:rPr>
          <w:rFonts w:ascii="Calibri" w:hAnsi="Calibri" w:cs="Calibri"/>
          <w:sz w:val="22"/>
          <w:szCs w:val="22"/>
          <w:lang w:val="hu-HU"/>
        </w:rPr>
        <w:t>. évi költségvetéséről szóló tartományi képviselőházi rendelet</w:t>
      </w:r>
      <w:r w:rsidR="00BB7463" w:rsidRPr="00B90182">
        <w:rPr>
          <w:rFonts w:ascii="Calibri" w:hAnsi="Calibri" w:cs="Calibri"/>
          <w:sz w:val="22"/>
          <w:szCs w:val="22"/>
          <w:lang w:val="hu-HU"/>
        </w:rPr>
        <w:t xml:space="preserve"> (VAT Hivatalos Lapja, </w:t>
      </w:r>
      <w:r w:rsidR="007A7AE8" w:rsidRPr="00B90182">
        <w:rPr>
          <w:rFonts w:ascii="Calibri" w:hAnsi="Calibri" w:cs="Calibri"/>
          <w:sz w:val="22"/>
          <w:szCs w:val="22"/>
          <w:lang w:val="hu-HU"/>
        </w:rPr>
        <w:t>54</w:t>
      </w:r>
      <w:r w:rsidR="00BB7463" w:rsidRPr="00B90182">
        <w:rPr>
          <w:rFonts w:ascii="Calibri" w:hAnsi="Calibri" w:cs="Calibri"/>
          <w:sz w:val="22"/>
          <w:szCs w:val="22"/>
          <w:lang w:val="hu-HU"/>
        </w:rPr>
        <w:t>/20</w:t>
      </w:r>
      <w:r w:rsidR="00F72656" w:rsidRPr="00B90182">
        <w:rPr>
          <w:rFonts w:ascii="Calibri" w:hAnsi="Calibri" w:cs="Calibri"/>
          <w:sz w:val="22"/>
          <w:szCs w:val="22"/>
          <w:lang w:val="hu-HU"/>
        </w:rPr>
        <w:t>22</w:t>
      </w:r>
      <w:r w:rsidR="00BB7463" w:rsidRPr="00B90182">
        <w:rPr>
          <w:rFonts w:ascii="Calibri" w:hAnsi="Calibri" w:cs="Calibri"/>
          <w:sz w:val="22"/>
          <w:szCs w:val="22"/>
          <w:lang w:val="hu-HU"/>
        </w:rPr>
        <w:t>. szám)</w:t>
      </w:r>
      <w:r w:rsidR="004E1DE2" w:rsidRPr="00B90182">
        <w:rPr>
          <w:rFonts w:ascii="Calibri" w:hAnsi="Calibri" w:cs="Calibri"/>
          <w:sz w:val="22"/>
          <w:szCs w:val="22"/>
          <w:lang w:val="hu-HU"/>
        </w:rPr>
        <w:t xml:space="preserve"> 11. és</w:t>
      </w:r>
      <w:r w:rsidR="004C55E9" w:rsidRPr="00B90182">
        <w:rPr>
          <w:rFonts w:ascii="Calibri" w:hAnsi="Calibri" w:cs="Calibri"/>
          <w:sz w:val="22"/>
          <w:szCs w:val="22"/>
          <w:lang w:val="hu-HU"/>
        </w:rPr>
        <w:t xml:space="preserve"> 12.</w:t>
      </w:r>
      <w:r w:rsidR="004E1DE2" w:rsidRPr="00B90182">
        <w:rPr>
          <w:rFonts w:ascii="Calibri" w:hAnsi="Calibri" w:cs="Calibri"/>
          <w:sz w:val="22"/>
          <w:szCs w:val="22"/>
          <w:lang w:val="hu-HU"/>
        </w:rPr>
        <w:t xml:space="preserve"> szakaszára, 23. szakaszának 4. bekezdésére, 25. és </w:t>
      </w:r>
      <w:r w:rsidR="002C1876" w:rsidRPr="00B90182">
        <w:rPr>
          <w:rFonts w:ascii="Calibri" w:hAnsi="Calibri" w:cs="Calibri"/>
          <w:sz w:val="22"/>
          <w:szCs w:val="22"/>
          <w:lang w:val="hu-HU"/>
        </w:rPr>
        <w:t>26. szakaszára</w:t>
      </w:r>
      <w:r w:rsidR="00BB7463" w:rsidRPr="00B90182">
        <w:rPr>
          <w:rFonts w:ascii="Calibri" w:hAnsi="Calibri" w:cs="Calibri"/>
          <w:sz w:val="22"/>
          <w:szCs w:val="22"/>
          <w:lang w:val="hu-HU"/>
        </w:rPr>
        <w:t>,</w:t>
      </w:r>
      <w:r w:rsidR="002C1876" w:rsidRPr="00B90182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7A7AE8" w:rsidRPr="00B90182">
        <w:rPr>
          <w:rFonts w:ascii="Calibri" w:hAnsi="Calibri" w:cs="Calibri"/>
          <w:sz w:val="22"/>
          <w:szCs w:val="22"/>
          <w:lang w:val="hu-HU"/>
        </w:rPr>
        <w:t>valamint a</w:t>
      </w:r>
      <w:r w:rsidR="0062437E" w:rsidRPr="00B90182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F72656" w:rsidRPr="00B90182">
        <w:rPr>
          <w:rFonts w:ascii="Calibri" w:hAnsi="Calibri" w:cs="Calibri"/>
          <w:sz w:val="22"/>
          <w:szCs w:val="22"/>
          <w:lang w:val="hu-HU"/>
        </w:rPr>
        <w:t xml:space="preserve">Tartományi Oktatási, Jogalkotási, Közigazgatási és Nemzeti Kisebbségi – Nemzeti Közösségi Titkárság költségvetési eszközeinek a nemzeti kisebbségek – nemzeti közösségek nyelvét és írását 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a munkában </w:t>
      </w:r>
      <w:r w:rsidR="00F72656" w:rsidRPr="00B90182">
        <w:rPr>
          <w:rFonts w:ascii="Calibri" w:hAnsi="Calibri" w:cs="Calibri"/>
          <w:sz w:val="22"/>
          <w:szCs w:val="22"/>
          <w:lang w:val="hu-HU"/>
        </w:rPr>
        <w:t>hivatalosan használó szervek és szervezetek részére történő odaítéléséről szóló szabályzat (VAT Hivatalos Lapja, 7/2023. szám) 3. szakaszának 1. bekezdésére</w:t>
      </w:r>
      <w:r w:rsidR="007A7AE8" w:rsidRPr="00B90182">
        <w:rPr>
          <w:rFonts w:ascii="Calibri" w:hAnsi="Calibri" w:cs="Calibri"/>
          <w:sz w:val="22"/>
          <w:szCs w:val="22"/>
          <w:lang w:val="hu-HU"/>
        </w:rPr>
        <w:t>,</w:t>
      </w:r>
      <w:r w:rsidR="004C55E9" w:rsidRPr="00B90182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2C1876" w:rsidRPr="00B90182">
        <w:rPr>
          <w:rFonts w:ascii="Calibri" w:hAnsi="Calibri" w:cs="Calibri"/>
          <w:sz w:val="22"/>
          <w:szCs w:val="22"/>
          <w:lang w:val="hu-HU"/>
        </w:rPr>
        <w:t xml:space="preserve">a Tartományi Oktatási, Jogalkotási, Közigazgatási és Nemzeti Kisebbségi – Nemzeti Közösségi Titkárság </w:t>
      </w:r>
    </w:p>
    <w:p w:rsidR="00FA10BA" w:rsidRPr="00B90182" w:rsidRDefault="00FA10BA" w:rsidP="00FA10BA">
      <w:pPr>
        <w:spacing w:line="276" w:lineRule="auto"/>
        <w:ind w:left="374" w:right="94"/>
        <w:jc w:val="both"/>
        <w:rPr>
          <w:rFonts w:ascii="Calibri" w:hAnsi="Calibri" w:cs="Calibri"/>
          <w:sz w:val="22"/>
          <w:szCs w:val="22"/>
          <w:lang w:val="hu-HU"/>
        </w:rPr>
      </w:pPr>
    </w:p>
    <w:p w:rsidR="00FA10BA" w:rsidRPr="00B90182" w:rsidRDefault="00FA10BA" w:rsidP="00FA10BA">
      <w:pPr>
        <w:spacing w:line="276" w:lineRule="auto"/>
        <w:ind w:left="374" w:right="94"/>
        <w:jc w:val="center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 xml:space="preserve"> </w:t>
      </w:r>
    </w:p>
    <w:p w:rsidR="00FA10BA" w:rsidRPr="00B90182" w:rsidRDefault="00FA10BA" w:rsidP="00FA10BA">
      <w:pPr>
        <w:spacing w:line="276" w:lineRule="auto"/>
        <w:ind w:left="374" w:right="94"/>
        <w:jc w:val="center"/>
        <w:rPr>
          <w:rFonts w:ascii="Calibri" w:hAnsi="Calibri" w:cs="Calibri"/>
          <w:b/>
          <w:sz w:val="22"/>
          <w:szCs w:val="22"/>
          <w:lang w:val="hu-HU"/>
        </w:rPr>
      </w:pPr>
      <w:r w:rsidRPr="00B90182">
        <w:rPr>
          <w:rFonts w:ascii="Calibri" w:hAnsi="Calibri" w:cs="Calibri"/>
          <w:b/>
          <w:sz w:val="22"/>
          <w:szCs w:val="22"/>
          <w:lang w:val="hu-HU"/>
        </w:rPr>
        <w:t xml:space="preserve">PÁLYÁZATOT </w:t>
      </w:r>
    </w:p>
    <w:p w:rsidR="00FA10BA" w:rsidRPr="00B90182" w:rsidRDefault="00B864CA" w:rsidP="00FA10BA">
      <w:pPr>
        <w:spacing w:line="276" w:lineRule="auto"/>
        <w:ind w:left="374" w:right="94"/>
        <w:jc w:val="center"/>
        <w:rPr>
          <w:rFonts w:ascii="Calibri" w:hAnsi="Calibri" w:cs="Calibri"/>
          <w:b/>
          <w:sz w:val="22"/>
          <w:szCs w:val="22"/>
          <w:lang w:val="hu-HU"/>
        </w:rPr>
      </w:pPr>
      <w:r w:rsidRPr="00B90182">
        <w:rPr>
          <w:rFonts w:ascii="Calibri" w:hAnsi="Calibri" w:cs="Calibri"/>
          <w:b/>
          <w:sz w:val="22"/>
          <w:szCs w:val="22"/>
          <w:lang w:val="hu-HU"/>
        </w:rPr>
        <w:t>hirdet</w:t>
      </w:r>
    </w:p>
    <w:p w:rsidR="00FA10BA" w:rsidRPr="00B90182" w:rsidRDefault="00FA10BA" w:rsidP="00FA10BA">
      <w:pPr>
        <w:spacing w:line="276" w:lineRule="auto"/>
        <w:ind w:left="374" w:right="94"/>
        <w:jc w:val="center"/>
        <w:rPr>
          <w:rFonts w:ascii="Calibri" w:hAnsi="Calibri" w:cs="Calibri"/>
          <w:sz w:val="22"/>
          <w:szCs w:val="22"/>
          <w:lang w:val="hu-HU"/>
        </w:rPr>
      </w:pPr>
    </w:p>
    <w:p w:rsidR="00FA10BA" w:rsidRPr="00B90182" w:rsidRDefault="007F1CA3" w:rsidP="00FA10BA">
      <w:pPr>
        <w:spacing w:line="276" w:lineRule="auto"/>
        <w:ind w:left="374" w:right="94"/>
        <w:jc w:val="center"/>
        <w:rPr>
          <w:rFonts w:ascii="Calibri" w:hAnsi="Calibri" w:cs="Calibri"/>
          <w:b/>
          <w:sz w:val="22"/>
          <w:szCs w:val="22"/>
          <w:lang w:val="hu-HU"/>
        </w:rPr>
      </w:pPr>
      <w:r w:rsidRPr="00B90182">
        <w:rPr>
          <w:rFonts w:ascii="Calibri" w:hAnsi="Calibri" w:cs="Calibri"/>
          <w:b/>
          <w:sz w:val="22"/>
          <w:szCs w:val="22"/>
          <w:lang w:val="hu-HU"/>
        </w:rPr>
        <w:t xml:space="preserve">a </w:t>
      </w:r>
      <w:r w:rsidR="002C1876" w:rsidRPr="00B90182">
        <w:rPr>
          <w:rFonts w:ascii="Calibri" w:hAnsi="Calibri" w:cs="Calibri"/>
          <w:b/>
          <w:sz w:val="22"/>
          <w:szCs w:val="22"/>
          <w:lang w:val="hu-HU"/>
        </w:rPr>
        <w:t>költségvetési eszközök 202</w:t>
      </w:r>
      <w:r w:rsidRPr="00B90182">
        <w:rPr>
          <w:rFonts w:ascii="Calibri" w:hAnsi="Calibri" w:cs="Calibri"/>
          <w:b/>
          <w:sz w:val="22"/>
          <w:szCs w:val="22"/>
          <w:lang w:val="hu-HU"/>
        </w:rPr>
        <w:t>3</w:t>
      </w:r>
      <w:r w:rsidR="00FA10BA" w:rsidRPr="00B90182">
        <w:rPr>
          <w:rFonts w:ascii="Calibri" w:hAnsi="Calibri" w:cs="Calibri"/>
          <w:b/>
          <w:sz w:val="22"/>
          <w:szCs w:val="22"/>
          <w:lang w:val="hu-HU"/>
        </w:rPr>
        <w:t>. évi odaítélésére azon Vajdaság autonóm tartományi szervek és szervezetek számára, amelyeknek munkájában hivatalos használatban van a nemzeti kisebbségek – nemzeti közösségek nyelve és írása</w:t>
      </w:r>
    </w:p>
    <w:p w:rsidR="00FA10BA" w:rsidRPr="00B90182" w:rsidRDefault="00FA10BA" w:rsidP="00FA10BA">
      <w:pPr>
        <w:spacing w:line="276" w:lineRule="auto"/>
        <w:ind w:right="94"/>
        <w:rPr>
          <w:rFonts w:ascii="Calibri" w:hAnsi="Calibri" w:cs="Calibri"/>
          <w:sz w:val="22"/>
          <w:szCs w:val="22"/>
          <w:lang w:val="hu-HU"/>
        </w:rPr>
      </w:pPr>
    </w:p>
    <w:p w:rsidR="00FA10BA" w:rsidRPr="00B90182" w:rsidRDefault="00FA10BA" w:rsidP="00FA10BA">
      <w:pPr>
        <w:spacing w:line="276" w:lineRule="auto"/>
        <w:ind w:left="374" w:right="94"/>
        <w:jc w:val="both"/>
        <w:rPr>
          <w:rFonts w:ascii="Calibri" w:hAnsi="Calibri" w:cs="Calibri"/>
          <w:sz w:val="22"/>
          <w:szCs w:val="22"/>
          <w:lang w:val="hu-HU"/>
        </w:rPr>
      </w:pPr>
    </w:p>
    <w:p w:rsidR="00FA10BA" w:rsidRPr="00B90182" w:rsidRDefault="00FA10BA" w:rsidP="00FA10BA">
      <w:pPr>
        <w:spacing w:line="276" w:lineRule="auto"/>
        <w:ind w:left="374" w:right="94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ab/>
        <w:t xml:space="preserve">   </w:t>
      </w:r>
      <w:r w:rsidRPr="00B90182">
        <w:rPr>
          <w:rFonts w:ascii="Calibri" w:hAnsi="Calibri" w:cs="Calibri"/>
          <w:b/>
          <w:sz w:val="22"/>
          <w:szCs w:val="22"/>
          <w:lang w:val="hu-HU"/>
        </w:rPr>
        <w:t>A</w:t>
      </w:r>
      <w:r w:rsidR="004E1DE2" w:rsidRPr="00B90182">
        <w:rPr>
          <w:rFonts w:ascii="Calibri" w:hAnsi="Calibri" w:cs="Calibri"/>
          <w:b/>
          <w:sz w:val="22"/>
          <w:szCs w:val="22"/>
          <w:lang w:val="hu-HU"/>
        </w:rPr>
        <w:t xml:space="preserve"> </w:t>
      </w:r>
      <w:r w:rsidR="007F1CA3" w:rsidRPr="00B90182">
        <w:rPr>
          <w:rFonts w:ascii="Calibri" w:hAnsi="Calibri" w:cs="Calibri"/>
          <w:b/>
          <w:color w:val="000000"/>
          <w:sz w:val="22"/>
          <w:szCs w:val="22"/>
          <w:lang w:val="hu-HU"/>
        </w:rPr>
        <w:t>10.0</w:t>
      </w:r>
      <w:r w:rsidRPr="00B90182">
        <w:rPr>
          <w:rFonts w:ascii="Calibri" w:hAnsi="Calibri" w:cs="Calibri"/>
          <w:b/>
          <w:color w:val="000000"/>
          <w:sz w:val="22"/>
          <w:szCs w:val="22"/>
          <w:lang w:val="hu-HU"/>
        </w:rPr>
        <w:t>00.000,00</w:t>
      </w:r>
      <w:r w:rsidRPr="00B90182">
        <w:rPr>
          <w:rFonts w:ascii="Calibri" w:hAnsi="Calibri" w:cs="Calibri"/>
          <w:b/>
          <w:sz w:val="22"/>
          <w:szCs w:val="22"/>
          <w:lang w:val="hu-HU"/>
        </w:rPr>
        <w:t xml:space="preserve"> dinár összeg</w:t>
      </w:r>
      <w:r w:rsidR="00B864CA" w:rsidRPr="00B90182">
        <w:rPr>
          <w:rFonts w:ascii="Calibri" w:hAnsi="Calibri" w:cs="Calibri"/>
          <w:b/>
          <w:sz w:val="22"/>
          <w:szCs w:val="22"/>
          <w:lang w:val="hu-HU"/>
        </w:rPr>
        <w:t xml:space="preserve">ű eszközkeret </w:t>
      </w:r>
      <w:r w:rsidR="00B864CA" w:rsidRPr="00B90182">
        <w:rPr>
          <w:rFonts w:ascii="Calibri" w:hAnsi="Calibri" w:cs="Calibri"/>
          <w:sz w:val="22"/>
          <w:szCs w:val="22"/>
          <w:lang w:val="hu-HU"/>
        </w:rPr>
        <w:t>odaítélése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a Vajdaság autonóm tartományi nemzeti kisebbségek – nemzeti közösségek nyelv</w:t>
      </w:r>
      <w:r w:rsidR="006646BC" w:rsidRPr="00B90182">
        <w:rPr>
          <w:rFonts w:ascii="Calibri" w:hAnsi="Calibri" w:cs="Calibri"/>
          <w:sz w:val="22"/>
          <w:szCs w:val="22"/>
          <w:lang w:val="hu-HU"/>
        </w:rPr>
        <w:t xml:space="preserve">ének és írásának hivatalos használatára vonatkozó jogosultsága </w:t>
      </w:r>
      <w:r w:rsidRPr="00B90182">
        <w:rPr>
          <w:rFonts w:ascii="Calibri" w:hAnsi="Calibri" w:cs="Calibri"/>
          <w:sz w:val="22"/>
          <w:szCs w:val="22"/>
          <w:lang w:val="hu-HU"/>
        </w:rPr>
        <w:t>érvényesítés</w:t>
      </w:r>
      <w:r w:rsidR="006646BC" w:rsidRPr="00B90182">
        <w:rPr>
          <w:rFonts w:ascii="Calibri" w:hAnsi="Calibri" w:cs="Calibri"/>
          <w:sz w:val="22"/>
          <w:szCs w:val="22"/>
          <w:lang w:val="hu-HU"/>
        </w:rPr>
        <w:t>ének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előmozdítása céljából </w:t>
      </w:r>
      <w:r w:rsidR="00B864CA" w:rsidRPr="00B90182">
        <w:rPr>
          <w:rFonts w:ascii="Calibri" w:hAnsi="Calibri" w:cs="Calibri"/>
          <w:sz w:val="22"/>
          <w:szCs w:val="22"/>
          <w:lang w:val="hu-HU"/>
        </w:rPr>
        <w:t>történik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. </w:t>
      </w:r>
    </w:p>
    <w:p w:rsidR="00FA10BA" w:rsidRPr="00B90182" w:rsidRDefault="00FA10BA" w:rsidP="00FA10BA">
      <w:pPr>
        <w:spacing w:line="276" w:lineRule="auto"/>
        <w:ind w:left="374" w:right="94"/>
        <w:jc w:val="both"/>
        <w:rPr>
          <w:rFonts w:ascii="Calibri" w:hAnsi="Calibri" w:cs="Calibri"/>
          <w:sz w:val="22"/>
          <w:szCs w:val="22"/>
          <w:lang w:val="hu-HU"/>
        </w:rPr>
      </w:pPr>
    </w:p>
    <w:p w:rsidR="00FA10BA" w:rsidRPr="00B90182" w:rsidRDefault="00FA10BA" w:rsidP="00FA10BA">
      <w:pPr>
        <w:spacing w:line="276" w:lineRule="auto"/>
        <w:ind w:left="374" w:right="94" w:firstLine="811"/>
        <w:jc w:val="both"/>
        <w:rPr>
          <w:rFonts w:ascii="Calibri" w:hAnsi="Calibri" w:cs="Calibri"/>
          <w:b/>
          <w:sz w:val="22"/>
          <w:szCs w:val="22"/>
          <w:lang w:val="hu-HU"/>
        </w:rPr>
      </w:pPr>
      <w:r w:rsidRPr="00B90182">
        <w:rPr>
          <w:rFonts w:ascii="Calibri" w:hAnsi="Calibri" w:cs="Calibri"/>
          <w:b/>
          <w:sz w:val="22"/>
          <w:szCs w:val="22"/>
          <w:lang w:val="hu-HU"/>
        </w:rPr>
        <w:t>Pályáz</w:t>
      </w:r>
      <w:r w:rsidR="00B864CA" w:rsidRPr="00B90182">
        <w:rPr>
          <w:rFonts w:ascii="Calibri" w:hAnsi="Calibri" w:cs="Calibri"/>
          <w:b/>
          <w:sz w:val="22"/>
          <w:szCs w:val="22"/>
          <w:lang w:val="hu-HU"/>
        </w:rPr>
        <w:t>ók köre</w:t>
      </w:r>
      <w:r w:rsidRPr="00B90182">
        <w:rPr>
          <w:rFonts w:ascii="Calibri" w:hAnsi="Calibri" w:cs="Calibri"/>
          <w:b/>
          <w:sz w:val="22"/>
          <w:szCs w:val="22"/>
          <w:lang w:val="hu-HU"/>
        </w:rPr>
        <w:t>:</w:t>
      </w:r>
    </w:p>
    <w:p w:rsidR="00FA10BA" w:rsidRPr="00B90182" w:rsidRDefault="00FA10BA" w:rsidP="00FA10BA">
      <w:pPr>
        <w:spacing w:line="276" w:lineRule="auto"/>
        <w:ind w:left="374" w:right="94"/>
        <w:jc w:val="both"/>
        <w:rPr>
          <w:rFonts w:ascii="Calibri" w:hAnsi="Calibri" w:cs="Calibri"/>
          <w:b/>
          <w:sz w:val="22"/>
          <w:szCs w:val="22"/>
          <w:lang w:val="hu-HU"/>
        </w:rPr>
      </w:pPr>
    </w:p>
    <w:p w:rsidR="00FA10BA" w:rsidRPr="00B90182" w:rsidRDefault="00FA10BA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Vajdaság autonóm tartományi helyi önkormányzati szervek, amelyek városi, illetve községi statútum</w:t>
      </w:r>
      <w:r w:rsidR="00B864CA" w:rsidRPr="00B90182">
        <w:rPr>
          <w:rFonts w:ascii="Calibri" w:hAnsi="Calibri" w:cs="Calibri"/>
          <w:sz w:val="22"/>
          <w:szCs w:val="22"/>
          <w:lang w:val="hu-HU"/>
        </w:rPr>
        <w:t>a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megállapítja a nemzeti kisebbségi – nemzeti közösségi nyelv</w:t>
      </w:r>
      <w:r w:rsidR="00BD71D8" w:rsidRPr="00B90182">
        <w:rPr>
          <w:rFonts w:ascii="Calibri" w:hAnsi="Calibri" w:cs="Calibri"/>
          <w:sz w:val="22"/>
          <w:szCs w:val="22"/>
          <w:lang w:val="hu-HU"/>
        </w:rPr>
        <w:t xml:space="preserve"> és írás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hivatalos használatát a helyi önkormányzat egész területén vagy a területén levő településeken</w:t>
      </w:r>
      <w:r w:rsidR="00B864CA" w:rsidRPr="00B90182">
        <w:rPr>
          <w:rFonts w:ascii="Calibri" w:hAnsi="Calibri" w:cs="Calibri"/>
          <w:sz w:val="22"/>
          <w:szCs w:val="22"/>
          <w:lang w:val="hu-HU"/>
        </w:rPr>
        <w:t>,</w:t>
      </w:r>
    </w:p>
    <w:p w:rsidR="00FA10BA" w:rsidRPr="00B90182" w:rsidRDefault="00FA10BA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az első fordulat</w:t>
      </w:r>
      <w:r w:rsidR="00921B1B" w:rsidRPr="00B90182">
        <w:rPr>
          <w:rFonts w:ascii="Calibri" w:hAnsi="Calibri" w:cs="Calibri"/>
          <w:sz w:val="22"/>
          <w:szCs w:val="22"/>
          <w:lang w:val="hu-HU"/>
        </w:rPr>
        <w:t>ban foglalt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városok és községek területén levő helyi közösségek</w:t>
      </w:r>
      <w:r w:rsidR="00093EA3" w:rsidRPr="00B90182">
        <w:rPr>
          <w:rFonts w:ascii="Calibri" w:hAnsi="Calibri" w:cs="Calibri"/>
          <w:sz w:val="22"/>
          <w:szCs w:val="22"/>
          <w:lang w:val="hu-HU"/>
        </w:rPr>
        <w:t>,</w:t>
      </w:r>
    </w:p>
    <w:p w:rsidR="00FA10BA" w:rsidRPr="00B90182" w:rsidRDefault="00FA10BA" w:rsidP="00FA10BA">
      <w:pPr>
        <w:numPr>
          <w:ilvl w:val="0"/>
          <w:numId w:val="2"/>
        </w:numPr>
        <w:tabs>
          <w:tab w:val="num" w:pos="374"/>
        </w:tabs>
        <w:spacing w:line="276" w:lineRule="auto"/>
        <w:ind w:left="374" w:right="94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 xml:space="preserve">költségvetési eszközöket felhasználó más szervek, szervezetek, szolgálatok és intézmények, melyek székhelye </w:t>
      </w:r>
      <w:r w:rsidR="00397C60" w:rsidRPr="00B90182">
        <w:rPr>
          <w:rFonts w:ascii="Calibri" w:hAnsi="Calibri" w:cs="Calibri"/>
          <w:sz w:val="22"/>
          <w:szCs w:val="22"/>
          <w:lang w:val="hu-HU"/>
        </w:rPr>
        <w:t>az első fordulatban említett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helyi önkormányzat területén van, vagy a helyi önkormányzat területén látnak el tevékenységet.</w:t>
      </w:r>
    </w:p>
    <w:p w:rsidR="00FA10BA" w:rsidRPr="00B90182" w:rsidRDefault="00FA10BA" w:rsidP="00FA10BA">
      <w:pPr>
        <w:spacing w:line="276" w:lineRule="auto"/>
        <w:ind w:right="94"/>
        <w:jc w:val="both"/>
        <w:rPr>
          <w:rFonts w:ascii="Calibri" w:hAnsi="Calibri" w:cs="Calibri"/>
          <w:b/>
          <w:sz w:val="22"/>
          <w:szCs w:val="22"/>
          <w:lang w:val="hu-HU"/>
        </w:rPr>
      </w:pPr>
    </w:p>
    <w:p w:rsidR="00FA10BA" w:rsidRPr="00B90182" w:rsidRDefault="00FA10BA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b/>
          <w:sz w:val="22"/>
          <w:szCs w:val="22"/>
          <w:lang w:val="hu-HU"/>
        </w:rPr>
        <w:lastRenderedPageBreak/>
        <w:t xml:space="preserve">Az eszközök </w:t>
      </w:r>
      <w:r w:rsidR="0060764D" w:rsidRPr="00B90182">
        <w:rPr>
          <w:rFonts w:ascii="Calibri" w:hAnsi="Calibri" w:cs="Calibri"/>
          <w:sz w:val="22"/>
          <w:szCs w:val="22"/>
          <w:lang w:val="hu-HU"/>
        </w:rPr>
        <w:t xml:space="preserve">odaítélése 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az alábbiak finanszírozására, illetve tárfinanszírozására </w:t>
      </w:r>
      <w:r w:rsidR="0060764D" w:rsidRPr="00B90182">
        <w:rPr>
          <w:rFonts w:ascii="Calibri" w:hAnsi="Calibri" w:cs="Calibri"/>
          <w:sz w:val="22"/>
          <w:szCs w:val="22"/>
          <w:lang w:val="hu-HU"/>
        </w:rPr>
        <w:t>történik</w:t>
      </w:r>
      <w:r w:rsidRPr="00B90182">
        <w:rPr>
          <w:rFonts w:ascii="Calibri" w:hAnsi="Calibri" w:cs="Calibri"/>
          <w:sz w:val="22"/>
          <w:szCs w:val="22"/>
          <w:lang w:val="hu-HU"/>
        </w:rPr>
        <w:t>:</w:t>
      </w:r>
    </w:p>
    <w:p w:rsidR="00FA10BA" w:rsidRPr="00B90182" w:rsidRDefault="00FA10BA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</w:p>
    <w:p w:rsidR="00BB1F13" w:rsidRPr="00B90182" w:rsidRDefault="00FA10BA" w:rsidP="00FA10BA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a szerv és szervezet elnevezését, a település nevét és más földrajzi elnevezéseket</w:t>
      </w:r>
      <w:r w:rsidR="00F859E9" w:rsidRPr="00B90182">
        <w:rPr>
          <w:rFonts w:ascii="Calibri" w:hAnsi="Calibri" w:cs="Calibri"/>
          <w:sz w:val="22"/>
          <w:szCs w:val="22"/>
          <w:lang w:val="hu-HU"/>
        </w:rPr>
        <w:t xml:space="preserve"> az útvonalon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, </w:t>
      </w:r>
      <w:r w:rsidR="00921B1B" w:rsidRPr="00B90182">
        <w:rPr>
          <w:rFonts w:ascii="Calibri" w:hAnsi="Calibri" w:cs="Calibri"/>
          <w:sz w:val="22"/>
          <w:szCs w:val="22"/>
          <w:lang w:val="hu-HU"/>
        </w:rPr>
        <w:t xml:space="preserve">az </w:t>
      </w:r>
      <w:r w:rsidRPr="00B90182">
        <w:rPr>
          <w:rFonts w:ascii="Calibri" w:hAnsi="Calibri" w:cs="Calibri"/>
          <w:sz w:val="22"/>
          <w:szCs w:val="22"/>
          <w:lang w:val="hu-HU"/>
        </w:rPr>
        <w:t>utcák és terek nevét, a nyilvánosságnak szánt egyéb értesítéseket és figyelmeztetéseket a községben, városban vagy a településen hivatalos használatban levő nemzeti kisebbségi – nemzeti közösségi nyelv</w:t>
      </w:r>
      <w:r w:rsidR="00BB1F13" w:rsidRPr="00B90182">
        <w:rPr>
          <w:rFonts w:ascii="Calibri" w:hAnsi="Calibri" w:cs="Calibri"/>
          <w:sz w:val="22"/>
          <w:szCs w:val="22"/>
          <w:lang w:val="hu-HU"/>
        </w:rPr>
        <w:t>én tartalmazó táblák kidolgozásának költségei</w:t>
      </w:r>
      <w:r w:rsidR="00F338CD" w:rsidRPr="00B90182">
        <w:rPr>
          <w:rFonts w:ascii="Calibri" w:hAnsi="Calibri" w:cs="Calibri"/>
          <w:sz w:val="22"/>
          <w:szCs w:val="22"/>
          <w:lang w:val="hu-HU"/>
        </w:rPr>
        <w:t>re</w:t>
      </w:r>
      <w:r w:rsidR="00BB1F13" w:rsidRPr="00B90182">
        <w:rPr>
          <w:rFonts w:ascii="Calibri" w:hAnsi="Calibri" w:cs="Calibri"/>
          <w:sz w:val="22"/>
          <w:szCs w:val="22"/>
          <w:lang w:val="hu-HU"/>
        </w:rPr>
        <w:t>,</w:t>
      </w:r>
    </w:p>
    <w:p w:rsidR="00FA10BA" w:rsidRPr="00B90182" w:rsidRDefault="00FA10BA" w:rsidP="00BB1F13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a két- és többnyelvű formanyomtatványok</w:t>
      </w:r>
      <w:r w:rsidR="00BB1F13" w:rsidRPr="00B90182">
        <w:rPr>
          <w:rFonts w:ascii="Calibri" w:hAnsi="Calibri" w:cs="Calibri"/>
          <w:sz w:val="22"/>
          <w:szCs w:val="22"/>
          <w:lang w:val="hu-HU"/>
        </w:rPr>
        <w:t>, hivatalos közlönyök és egyéb nyilvános kiadványok nyomtatásának költségeire,</w:t>
      </w:r>
    </w:p>
    <w:p w:rsidR="00FA10BA" w:rsidRPr="00B90182" w:rsidRDefault="00BB1F13" w:rsidP="009E010E">
      <w:pPr>
        <w:numPr>
          <w:ilvl w:val="0"/>
          <w:numId w:val="3"/>
        </w:numPr>
        <w:tabs>
          <w:tab w:val="num" w:pos="374"/>
        </w:tabs>
        <w:spacing w:line="276" w:lineRule="auto"/>
        <w:ind w:left="374" w:right="94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az elektronikus kö</w:t>
      </w:r>
      <w:r w:rsidR="00F338CD" w:rsidRPr="00B90182">
        <w:rPr>
          <w:rFonts w:ascii="Calibri" w:hAnsi="Calibri" w:cs="Calibri"/>
          <w:sz w:val="22"/>
          <w:szCs w:val="22"/>
          <w:lang w:val="hu-HU"/>
        </w:rPr>
        <w:t>zigazgatási rendszer fejlesztésére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a többnyelvűség feltételeinek megfelelő működéshez</w:t>
      </w:r>
      <w:r w:rsidR="00FA10BA" w:rsidRPr="00B90182">
        <w:rPr>
          <w:rFonts w:ascii="Calibri" w:hAnsi="Calibri" w:cs="Calibri"/>
          <w:sz w:val="22"/>
          <w:szCs w:val="22"/>
          <w:lang w:val="hu-HU"/>
        </w:rPr>
        <w:t>.</w:t>
      </w:r>
      <w:r w:rsidR="00F338CD" w:rsidRPr="00B90182">
        <w:rPr>
          <w:rFonts w:ascii="Calibri" w:hAnsi="Calibri" w:cs="Calibri"/>
          <w:sz w:val="22"/>
          <w:szCs w:val="22"/>
          <w:lang w:val="hu-HU"/>
        </w:rPr>
        <w:t xml:space="preserve"> </w:t>
      </w:r>
    </w:p>
    <w:p w:rsidR="00F338CD" w:rsidRPr="00B90182" w:rsidRDefault="00F338CD" w:rsidP="00F338CD">
      <w:pPr>
        <w:spacing w:line="276" w:lineRule="auto"/>
        <w:ind w:left="374" w:right="94"/>
        <w:jc w:val="both"/>
        <w:rPr>
          <w:rFonts w:ascii="Calibri" w:hAnsi="Calibri" w:cs="Calibri"/>
          <w:sz w:val="22"/>
          <w:szCs w:val="22"/>
          <w:lang w:val="hu-HU"/>
        </w:rPr>
      </w:pPr>
    </w:p>
    <w:p w:rsidR="00FA10BA" w:rsidRPr="00B90182" w:rsidRDefault="00FA10BA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b/>
          <w:sz w:val="22"/>
          <w:szCs w:val="22"/>
          <w:lang w:val="hu-HU"/>
        </w:rPr>
        <w:t xml:space="preserve">Az odaítélendő eszközök </w:t>
      </w:r>
      <w:r w:rsidR="00F338CD" w:rsidRPr="00B90182">
        <w:rPr>
          <w:rFonts w:ascii="Calibri" w:hAnsi="Calibri" w:cs="Calibri"/>
          <w:b/>
          <w:sz w:val="22"/>
          <w:szCs w:val="22"/>
          <w:lang w:val="hu-HU"/>
        </w:rPr>
        <w:t>mértéke</w:t>
      </w:r>
      <w:r w:rsidR="00BB1F13" w:rsidRPr="00B90182">
        <w:rPr>
          <w:rFonts w:ascii="Calibri" w:hAnsi="Calibri" w:cs="Calibri"/>
          <w:b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az alábbi </w:t>
      </w:r>
      <w:r w:rsidR="00BB1F13" w:rsidRPr="00B90182">
        <w:rPr>
          <w:rFonts w:ascii="Calibri" w:hAnsi="Calibri" w:cs="Calibri"/>
          <w:sz w:val="22"/>
          <w:szCs w:val="22"/>
          <w:lang w:val="hu-HU"/>
        </w:rPr>
        <w:t>mércék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szerint </w:t>
      </w:r>
      <w:r w:rsidR="00BB1F13" w:rsidRPr="00B90182">
        <w:rPr>
          <w:rFonts w:ascii="Calibri" w:hAnsi="Calibri" w:cs="Calibri"/>
          <w:sz w:val="22"/>
          <w:szCs w:val="22"/>
          <w:lang w:val="hu-HU"/>
        </w:rPr>
        <w:t>kerül megállapításra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: </w:t>
      </w:r>
    </w:p>
    <w:p w:rsidR="00FA10BA" w:rsidRPr="00B90182" w:rsidRDefault="00FA10BA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</w:p>
    <w:p w:rsidR="00FA10BA" w:rsidRPr="00B90182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az egész község, város vagy település területén hivatalos használatban levő nemzeti kisebbségi – nemzeti közösségi nyelv- és írás száma</w:t>
      </w:r>
      <w:r w:rsidR="000F2BB3" w:rsidRPr="00B90182">
        <w:rPr>
          <w:rFonts w:ascii="Calibri" w:hAnsi="Calibri" w:cs="Calibri"/>
          <w:sz w:val="22"/>
          <w:szCs w:val="22"/>
          <w:lang w:val="hu-HU"/>
        </w:rPr>
        <w:t>,</w:t>
      </w:r>
    </w:p>
    <w:p w:rsidR="00FA10BA" w:rsidRPr="00B90182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a nemzeti kisebbség - nemzeti közösség</w:t>
      </w:r>
      <w:r w:rsidR="005F023B" w:rsidRPr="00B90182">
        <w:rPr>
          <w:rFonts w:ascii="Calibri" w:hAnsi="Calibri" w:cs="Calibri"/>
          <w:sz w:val="22"/>
          <w:szCs w:val="22"/>
          <w:lang w:val="hu-HU"/>
        </w:rPr>
        <w:t xml:space="preserve"> tagjainak százalékos aránya a teljes lakosság számában</w:t>
      </w:r>
      <w:r w:rsidRPr="00B90182">
        <w:rPr>
          <w:rFonts w:ascii="Calibri" w:hAnsi="Calibri" w:cs="Calibri"/>
          <w:sz w:val="22"/>
          <w:szCs w:val="22"/>
          <w:lang w:val="hu-HU"/>
        </w:rPr>
        <w:t>, amelynek nyelve és írása hivatalos használatban van</w:t>
      </w:r>
      <w:r w:rsidR="000F2BB3" w:rsidRPr="00B90182">
        <w:rPr>
          <w:rFonts w:ascii="Calibri" w:hAnsi="Calibri" w:cs="Calibri"/>
          <w:sz w:val="22"/>
          <w:szCs w:val="22"/>
          <w:lang w:val="hu-HU"/>
        </w:rPr>
        <w:t>,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a Köztársasági Statisztikai </w:t>
      </w:r>
      <w:r w:rsidR="000F2BB3" w:rsidRPr="00B90182">
        <w:rPr>
          <w:rFonts w:ascii="Calibri" w:hAnsi="Calibri" w:cs="Calibri"/>
          <w:sz w:val="22"/>
          <w:szCs w:val="22"/>
          <w:lang w:val="hu-HU"/>
        </w:rPr>
        <w:t>Hivatal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5F023B" w:rsidRPr="00B90182">
        <w:rPr>
          <w:rFonts w:ascii="Calibri" w:hAnsi="Calibri" w:cs="Calibri"/>
          <w:sz w:val="22"/>
          <w:szCs w:val="22"/>
          <w:lang w:val="hu-HU"/>
        </w:rPr>
        <w:t>hivatalos adatai szerint, a legutóbbi népszámlálás alapján</w:t>
      </w:r>
      <w:r w:rsidR="000F2BB3" w:rsidRPr="00B90182">
        <w:rPr>
          <w:rFonts w:ascii="Calibri" w:hAnsi="Calibri" w:cs="Calibri"/>
          <w:sz w:val="22"/>
          <w:szCs w:val="22"/>
          <w:lang w:val="hu-HU"/>
        </w:rPr>
        <w:t>,</w:t>
      </w:r>
    </w:p>
    <w:p w:rsidR="00FA10BA" w:rsidRPr="00B90182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a tevékenység végrehajtásához szükséges anyagi költségek</w:t>
      </w:r>
      <w:r w:rsidR="000F2BB3" w:rsidRPr="00B90182">
        <w:rPr>
          <w:rFonts w:ascii="Calibri" w:hAnsi="Calibri" w:cs="Calibri"/>
          <w:sz w:val="22"/>
          <w:szCs w:val="22"/>
          <w:lang w:val="hu-HU"/>
        </w:rPr>
        <w:t xml:space="preserve"> teljes összege,</w:t>
      </w:r>
    </w:p>
    <w:p w:rsidR="00FA10BA" w:rsidRPr="00B90182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a tevékenység finanszírozásához meglevő egyéb források</w:t>
      </w:r>
      <w:r w:rsidR="000F2BB3" w:rsidRPr="00B90182">
        <w:rPr>
          <w:rFonts w:ascii="Calibri" w:hAnsi="Calibri" w:cs="Calibri"/>
          <w:sz w:val="22"/>
          <w:szCs w:val="22"/>
          <w:lang w:val="hu-HU"/>
        </w:rPr>
        <w:t>,</w:t>
      </w:r>
    </w:p>
    <w:p w:rsidR="00FA10BA" w:rsidRPr="00B90182" w:rsidRDefault="00FA10BA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a tevékenység finanszírozásának folyamatossága a Titkárság részéről, illetve első alkal</w:t>
      </w:r>
      <w:r w:rsidR="005F023B" w:rsidRPr="00B90182">
        <w:rPr>
          <w:rFonts w:ascii="Calibri" w:hAnsi="Calibri" w:cs="Calibri"/>
          <w:sz w:val="22"/>
          <w:szCs w:val="22"/>
          <w:lang w:val="hu-HU"/>
        </w:rPr>
        <w:t>ommal igényelik-e az eszközöket,</w:t>
      </w:r>
    </w:p>
    <w:p w:rsidR="005F023B" w:rsidRPr="00B90182" w:rsidRDefault="005F023B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a felügyelőségi szolgálatok többnyelvűség előmozdítására irányuló tevékenységének javítására elrendelt vagy javasolt intézkedések megléte,</w:t>
      </w:r>
    </w:p>
    <w:p w:rsidR="005F023B" w:rsidRPr="00B90182" w:rsidRDefault="005F023B" w:rsidP="00FA10BA">
      <w:pPr>
        <w:numPr>
          <w:ilvl w:val="0"/>
          <w:numId w:val="4"/>
        </w:numPr>
        <w:spacing w:line="276" w:lineRule="auto"/>
        <w:ind w:right="94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a nemzeti kisebbség nemzeti tanácsának megerősítése a tevékenység finanszírozásának jelentőségéről.</w:t>
      </w:r>
    </w:p>
    <w:p w:rsidR="00FA10BA" w:rsidRPr="00B90182" w:rsidRDefault="00FA10BA" w:rsidP="00FA10BA">
      <w:pPr>
        <w:spacing w:line="276" w:lineRule="auto"/>
        <w:ind w:right="94"/>
        <w:jc w:val="both"/>
        <w:rPr>
          <w:rFonts w:ascii="Calibri" w:hAnsi="Calibri" w:cs="Calibri"/>
          <w:sz w:val="22"/>
          <w:szCs w:val="22"/>
          <w:lang w:val="hu-HU"/>
        </w:rPr>
      </w:pPr>
    </w:p>
    <w:p w:rsidR="005F023B" w:rsidRPr="00B90182" w:rsidRDefault="005F023B" w:rsidP="005F023B">
      <w:pPr>
        <w:spacing w:line="276" w:lineRule="auto"/>
        <w:ind w:left="374" w:right="94" w:firstLine="998"/>
        <w:jc w:val="both"/>
        <w:rPr>
          <w:rFonts w:ascii="Calibri" w:hAnsi="Calibri" w:cs="Calibri"/>
          <w:b/>
          <w:sz w:val="22"/>
          <w:szCs w:val="22"/>
          <w:lang w:val="hu-HU"/>
        </w:rPr>
      </w:pPr>
      <w:r w:rsidRPr="00B90182">
        <w:rPr>
          <w:rFonts w:ascii="Calibri" w:hAnsi="Calibri" w:cs="Calibri"/>
          <w:b/>
          <w:sz w:val="22"/>
          <w:szCs w:val="22"/>
          <w:lang w:val="hu-HU"/>
        </w:rPr>
        <w:t xml:space="preserve">A pályázati dokumentáció 2023. február 22-től a Titkárság helyiségeiben átvehető, illetve letölthető a Titkárság </w:t>
      </w:r>
      <w:hyperlink r:id="rId6" w:history="1">
        <w:r w:rsidRPr="00B90182">
          <w:rPr>
            <w:rStyle w:val="Hyperlink"/>
            <w:rFonts w:ascii="Calibri" w:hAnsi="Calibri" w:cs="Calibri"/>
            <w:b/>
            <w:sz w:val="22"/>
            <w:szCs w:val="22"/>
            <w:lang w:val="hu-HU"/>
          </w:rPr>
          <w:t>www.puma.vojvodina.gov.rs</w:t>
        </w:r>
      </w:hyperlink>
      <w:r w:rsidRPr="00B90182">
        <w:rPr>
          <w:rFonts w:ascii="Calibri" w:hAnsi="Calibri" w:cs="Calibri"/>
          <w:b/>
          <w:sz w:val="22"/>
          <w:szCs w:val="22"/>
          <w:lang w:val="hu-HU"/>
        </w:rPr>
        <w:t xml:space="preserve"> című honlapjáról.</w:t>
      </w:r>
    </w:p>
    <w:p w:rsidR="00FA10BA" w:rsidRPr="00B90182" w:rsidRDefault="005F023B" w:rsidP="005F023B">
      <w:pPr>
        <w:spacing w:line="276" w:lineRule="auto"/>
        <w:ind w:left="374" w:right="94" w:firstLine="998"/>
        <w:jc w:val="both"/>
        <w:rPr>
          <w:rFonts w:ascii="Calibri" w:hAnsi="Calibri" w:cs="Calibri"/>
          <w:b/>
          <w:sz w:val="22"/>
          <w:szCs w:val="22"/>
          <w:lang w:val="hu-HU"/>
        </w:rPr>
      </w:pPr>
      <w:r w:rsidRPr="00B90182">
        <w:rPr>
          <w:rFonts w:ascii="Calibri" w:hAnsi="Calibri" w:cs="Calibri"/>
          <w:b/>
          <w:sz w:val="22"/>
          <w:szCs w:val="22"/>
          <w:lang w:val="hu-HU"/>
        </w:rPr>
        <w:t>A p</w:t>
      </w:r>
      <w:r w:rsidR="00FA10BA" w:rsidRPr="00B90182">
        <w:rPr>
          <w:rFonts w:ascii="Calibri" w:hAnsi="Calibri" w:cs="Calibri"/>
          <w:b/>
          <w:sz w:val="22"/>
          <w:szCs w:val="22"/>
          <w:lang w:val="hu-HU"/>
        </w:rPr>
        <w:t>ályáz</w:t>
      </w:r>
      <w:r w:rsidR="000F2BB3" w:rsidRPr="00B90182">
        <w:rPr>
          <w:rFonts w:ascii="Calibri" w:hAnsi="Calibri" w:cs="Calibri"/>
          <w:b/>
          <w:sz w:val="22"/>
          <w:szCs w:val="22"/>
          <w:lang w:val="hu-HU"/>
        </w:rPr>
        <w:t>ati</w:t>
      </w:r>
      <w:r w:rsidR="00FA10BA" w:rsidRPr="00B90182">
        <w:rPr>
          <w:rFonts w:ascii="Calibri" w:hAnsi="Calibri" w:cs="Calibri"/>
          <w:b/>
          <w:sz w:val="22"/>
          <w:szCs w:val="22"/>
          <w:lang w:val="hu-HU"/>
        </w:rPr>
        <w:t xml:space="preserve"> határid</w:t>
      </w:r>
      <w:r w:rsidR="000F2BB3" w:rsidRPr="00B90182">
        <w:rPr>
          <w:rFonts w:ascii="Calibri" w:hAnsi="Calibri" w:cs="Calibri"/>
          <w:b/>
          <w:sz w:val="22"/>
          <w:szCs w:val="22"/>
          <w:lang w:val="hu-HU"/>
        </w:rPr>
        <w:t>ő</w:t>
      </w:r>
      <w:r w:rsidR="002C1876" w:rsidRPr="00B90182">
        <w:rPr>
          <w:rFonts w:ascii="Calibri" w:hAnsi="Calibri" w:cs="Calibri"/>
          <w:b/>
          <w:sz w:val="22"/>
          <w:szCs w:val="22"/>
          <w:lang w:val="hu-HU"/>
        </w:rPr>
        <w:t>: 202</w:t>
      </w:r>
      <w:r w:rsidRPr="00B90182">
        <w:rPr>
          <w:rFonts w:ascii="Calibri" w:hAnsi="Calibri" w:cs="Calibri"/>
          <w:b/>
          <w:sz w:val="22"/>
          <w:szCs w:val="22"/>
          <w:lang w:val="hu-HU"/>
        </w:rPr>
        <w:t>3</w:t>
      </w:r>
      <w:r w:rsidR="00FA10BA" w:rsidRPr="00B90182">
        <w:rPr>
          <w:rFonts w:ascii="Calibri" w:hAnsi="Calibri" w:cs="Calibri"/>
          <w:b/>
          <w:sz w:val="22"/>
          <w:szCs w:val="22"/>
          <w:lang w:val="hu-HU"/>
        </w:rPr>
        <w:t xml:space="preserve">. </w:t>
      </w:r>
      <w:r w:rsidRPr="00B90182">
        <w:rPr>
          <w:rFonts w:ascii="Calibri" w:hAnsi="Calibri" w:cs="Calibri"/>
          <w:b/>
          <w:sz w:val="22"/>
          <w:szCs w:val="22"/>
          <w:lang w:val="hu-HU"/>
        </w:rPr>
        <w:t>március</w:t>
      </w:r>
      <w:r w:rsidR="00FA10BA" w:rsidRPr="00B90182">
        <w:rPr>
          <w:rFonts w:ascii="Calibri" w:hAnsi="Calibri" w:cs="Calibri"/>
          <w:b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b/>
          <w:sz w:val="22"/>
          <w:szCs w:val="22"/>
          <w:lang w:val="hu-HU"/>
        </w:rPr>
        <w:t>10</w:t>
      </w:r>
      <w:r w:rsidR="00FA10BA" w:rsidRPr="00B90182">
        <w:rPr>
          <w:rFonts w:ascii="Calibri" w:hAnsi="Calibri" w:cs="Calibri"/>
          <w:b/>
          <w:sz w:val="22"/>
          <w:szCs w:val="22"/>
          <w:lang w:val="hu-HU"/>
        </w:rPr>
        <w:t>.</w:t>
      </w:r>
    </w:p>
    <w:p w:rsidR="00FA10BA" w:rsidRPr="00B90182" w:rsidRDefault="00FA10BA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 xml:space="preserve">Pályázni kizárólag a Titkárság pályázati formanyomtatványán lehet. A </w:t>
      </w:r>
      <w:r w:rsidR="00067265" w:rsidRPr="00B90182">
        <w:rPr>
          <w:rFonts w:ascii="Calibri" w:hAnsi="Calibri" w:cs="Calibri"/>
          <w:sz w:val="22"/>
          <w:szCs w:val="22"/>
          <w:lang w:val="hu-HU"/>
        </w:rPr>
        <w:t>teljes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pályázati dokument</w:t>
      </w:r>
      <w:r w:rsidR="00067265" w:rsidRPr="00B90182">
        <w:rPr>
          <w:rFonts w:ascii="Calibri" w:hAnsi="Calibri" w:cs="Calibri"/>
          <w:sz w:val="22"/>
          <w:szCs w:val="22"/>
          <w:lang w:val="hu-HU"/>
        </w:rPr>
        <w:t>áció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B90182" w:rsidRPr="00B90182">
        <w:rPr>
          <w:rFonts w:ascii="Calibri" w:hAnsi="Calibri" w:cs="Calibri"/>
          <w:sz w:val="22"/>
          <w:szCs w:val="22"/>
          <w:lang w:val="hu-HU"/>
        </w:rPr>
        <w:t>átvehető a Titkárság helyiségeiben, illetve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067265" w:rsidRPr="00B90182">
        <w:rPr>
          <w:rFonts w:ascii="Calibri" w:hAnsi="Calibri" w:cs="Calibri"/>
          <w:sz w:val="22"/>
          <w:szCs w:val="22"/>
          <w:lang w:val="hu-HU"/>
        </w:rPr>
        <w:t xml:space="preserve">letölthető 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a </w:t>
      </w:r>
      <w:hyperlink r:id="rId7" w:history="1">
        <w:r w:rsidRPr="00B90182">
          <w:rPr>
            <w:rStyle w:val="Hyperlink"/>
            <w:rFonts w:ascii="Calibri" w:hAnsi="Calibri" w:cs="Calibri"/>
            <w:sz w:val="22"/>
            <w:szCs w:val="22"/>
            <w:lang w:val="hu-HU"/>
          </w:rPr>
          <w:t>www.puma.vojvodina.gov.rs.</w:t>
        </w:r>
      </w:hyperlink>
      <w:r w:rsidRPr="00B90182">
        <w:rPr>
          <w:rFonts w:ascii="Calibri" w:hAnsi="Calibri" w:cs="Calibri"/>
          <w:color w:val="FF0000"/>
          <w:sz w:val="22"/>
          <w:szCs w:val="22"/>
          <w:lang w:val="hu-HU"/>
        </w:rPr>
        <w:t xml:space="preserve"> </w:t>
      </w:r>
      <w:r w:rsidR="00B90182" w:rsidRPr="00B90182">
        <w:rPr>
          <w:rFonts w:ascii="Calibri" w:hAnsi="Calibri" w:cs="Calibri"/>
          <w:sz w:val="22"/>
          <w:szCs w:val="22"/>
          <w:lang w:val="hu-HU"/>
        </w:rPr>
        <w:t>internetes cím</w:t>
      </w:r>
      <w:r w:rsidRPr="00B90182">
        <w:rPr>
          <w:rFonts w:ascii="Calibri" w:hAnsi="Calibri" w:cs="Calibri"/>
          <w:sz w:val="22"/>
          <w:szCs w:val="22"/>
          <w:lang w:val="hu-HU"/>
        </w:rPr>
        <w:t>ről.</w:t>
      </w:r>
    </w:p>
    <w:p w:rsidR="00FA10BA" w:rsidRPr="00B90182" w:rsidRDefault="00FA10BA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</w:p>
    <w:p w:rsidR="00FA10BA" w:rsidRPr="00B90182" w:rsidRDefault="00FA10BA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 xml:space="preserve">A pályázati </w:t>
      </w:r>
      <w:r w:rsidR="00626A35" w:rsidRPr="00B90182">
        <w:rPr>
          <w:rFonts w:ascii="Calibri" w:hAnsi="Calibri" w:cs="Calibri"/>
          <w:sz w:val="22"/>
          <w:szCs w:val="22"/>
          <w:lang w:val="hu-HU"/>
        </w:rPr>
        <w:t>kérelmek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0D596B" w:rsidRPr="00B90182">
        <w:rPr>
          <w:rFonts w:ascii="Calibri" w:hAnsi="Calibri" w:cs="Calibri"/>
          <w:sz w:val="22"/>
          <w:szCs w:val="22"/>
          <w:lang w:val="hu-HU"/>
        </w:rPr>
        <w:t xml:space="preserve">kizárólag a Titkárság pályázati formanyomtatványán, 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szerb nyelven vagy a Vajdaság Autonóm Tartomány szerveiben hivatalos használatban levő nemzeti kisebbségi – nemzeti közösségi nyelven nyújthatók be. </w:t>
      </w:r>
    </w:p>
    <w:p w:rsidR="00FA10BA" w:rsidRPr="00B90182" w:rsidRDefault="00FA10BA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</w:p>
    <w:p w:rsidR="000D596B" w:rsidRPr="00B90182" w:rsidRDefault="000D596B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A pályázati kérelmek benyújthatók:</w:t>
      </w:r>
    </w:p>
    <w:p w:rsidR="000D596B" w:rsidRPr="00B90182" w:rsidRDefault="000D596B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1. személyesen, a tartományi közigazgatási szervek iktatójában Újvidéken,</w:t>
      </w:r>
    </w:p>
    <w:p w:rsidR="000D596B" w:rsidRPr="00B90182" w:rsidRDefault="000D596B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2. vagy elküldhetők postán a:</w:t>
      </w:r>
    </w:p>
    <w:p w:rsidR="000D596B" w:rsidRPr="00B90182" w:rsidRDefault="000D596B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</w:p>
    <w:p w:rsidR="00FA10BA" w:rsidRPr="00B90182" w:rsidRDefault="00FA10BA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lastRenderedPageBreak/>
        <w:t xml:space="preserve">Pokrajinski sekretarijat za obrazovanje, propise, upravu i nacionalne manjine - nacionalne zajednice, Bulevar Mihajla Pupina 16, 21000 Novi Sad </w:t>
      </w:r>
      <w:r w:rsidR="00626A35" w:rsidRPr="00B90182">
        <w:rPr>
          <w:rFonts w:ascii="Calibri" w:hAnsi="Calibri" w:cs="Calibri"/>
          <w:sz w:val="22"/>
          <w:szCs w:val="22"/>
          <w:lang w:val="hu-HU"/>
        </w:rPr>
        <w:t xml:space="preserve">(Tartományi Oktatási, Jogalkotási, Közigazgatási és Nemzeti Kisebbségi – Nemzeti Közösségi Titkárság, Mihajlo Pupin sugárút 16., 21000 Újvidék) </w:t>
      </w:r>
      <w:r w:rsidR="000D596B" w:rsidRPr="00B90182">
        <w:rPr>
          <w:rFonts w:ascii="Calibri" w:hAnsi="Calibri" w:cs="Calibri"/>
          <w:sz w:val="22"/>
          <w:szCs w:val="22"/>
          <w:lang w:val="hu-HU"/>
        </w:rPr>
        <w:t>címre</w:t>
      </w:r>
    </w:p>
    <w:p w:rsidR="000D596B" w:rsidRPr="000D596B" w:rsidRDefault="000D596B" w:rsidP="000D596B">
      <w:pPr>
        <w:ind w:left="374" w:right="94" w:firstLine="998"/>
        <w:jc w:val="both"/>
        <w:rPr>
          <w:rFonts w:ascii="Calibri" w:hAnsi="Calibri" w:cs="Calibri"/>
          <w:color w:val="000000" w:themeColor="text1"/>
          <w:sz w:val="22"/>
          <w:szCs w:val="22"/>
          <w:lang w:val="hu-HU"/>
        </w:rPr>
      </w:pP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ZA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KONKURS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-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DODELA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BUDŽETSKIH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SREDSTAVA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ORGANIMA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</w:p>
    <w:p w:rsidR="000D596B" w:rsidRPr="000D596B" w:rsidRDefault="000D596B" w:rsidP="000D596B">
      <w:pPr>
        <w:ind w:left="374" w:right="94" w:firstLine="998"/>
        <w:jc w:val="both"/>
        <w:rPr>
          <w:rFonts w:ascii="Calibri" w:hAnsi="Calibri" w:cs="Calibri"/>
          <w:color w:val="000000" w:themeColor="text1"/>
          <w:sz w:val="22"/>
          <w:szCs w:val="22"/>
          <w:lang w:val="hu-HU"/>
        </w:rPr>
      </w:pP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I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ORGANIZACIJAMA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U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AUTONOMNOJ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POKRAJINI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VOJVODINI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</w:p>
    <w:p w:rsidR="000D596B" w:rsidRPr="000D596B" w:rsidRDefault="000D596B" w:rsidP="000D596B">
      <w:pPr>
        <w:ind w:left="374" w:right="94" w:firstLine="998"/>
        <w:jc w:val="both"/>
        <w:rPr>
          <w:rFonts w:ascii="Calibri" w:hAnsi="Calibri" w:cs="Calibri"/>
          <w:color w:val="000000" w:themeColor="text1"/>
          <w:sz w:val="22"/>
          <w:szCs w:val="22"/>
          <w:lang w:val="hu-HU"/>
        </w:rPr>
      </w:pP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U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ČIJEM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RADU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SU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U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SLUŽBENOJ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UPOTREBI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JEZICI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I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PISMA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NACIONALNIH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MA</w:t>
      </w:r>
      <w:r w:rsidR="00B90182"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NJ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INA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–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NACIONALNIH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ZAJEDNICA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ZA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2023. </w:t>
      </w:r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GODINU</w:t>
      </w:r>
      <w:r w:rsidRPr="000D596B">
        <w:rPr>
          <w:rFonts w:ascii="Calibri" w:hAnsi="Calibri" w:cs="Calibri"/>
          <w:color w:val="000000" w:themeColor="text1"/>
          <w:sz w:val="22"/>
          <w:szCs w:val="22"/>
          <w:lang w:val="hu-HU"/>
        </w:rPr>
        <w:t xml:space="preserve"> </w:t>
      </w:r>
    </w:p>
    <w:p w:rsidR="000D596B" w:rsidRPr="00B90182" w:rsidRDefault="000D596B" w:rsidP="000D596B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(PÁLYÁZAT - A KÖLTSÉGVETÉSI ESZKÖZÖK 2023. ÉVI ODAÍTÉLÉSÉRE AZON VAJDASÁG AUTONÓM TARTOMÁNYI SZERVEK ÉS SZERVEZETEK SZÁMÁRA, AMELYEKNEK MUNKÁJÁBAN HIVATALOS HASZNÁLATBAN VAN A NEMZETI KISEBBSÉGEK – NEMZETI KÖZÖSSÉGEK NYELVE ÉS ÍRÁSA) megjelöléssel.</w:t>
      </w:r>
    </w:p>
    <w:p w:rsidR="00FA10BA" w:rsidRPr="00B90182" w:rsidRDefault="00FA10BA" w:rsidP="000D596B">
      <w:pPr>
        <w:spacing w:line="276" w:lineRule="auto"/>
        <w:ind w:right="94"/>
        <w:jc w:val="both"/>
        <w:rPr>
          <w:rFonts w:ascii="Calibri" w:hAnsi="Calibri" w:cs="Calibri"/>
          <w:sz w:val="22"/>
          <w:szCs w:val="22"/>
          <w:lang w:val="hu-HU"/>
        </w:rPr>
      </w:pPr>
    </w:p>
    <w:p w:rsidR="00FA10BA" w:rsidRPr="00B90182" w:rsidRDefault="00FA10BA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 xml:space="preserve">A pályázati </w:t>
      </w:r>
      <w:r w:rsidR="00626A35" w:rsidRPr="00B90182">
        <w:rPr>
          <w:rFonts w:ascii="Calibri" w:hAnsi="Calibri" w:cs="Calibri"/>
          <w:sz w:val="22"/>
          <w:szCs w:val="22"/>
          <w:lang w:val="hu-HU"/>
        </w:rPr>
        <w:t>kérelmeket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</w:t>
      </w:r>
      <w:r w:rsidRPr="00B90182">
        <w:rPr>
          <w:rFonts w:ascii="Calibri" w:hAnsi="Calibri" w:cs="Calibri"/>
          <w:b/>
          <w:sz w:val="22"/>
          <w:szCs w:val="22"/>
          <w:lang w:val="hu-HU"/>
        </w:rPr>
        <w:t>két példányban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kell benyújtani a pályázó felhatalmazott személyének hitelesítésével és aláírásával ellátott </w:t>
      </w:r>
      <w:r w:rsidRPr="00B90182">
        <w:rPr>
          <w:rFonts w:ascii="Calibri" w:hAnsi="Calibri" w:cs="Calibri"/>
          <w:b/>
          <w:sz w:val="22"/>
          <w:szCs w:val="22"/>
          <w:lang w:val="hu-HU"/>
        </w:rPr>
        <w:t>két nyilatkozattal</w:t>
      </w:r>
      <w:r w:rsidRPr="00B90182">
        <w:rPr>
          <w:rFonts w:ascii="Calibri" w:hAnsi="Calibri" w:cs="Calibri"/>
          <w:sz w:val="22"/>
          <w:szCs w:val="22"/>
          <w:lang w:val="hu-HU"/>
        </w:rPr>
        <w:t>, ha egy ala</w:t>
      </w:r>
      <w:r w:rsidR="000D596B" w:rsidRPr="00B90182">
        <w:rPr>
          <w:rFonts w:ascii="Calibri" w:hAnsi="Calibri" w:cs="Calibri"/>
          <w:sz w:val="22"/>
          <w:szCs w:val="22"/>
          <w:lang w:val="hu-HU"/>
        </w:rPr>
        <w:t>pon pályáznak, ha egyidejűleg több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alapon is pályáznak, a </w:t>
      </w:r>
      <w:r w:rsidR="00626A35" w:rsidRPr="00B90182">
        <w:rPr>
          <w:rFonts w:ascii="Calibri" w:hAnsi="Calibri" w:cs="Calibri"/>
          <w:sz w:val="22"/>
          <w:szCs w:val="22"/>
          <w:lang w:val="hu-HU"/>
        </w:rPr>
        <w:t>pályázati kérelmeket</w:t>
      </w:r>
      <w:r w:rsidR="000D596B" w:rsidRPr="00B90182">
        <w:rPr>
          <w:rFonts w:ascii="Calibri" w:hAnsi="Calibri" w:cs="Calibri"/>
          <w:sz w:val="22"/>
          <w:szCs w:val="22"/>
          <w:lang w:val="hu-HU"/>
        </w:rPr>
        <w:t xml:space="preserve"> valamennyi külön alapra két példányban, két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hitelesített nyilatkozattal kell benyújtani. </w:t>
      </w:r>
    </w:p>
    <w:p w:rsidR="00FA10BA" w:rsidRPr="00B90182" w:rsidRDefault="00FA10BA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</w:p>
    <w:p w:rsidR="00FA10BA" w:rsidRPr="00B90182" w:rsidRDefault="00626A35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A Titkárság n</w:t>
      </w:r>
      <w:r w:rsidR="00FA10BA" w:rsidRPr="00B90182">
        <w:rPr>
          <w:rFonts w:ascii="Calibri" w:hAnsi="Calibri" w:cs="Calibri"/>
          <w:sz w:val="22"/>
          <w:szCs w:val="22"/>
          <w:lang w:val="hu-HU"/>
        </w:rPr>
        <w:t>em vesz</w:t>
      </w:r>
      <w:r w:rsidRPr="00B90182">
        <w:rPr>
          <w:rFonts w:ascii="Calibri" w:hAnsi="Calibri" w:cs="Calibri"/>
          <w:sz w:val="22"/>
          <w:szCs w:val="22"/>
          <w:lang w:val="hu-HU"/>
        </w:rPr>
        <w:t>i</w:t>
      </w:r>
      <w:r w:rsidR="00FA10BA" w:rsidRPr="00B90182">
        <w:rPr>
          <w:rFonts w:ascii="Calibri" w:hAnsi="Calibri" w:cs="Calibri"/>
          <w:sz w:val="22"/>
          <w:szCs w:val="22"/>
          <w:lang w:val="hu-HU"/>
        </w:rPr>
        <w:t xml:space="preserve"> figyelembe a késve érkező vagy hiányos </w:t>
      </w:r>
      <w:r w:rsidR="00C15915" w:rsidRPr="00B90182">
        <w:rPr>
          <w:rFonts w:ascii="Calibri" w:hAnsi="Calibri" w:cs="Calibri"/>
          <w:sz w:val="22"/>
          <w:szCs w:val="22"/>
          <w:lang w:val="hu-HU"/>
        </w:rPr>
        <w:t>pályázati kérelmeket</w:t>
      </w:r>
      <w:r w:rsidR="00FA10BA" w:rsidRPr="00B90182">
        <w:rPr>
          <w:rFonts w:ascii="Calibri" w:hAnsi="Calibri" w:cs="Calibri"/>
          <w:sz w:val="22"/>
          <w:szCs w:val="22"/>
          <w:lang w:val="hu-HU"/>
        </w:rPr>
        <w:t>, melyeknek a hiányosságait annak jelzése után sem hárították el, valamint a pályázatban előirány</w:t>
      </w:r>
      <w:r w:rsidR="00FD30B9" w:rsidRPr="00B90182">
        <w:rPr>
          <w:rFonts w:ascii="Calibri" w:hAnsi="Calibri" w:cs="Calibri"/>
          <w:sz w:val="22"/>
          <w:szCs w:val="22"/>
          <w:lang w:val="hu-HU"/>
        </w:rPr>
        <w:t>o</w:t>
      </w:r>
      <w:r w:rsidR="00FA10BA" w:rsidRPr="00B90182">
        <w:rPr>
          <w:rFonts w:ascii="Calibri" w:hAnsi="Calibri" w:cs="Calibri"/>
          <w:sz w:val="22"/>
          <w:szCs w:val="22"/>
          <w:lang w:val="hu-HU"/>
        </w:rPr>
        <w:t xml:space="preserve">zott rendeltetéstől eltérő vagy jogosulatlan személy által benyújtott pályázatokat. </w:t>
      </w:r>
    </w:p>
    <w:p w:rsidR="000D596B" w:rsidRPr="00B90182" w:rsidRDefault="000D596B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>A Titkárság a Pályázat szerint kizárólag azokat a tevékenységeket társfinanszírozza, amelyeket a Pályázat meghirdetésének napjától</w:t>
      </w:r>
      <w:r w:rsidR="00AB064E" w:rsidRPr="00B90182">
        <w:rPr>
          <w:rFonts w:ascii="Calibri" w:hAnsi="Calibri" w:cs="Calibri"/>
          <w:sz w:val="22"/>
          <w:szCs w:val="22"/>
          <w:lang w:val="hu-HU"/>
        </w:rPr>
        <w:t xml:space="preserve"> számítva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2023. december 31-éig terjedő időszakban valósítanak meg.</w:t>
      </w:r>
    </w:p>
    <w:p w:rsidR="00FA10BA" w:rsidRPr="00B90182" w:rsidRDefault="00FA10BA" w:rsidP="00FA10BA">
      <w:pPr>
        <w:spacing w:line="276" w:lineRule="auto"/>
        <w:ind w:right="94"/>
        <w:jc w:val="both"/>
        <w:rPr>
          <w:rFonts w:ascii="Calibri" w:hAnsi="Calibri" w:cs="Calibri"/>
          <w:b/>
          <w:sz w:val="22"/>
          <w:szCs w:val="22"/>
          <w:lang w:val="hu-HU"/>
        </w:rPr>
      </w:pPr>
    </w:p>
    <w:p w:rsidR="00FA10BA" w:rsidRPr="00B90182" w:rsidRDefault="00FA10BA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 xml:space="preserve">A pályázati eljárást a </w:t>
      </w:r>
      <w:r w:rsidR="00141119" w:rsidRPr="00B90182">
        <w:rPr>
          <w:rFonts w:ascii="Calibri" w:hAnsi="Calibri" w:cs="Calibri"/>
          <w:sz w:val="22"/>
          <w:szCs w:val="22"/>
          <w:lang w:val="hu-HU"/>
        </w:rPr>
        <w:t>pályázati kérelmeket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megvitató </w:t>
      </w:r>
      <w:r w:rsidR="00141119" w:rsidRPr="00B90182">
        <w:rPr>
          <w:rFonts w:ascii="Calibri" w:hAnsi="Calibri" w:cs="Calibri"/>
          <w:sz w:val="22"/>
          <w:szCs w:val="22"/>
          <w:lang w:val="hu-HU"/>
        </w:rPr>
        <w:t>bizottság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folytatja le, amelyet a tartományi titkár alakít meg. Miután a </w:t>
      </w:r>
      <w:r w:rsidR="00141119" w:rsidRPr="00B90182">
        <w:rPr>
          <w:rFonts w:ascii="Calibri" w:hAnsi="Calibri" w:cs="Calibri"/>
          <w:sz w:val="22"/>
          <w:szCs w:val="22"/>
          <w:lang w:val="hu-HU"/>
        </w:rPr>
        <w:t>bizottság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megvitatta a beérkezett </w:t>
      </w:r>
      <w:r w:rsidR="00141119" w:rsidRPr="00B90182">
        <w:rPr>
          <w:rFonts w:ascii="Calibri" w:hAnsi="Calibri" w:cs="Calibri"/>
          <w:sz w:val="22"/>
          <w:szCs w:val="22"/>
          <w:lang w:val="hu-HU"/>
        </w:rPr>
        <w:t>pályázati kérelmeket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AB064E" w:rsidRPr="00B90182">
        <w:rPr>
          <w:rFonts w:ascii="Calibri" w:hAnsi="Calibri" w:cs="Calibri"/>
          <w:sz w:val="22"/>
          <w:szCs w:val="22"/>
          <w:lang w:val="hu-HU"/>
        </w:rPr>
        <w:t>elkészíti a pályázati kérelmek értékelési és rangsorolási listáját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, </w:t>
      </w:r>
      <w:r w:rsidR="00141119" w:rsidRPr="00B90182">
        <w:rPr>
          <w:rFonts w:ascii="Calibri" w:hAnsi="Calibri" w:cs="Calibri"/>
          <w:sz w:val="22"/>
          <w:szCs w:val="22"/>
          <w:lang w:val="hu-HU"/>
        </w:rPr>
        <w:t>és azt benyújtja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a tartományi titkárnak. </w:t>
      </w:r>
    </w:p>
    <w:p w:rsidR="00FA10BA" w:rsidRPr="00B90182" w:rsidRDefault="00FA10BA" w:rsidP="00FA10BA">
      <w:pPr>
        <w:spacing w:line="276" w:lineRule="auto"/>
        <w:ind w:left="374" w:right="94" w:firstLine="998"/>
        <w:jc w:val="both"/>
        <w:rPr>
          <w:rFonts w:ascii="Calibri" w:hAnsi="Calibri" w:cs="Calibri"/>
          <w:sz w:val="22"/>
          <w:szCs w:val="22"/>
          <w:lang w:val="hu-HU"/>
        </w:rPr>
      </w:pPr>
    </w:p>
    <w:p w:rsidR="00FA10BA" w:rsidRPr="00B90182" w:rsidRDefault="00FA10BA" w:rsidP="00FA10BA">
      <w:pPr>
        <w:spacing w:line="276" w:lineRule="auto"/>
        <w:ind w:left="374" w:right="94"/>
        <w:jc w:val="both"/>
        <w:rPr>
          <w:rFonts w:ascii="Calibri" w:hAnsi="Calibri" w:cs="Calibri"/>
          <w:b/>
          <w:sz w:val="22"/>
          <w:szCs w:val="22"/>
          <w:lang w:val="hu-HU"/>
        </w:rPr>
      </w:pPr>
      <w:r w:rsidRPr="00B90182">
        <w:rPr>
          <w:rFonts w:ascii="Calibri" w:hAnsi="Calibri" w:cs="Calibri"/>
          <w:sz w:val="22"/>
          <w:szCs w:val="22"/>
          <w:lang w:val="hu-HU"/>
        </w:rPr>
        <w:tab/>
      </w:r>
      <w:r w:rsidRPr="00B90182">
        <w:rPr>
          <w:rFonts w:ascii="Calibri" w:hAnsi="Calibri" w:cs="Calibri"/>
          <w:sz w:val="22"/>
          <w:szCs w:val="22"/>
          <w:lang w:val="hu-HU"/>
        </w:rPr>
        <w:tab/>
        <w:t xml:space="preserve">Az eljárás lefolytatása után az eszközök odaítéléséről a tartományi titkár </w:t>
      </w:r>
      <w:r w:rsidR="00141119" w:rsidRPr="00B90182">
        <w:rPr>
          <w:rFonts w:ascii="Calibri" w:hAnsi="Calibri" w:cs="Calibri"/>
          <w:sz w:val="22"/>
          <w:szCs w:val="22"/>
          <w:lang w:val="hu-HU"/>
        </w:rPr>
        <w:t>határozattal</w:t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 dönt, amely végleges. </w:t>
      </w:r>
      <w:r w:rsidRPr="00B90182">
        <w:rPr>
          <w:rFonts w:ascii="Calibri" w:hAnsi="Calibri" w:cs="Calibri"/>
          <w:b/>
          <w:sz w:val="22"/>
          <w:szCs w:val="22"/>
          <w:lang w:val="hu-HU"/>
        </w:rPr>
        <w:t>Az eszközök odaítélésére vonatkozó határozatot közzé kell tenni a Titkárság internetes honlapján.</w:t>
      </w:r>
    </w:p>
    <w:p w:rsidR="00AB064E" w:rsidRPr="00B90182" w:rsidRDefault="00AB064E" w:rsidP="00FA10BA">
      <w:pPr>
        <w:spacing w:line="276" w:lineRule="auto"/>
        <w:ind w:left="374" w:right="94"/>
        <w:jc w:val="both"/>
        <w:rPr>
          <w:rFonts w:ascii="Calibri" w:hAnsi="Calibri" w:cs="Calibri"/>
          <w:b/>
          <w:sz w:val="22"/>
          <w:szCs w:val="22"/>
          <w:lang w:val="hu-HU"/>
        </w:rPr>
      </w:pPr>
    </w:p>
    <w:p w:rsidR="00AB064E" w:rsidRPr="00B90182" w:rsidRDefault="00AB064E" w:rsidP="00AB064E">
      <w:pPr>
        <w:ind w:left="374" w:right="94" w:firstLine="998"/>
        <w:jc w:val="both"/>
        <w:rPr>
          <w:rFonts w:ascii="Calibri" w:hAnsi="Calibri" w:cs="Calibri"/>
          <w:color w:val="000000" w:themeColor="text1"/>
          <w:sz w:val="22"/>
          <w:szCs w:val="22"/>
          <w:lang w:val="hu-HU"/>
        </w:rPr>
      </w:pPr>
      <w:r w:rsidRPr="00B90182">
        <w:rPr>
          <w:rFonts w:ascii="Calibri" w:hAnsi="Calibri" w:cs="Calibri"/>
          <w:b/>
          <w:sz w:val="22"/>
          <w:szCs w:val="22"/>
          <w:lang w:val="hu-HU"/>
        </w:rPr>
        <w:tab/>
      </w:r>
      <w:r w:rsidRPr="00B90182">
        <w:rPr>
          <w:rFonts w:ascii="Calibri" w:hAnsi="Calibri" w:cs="Calibri"/>
          <w:sz w:val="22"/>
          <w:szCs w:val="22"/>
          <w:lang w:val="hu-HU"/>
        </w:rPr>
        <w:t xml:space="preserve">Pályázattal kapcsolatos kiegészítő tájékoztatás a Titkárságon kapható, a 021/487 4677 telefonszámon, e-mailben: </w:t>
      </w:r>
      <w:hyperlink r:id="rId8" w:history="1">
        <w:r w:rsidRPr="00B90182">
          <w:rPr>
            <w:rFonts w:ascii="Calibri" w:hAnsi="Calibri" w:cs="Calibri"/>
            <w:color w:val="000000" w:themeColor="text1"/>
            <w:sz w:val="22"/>
            <w:szCs w:val="22"/>
            <w:lang w:val="hu-HU"/>
          </w:rPr>
          <w:t>livia.bata@vojvodina.gov.rs</w:t>
        </w:r>
      </w:hyperlink>
      <w:r w:rsidRPr="00B90182">
        <w:rPr>
          <w:rFonts w:ascii="Calibri" w:hAnsi="Calibri" w:cs="Calibri"/>
          <w:color w:val="000000"/>
          <w:sz w:val="22"/>
          <w:szCs w:val="22"/>
          <w:lang w:val="hu-HU"/>
        </w:rPr>
        <w:t xml:space="preserve"> címen, illetve a Titkárság </w:t>
      </w:r>
      <w:hyperlink r:id="rId9" w:history="1">
        <w:r w:rsidRPr="00B90182">
          <w:rPr>
            <w:rStyle w:val="Hyperlink"/>
            <w:rFonts w:ascii="Calibri" w:hAnsi="Calibri" w:cs="Calibri"/>
            <w:sz w:val="22"/>
            <w:szCs w:val="22"/>
            <w:lang w:val="hu-HU"/>
          </w:rPr>
          <w:t>www.puma.vojvodina.gov.rs</w:t>
        </w:r>
      </w:hyperlink>
      <w:r w:rsidRPr="00B90182">
        <w:rPr>
          <w:rFonts w:ascii="Calibri" w:hAnsi="Calibri" w:cs="Calibri"/>
          <w:color w:val="000000" w:themeColor="text1"/>
          <w:sz w:val="22"/>
          <w:szCs w:val="22"/>
          <w:lang w:val="hu-HU"/>
        </w:rPr>
        <w:t>. című honlapján.</w:t>
      </w:r>
    </w:p>
    <w:p w:rsidR="00FA10BA" w:rsidRPr="00B90182" w:rsidRDefault="009A5054" w:rsidP="00B90182">
      <w:pPr>
        <w:spacing w:line="276" w:lineRule="auto"/>
        <w:ind w:left="374" w:right="94"/>
        <w:jc w:val="both"/>
        <w:rPr>
          <w:rFonts w:ascii="Calibri" w:hAnsi="Calibri" w:cs="Calibri"/>
          <w:color w:val="000000" w:themeColor="text1"/>
          <w:sz w:val="22"/>
          <w:szCs w:val="22"/>
          <w:lang w:val="hu-HU"/>
        </w:rPr>
      </w:pPr>
      <w:hyperlink r:id="rId10" w:history="1"/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FA10BA" w:rsidRPr="00B90182" w:rsidTr="000C6D4E">
        <w:trPr>
          <w:gridAfter w:val="1"/>
          <w:wAfter w:w="3176" w:type="dxa"/>
        </w:trPr>
        <w:tc>
          <w:tcPr>
            <w:tcW w:w="5353" w:type="dxa"/>
            <w:shd w:val="clear" w:color="auto" w:fill="auto"/>
          </w:tcPr>
          <w:p w:rsidR="00FA10BA" w:rsidRPr="00B90182" w:rsidRDefault="00FA10BA" w:rsidP="00FA10B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</w:p>
        </w:tc>
      </w:tr>
      <w:tr w:rsidR="00FA10BA" w:rsidRPr="00B90182" w:rsidTr="000C6D4E">
        <w:trPr>
          <w:trHeight w:val="80"/>
        </w:trPr>
        <w:tc>
          <w:tcPr>
            <w:tcW w:w="5353" w:type="dxa"/>
            <w:shd w:val="clear" w:color="auto" w:fill="auto"/>
          </w:tcPr>
          <w:p w:rsidR="00FA10BA" w:rsidRPr="00B90182" w:rsidRDefault="00FA10BA" w:rsidP="00FA10B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</w:p>
        </w:tc>
        <w:tc>
          <w:tcPr>
            <w:tcW w:w="3176" w:type="dxa"/>
            <w:shd w:val="clear" w:color="auto" w:fill="auto"/>
          </w:tcPr>
          <w:p w:rsidR="00FA10BA" w:rsidRPr="00B90182" w:rsidRDefault="00FA10BA" w:rsidP="00FA10B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</w:p>
        </w:tc>
      </w:tr>
      <w:tr w:rsidR="00FA10BA" w:rsidRPr="00B90182" w:rsidTr="000C6D4E">
        <w:tc>
          <w:tcPr>
            <w:tcW w:w="5353" w:type="dxa"/>
            <w:shd w:val="clear" w:color="auto" w:fill="auto"/>
          </w:tcPr>
          <w:p w:rsidR="00FA10BA" w:rsidRPr="00B90182" w:rsidRDefault="00FA10BA" w:rsidP="00FA10B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</w:p>
        </w:tc>
        <w:tc>
          <w:tcPr>
            <w:tcW w:w="3176" w:type="dxa"/>
            <w:shd w:val="clear" w:color="auto" w:fill="auto"/>
          </w:tcPr>
          <w:p w:rsidR="00FA10BA" w:rsidRPr="00B90182" w:rsidRDefault="00FA10BA" w:rsidP="00FA10B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</w:p>
        </w:tc>
      </w:tr>
    </w:tbl>
    <w:p w:rsidR="00086966" w:rsidRPr="00B90182" w:rsidRDefault="00AB064E" w:rsidP="00AB064E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val="hu-HU"/>
        </w:rPr>
      </w:pPr>
      <w:r w:rsidRPr="00B90182">
        <w:rPr>
          <w:rFonts w:ascii="Calibri" w:eastAsia="Calibri" w:hAnsi="Calibri" w:cs="Calibri"/>
          <w:sz w:val="22"/>
          <w:szCs w:val="22"/>
          <w:lang w:val="hu-HU"/>
        </w:rPr>
        <w:t>Szakállas Zsolt</w:t>
      </w:r>
      <w:r w:rsidR="009A5054">
        <w:rPr>
          <w:rFonts w:ascii="Calibri" w:eastAsia="Calibri" w:hAnsi="Calibri" w:cs="Calibri"/>
          <w:sz w:val="22"/>
          <w:szCs w:val="22"/>
          <w:lang w:val="hu-HU"/>
        </w:rPr>
        <w:t>, s.k.</w:t>
      </w:r>
      <w:bookmarkStart w:id="1" w:name="_GoBack"/>
      <w:bookmarkEnd w:id="1"/>
    </w:p>
    <w:p w:rsidR="00AB064E" w:rsidRPr="00B90182" w:rsidRDefault="00AB064E" w:rsidP="00AB064E">
      <w:pPr>
        <w:spacing w:line="276" w:lineRule="auto"/>
        <w:jc w:val="right"/>
        <w:rPr>
          <w:rFonts w:ascii="Calibri" w:hAnsi="Calibri" w:cs="Calibri"/>
          <w:sz w:val="22"/>
          <w:szCs w:val="22"/>
          <w:lang w:val="hu-HU"/>
        </w:rPr>
      </w:pPr>
      <w:r w:rsidRPr="00B90182">
        <w:rPr>
          <w:rFonts w:ascii="Calibri" w:eastAsia="Calibri" w:hAnsi="Calibri" w:cs="Calibri"/>
          <w:sz w:val="22"/>
          <w:szCs w:val="22"/>
          <w:lang w:val="hu-HU"/>
        </w:rPr>
        <w:t>tartományi titkár</w:t>
      </w:r>
    </w:p>
    <w:sectPr w:rsidR="00AB064E" w:rsidRPr="00B90182" w:rsidSect="00E2086D">
      <w:pgSz w:w="12240" w:h="15840"/>
      <w:pgMar w:top="89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2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3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BA"/>
    <w:rsid w:val="000003D6"/>
    <w:rsid w:val="00067265"/>
    <w:rsid w:val="00086966"/>
    <w:rsid w:val="00093EA3"/>
    <w:rsid w:val="000D596B"/>
    <w:rsid w:val="000F2BB3"/>
    <w:rsid w:val="00130D79"/>
    <w:rsid w:val="00141119"/>
    <w:rsid w:val="002C1876"/>
    <w:rsid w:val="002D13AD"/>
    <w:rsid w:val="00397C60"/>
    <w:rsid w:val="004A4AE7"/>
    <w:rsid w:val="004C55E9"/>
    <w:rsid w:val="004E1DE2"/>
    <w:rsid w:val="004E44FF"/>
    <w:rsid w:val="004E5EF3"/>
    <w:rsid w:val="005F023B"/>
    <w:rsid w:val="0060764D"/>
    <w:rsid w:val="0062437E"/>
    <w:rsid w:val="00626A35"/>
    <w:rsid w:val="006646BC"/>
    <w:rsid w:val="006F6B61"/>
    <w:rsid w:val="007A7AE8"/>
    <w:rsid w:val="007F1CA3"/>
    <w:rsid w:val="008F5DB4"/>
    <w:rsid w:val="00921B1B"/>
    <w:rsid w:val="009A5054"/>
    <w:rsid w:val="009B4EF4"/>
    <w:rsid w:val="00AB064E"/>
    <w:rsid w:val="00B864CA"/>
    <w:rsid w:val="00B90182"/>
    <w:rsid w:val="00BB1F13"/>
    <w:rsid w:val="00BB7463"/>
    <w:rsid w:val="00BD71D8"/>
    <w:rsid w:val="00C15915"/>
    <w:rsid w:val="00C816E2"/>
    <w:rsid w:val="00CC5432"/>
    <w:rsid w:val="00DC703F"/>
    <w:rsid w:val="00E43A72"/>
    <w:rsid w:val="00E848E3"/>
    <w:rsid w:val="00F338CD"/>
    <w:rsid w:val="00F72656"/>
    <w:rsid w:val="00F859E9"/>
    <w:rsid w:val="00FA10BA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6750"/>
  <w15:docId w15:val="{905160E3-F180-4BB2-9518-5AAB5021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FA1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10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A10B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10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10B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10BA"/>
    <w:rPr>
      <w:rFonts w:ascii="Calibri" w:eastAsia="Calibri" w:hAnsi="Calibri" w:cs="Times New Roman"/>
    </w:rPr>
  </w:style>
  <w:style w:type="character" w:styleId="Hyperlink">
    <w:name w:val="Hyperlink"/>
    <w:rsid w:val="00FA10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ia.bata@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ivia.bata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Priboj</dc:creator>
  <cp:lastModifiedBy>Livia Bata</cp:lastModifiedBy>
  <cp:revision>4</cp:revision>
  <dcterms:created xsi:type="dcterms:W3CDTF">2023-02-21T11:40:00Z</dcterms:created>
  <dcterms:modified xsi:type="dcterms:W3CDTF">2023-02-22T09:32:00Z</dcterms:modified>
</cp:coreProperties>
</file>