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0" w:type="dxa"/>
        <w:tblInd w:w="-580" w:type="dxa"/>
        <w:tblLayout w:type="fixed"/>
        <w:tblLook w:val="04A0" w:firstRow="1" w:lastRow="0" w:firstColumn="1" w:lastColumn="0" w:noHBand="0" w:noVBand="1"/>
      </w:tblPr>
      <w:tblGrid>
        <w:gridCol w:w="2550"/>
        <w:gridCol w:w="2425"/>
        <w:gridCol w:w="5225"/>
      </w:tblGrid>
      <w:tr w:rsidR="009C4C57" w:rsidRPr="00FF4D56" w:rsidTr="00B03139">
        <w:trPr>
          <w:trHeight w:val="1975"/>
        </w:trPr>
        <w:tc>
          <w:tcPr>
            <w:tcW w:w="2550" w:type="dxa"/>
            <w:hideMark/>
          </w:tcPr>
          <w:p w:rsidR="009C4C57" w:rsidRPr="00FF4D56" w:rsidRDefault="009C4C57" w:rsidP="00B0313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FF4D56">
              <w:rPr>
                <w:rFonts w:asciiTheme="minorHAnsi" w:hAnsiTheme="minorHAnsi" w:cstheme="minorHAnsi"/>
                <w:noProof/>
                <w:color w:val="000000"/>
                <w:lang w:val="en-US"/>
              </w:rPr>
              <w:drawing>
                <wp:inline distT="0" distB="0" distL="0" distR="0">
                  <wp:extent cx="1381125" cy="895350"/>
                  <wp:effectExtent l="0" t="0" r="9525" b="0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  <w:gridSpan w:val="2"/>
          </w:tcPr>
          <w:p w:rsidR="009C4C57" w:rsidRPr="00FF4D56" w:rsidRDefault="009C4C57" w:rsidP="00B03139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Република Сербия</w:t>
            </w:r>
          </w:p>
          <w:p w:rsidR="009C4C57" w:rsidRPr="00FF4D56" w:rsidRDefault="009C4C57" w:rsidP="00B0313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Автономна покраїна Войводина</w:t>
            </w:r>
          </w:p>
          <w:p w:rsidR="009C4C57" w:rsidRPr="00FF4D56" w:rsidRDefault="009C4C57" w:rsidP="00B0313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Покраїнски секретарият за образованє, предписаня,</w:t>
            </w:r>
          </w:p>
          <w:p w:rsidR="009C4C57" w:rsidRPr="00FF4D56" w:rsidRDefault="009C4C57" w:rsidP="00B0313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управу и национални меншини – национални заєднїци</w:t>
            </w:r>
          </w:p>
          <w:p w:rsidR="009C4C57" w:rsidRPr="00FF4D56" w:rsidRDefault="009C4C57" w:rsidP="00B03139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C4C57" w:rsidRPr="00FF4D56" w:rsidRDefault="009C4C57" w:rsidP="00B03139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Булевар Михайла Пупина 16, 21000 Нови Сад</w:t>
            </w:r>
          </w:p>
          <w:p w:rsidR="009C4C57" w:rsidRPr="00FF4D56" w:rsidRDefault="009C4C57" w:rsidP="00B03139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Тел: +381 21</w:t>
            </w:r>
            <w:r w:rsidR="00B0313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487</w:t>
            </w:r>
            <w:r w:rsidR="00B0313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46 77</w:t>
            </w:r>
            <w:r>
              <w:rPr>
                <w:rFonts w:asciiTheme="minorHAnsi" w:hAnsiTheme="minorHAnsi"/>
                <w:sz w:val="18"/>
                <w:szCs w:val="18"/>
              </w:rPr>
              <w:t>, +381 21 456 217</w:t>
            </w:r>
          </w:p>
          <w:p w:rsidR="009C4C57" w:rsidRPr="00FF4D56" w:rsidRDefault="009C4C57" w:rsidP="00B03139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puma@vojvodinа.gov.rs</w:t>
            </w:r>
          </w:p>
        </w:tc>
      </w:tr>
      <w:tr w:rsidR="009C4C57" w:rsidRPr="00FF4D56" w:rsidTr="00E252BA">
        <w:trPr>
          <w:trHeight w:val="644"/>
        </w:trPr>
        <w:tc>
          <w:tcPr>
            <w:tcW w:w="2550" w:type="dxa"/>
          </w:tcPr>
          <w:p w:rsidR="009C4C57" w:rsidRPr="00FF4D56" w:rsidRDefault="009C4C57" w:rsidP="00B0313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425" w:type="dxa"/>
          </w:tcPr>
          <w:p w:rsidR="009C4C57" w:rsidRPr="00FF4D56" w:rsidRDefault="009C4C57" w:rsidP="00B03139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9C4C57" w:rsidRPr="00FF4D56" w:rsidRDefault="009C4C57" w:rsidP="00B03139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ЧИСЛО: 128-90-23/2023-05</w:t>
            </w:r>
          </w:p>
          <w:p w:rsidR="009C4C57" w:rsidRPr="00FF4D56" w:rsidRDefault="009C4C57" w:rsidP="00B03139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225" w:type="dxa"/>
          </w:tcPr>
          <w:p w:rsidR="009C4C57" w:rsidRPr="00FF4D56" w:rsidRDefault="009C4C57" w:rsidP="00B03139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9C4C57" w:rsidRPr="00FF4D56" w:rsidRDefault="009C4C57" w:rsidP="00B03139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ДАТУМ: 5.5.2023. року</w:t>
            </w:r>
          </w:p>
        </w:tc>
      </w:tr>
    </w:tbl>
    <w:p w:rsidR="009C4C57" w:rsidRPr="00FF4D56" w:rsidRDefault="009C4C57" w:rsidP="009C4C57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На основи члена 15, 16</w:t>
      </w:r>
      <w:r w:rsidR="00B03139">
        <w:rPr>
          <w:rFonts w:asciiTheme="minorHAnsi" w:hAnsiTheme="minorHAnsi"/>
          <w:sz w:val="22"/>
          <w:szCs w:val="22"/>
          <w:lang w:val="sr-Cyrl-CS"/>
        </w:rPr>
        <w:t>.</w:t>
      </w:r>
      <w:r>
        <w:rPr>
          <w:rFonts w:asciiTheme="minorHAnsi" w:hAnsiTheme="minorHAnsi"/>
          <w:sz w:val="22"/>
          <w:szCs w:val="22"/>
        </w:rPr>
        <w:t xml:space="preserve"> пасус 5. и 24. пасус 2. Покраїнскей скупштинскей одлуки о покраїнскeй управи («Службeни новини АПВ», число 37/2014, 54/2014 </w:t>
      </w:r>
      <w:r w:rsidR="00B03139">
        <w:rPr>
          <w:rFonts w:asciiTheme="minorHAnsi" w:hAnsiTheme="minorHAnsi"/>
          <w:sz w:val="22"/>
          <w:szCs w:val="22"/>
          <w:lang w:val="sr-Cyrl-CS"/>
        </w:rPr>
        <w:t xml:space="preserve">– </w:t>
      </w:r>
      <w:r>
        <w:rPr>
          <w:rFonts w:asciiTheme="minorHAnsi" w:hAnsiTheme="minorHAnsi"/>
          <w:sz w:val="22"/>
          <w:szCs w:val="22"/>
        </w:rPr>
        <w:t xml:space="preserve">друге предписанє и 37/2016, 29/2017, 24/2019, 66/2020 и 38/2021), члена 9. Покраїнскей скупштинскей одлуки о додзeльовaню буджeтних срeдствох орґаном и орґанизацийом у чиєй ше роботи службено хаснує язики и писма националних меншинох – националних заєднїцох («Службени новини АПВ», число 14/2015), у вязи з членом 11. и 23. пасус 4. Покраїнскeй скупштинскeй одлуки о буджету Автономней покраїни Войводини за 2023. рок («Службени новини АПВ», число 54/2022), а по запровадзеним Конкурсу за додзельованє буджетних средствох орґаном и орґанизацийом у Автономней покраїни Войводини у чиєй шe роботи службено хаснує язики и писма националних меншинох </w:t>
      </w:r>
      <w:r w:rsidR="00E252BA">
        <w:rPr>
          <w:rFonts w:asciiTheme="minorHAnsi" w:hAnsiTheme="minorHAnsi"/>
          <w:sz w:val="22"/>
          <w:szCs w:val="22"/>
          <w:lang w:val="en-US"/>
        </w:rPr>
        <w:t xml:space="preserve">– </w:t>
      </w:r>
      <w:r>
        <w:rPr>
          <w:rFonts w:asciiTheme="minorHAnsi" w:hAnsiTheme="minorHAnsi"/>
          <w:sz w:val="22"/>
          <w:szCs w:val="22"/>
        </w:rPr>
        <w:t xml:space="preserve">националних заєднїцох за 2023. рок (у дальшим тексту: Конкурс), покраїнски секретар за образованє, предписаня, управу и национални меншини </w:t>
      </w:r>
      <w:r w:rsidR="00E252BA">
        <w:rPr>
          <w:rFonts w:asciiTheme="minorHAnsi" w:hAnsiTheme="minorHAnsi"/>
          <w:sz w:val="22"/>
          <w:szCs w:val="22"/>
          <w:lang w:val="en-US"/>
        </w:rPr>
        <w:t>–</w:t>
      </w:r>
      <w:r>
        <w:rPr>
          <w:rFonts w:asciiTheme="minorHAnsi" w:hAnsiTheme="minorHAnsi"/>
          <w:sz w:val="22"/>
          <w:szCs w:val="22"/>
        </w:rPr>
        <w:t xml:space="preserve"> национални заєднїци (у дальшим тексту: покраїнски секретар), приноши</w:t>
      </w:r>
    </w:p>
    <w:p w:rsidR="009C4C57" w:rsidRPr="00FF4D56" w:rsidRDefault="009C4C57" w:rsidP="009C4C5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C4C57" w:rsidRPr="00FF4D56" w:rsidRDefault="009C4C57" w:rsidP="00B0313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РИШЕНЄ</w:t>
      </w:r>
    </w:p>
    <w:p w:rsidR="009C4C57" w:rsidRPr="005E1EAE" w:rsidRDefault="00B03139" w:rsidP="00B03139">
      <w:pPr>
        <w:jc w:val="center"/>
        <w:rPr>
          <w:rFonts w:asciiTheme="minorHAnsi" w:hAnsiTheme="minorHAnsi" w:cstheme="minorHAnsi"/>
          <w:sz w:val="22"/>
          <w:szCs w:val="22"/>
          <w:lang w:val="sr-Cyrl-CS"/>
        </w:rPr>
      </w:pPr>
      <w:r w:rsidRPr="00B03139">
        <w:rPr>
          <w:rFonts w:asciiTheme="minorHAnsi" w:hAnsiTheme="minorHAnsi"/>
          <w:b/>
          <w:sz w:val="22"/>
          <w:szCs w:val="22"/>
        </w:rPr>
        <w:t>О ДОДЗЕЛЬОВАНЮ СРЕДСТВОХ ПО КОНКУРСУ ЗА ДОДЗЕЛЬОВАНЄ БУДЖЕТНИХ СРЕДСТВОХ ОРҐАНОМ И ОРҐАНИЗАЦИЙОМ У АВТОНОМНЕЙ ПОКРАЇНИ ВОЙВОДИНИ У ЧИЄЙ ШЕ РОБОТИ СЛУЖБЕНО ХАСНУЄ ЯЗИКИ И ПИСМА НАЦИОНАЛНИХ МЕНШИНОХ – НАЦИОНАЛНИХ ЗАЄДНЇЦОХ ЗА 2023.</w:t>
      </w:r>
      <w:r w:rsidR="005E1EAE">
        <w:rPr>
          <w:rFonts w:asciiTheme="minorHAnsi" w:hAnsiTheme="minorHAnsi"/>
          <w:b/>
          <w:sz w:val="22"/>
          <w:szCs w:val="22"/>
          <w:lang w:val="sr-Cyrl-CS"/>
        </w:rPr>
        <w:t xml:space="preserve"> РОК</w:t>
      </w:r>
    </w:p>
    <w:p w:rsidR="00AB77E1" w:rsidRDefault="00AB77E1" w:rsidP="009C4C57">
      <w:pPr>
        <w:ind w:firstLine="720"/>
        <w:jc w:val="both"/>
        <w:rPr>
          <w:rFonts w:asciiTheme="minorHAnsi" w:hAnsiTheme="minorHAnsi"/>
          <w:sz w:val="22"/>
          <w:szCs w:val="22"/>
        </w:rPr>
      </w:pPr>
    </w:p>
    <w:p w:rsidR="009C4C57" w:rsidRPr="00FF4D56" w:rsidRDefault="009C4C57" w:rsidP="009C4C57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Зоз тим ришеньом ше утвердзує розподзельованє буджетних средствох Покраїнского секретарияту за образованє, предписаня, управу и национални меншини – национални заєднїци (у дальшим тексту: Секретарият) по Конкурсу за додзельованє буджeтних средствох орґаном и орґанизацийом у Автономней покраїни Войводини у чиєй шe роботи службено хаснує язики и писма националних меншинох </w:t>
      </w:r>
      <w:r w:rsidR="00E252BA">
        <w:rPr>
          <w:rFonts w:asciiTheme="minorHAnsi" w:hAnsiTheme="minorHAnsi"/>
          <w:sz w:val="22"/>
          <w:szCs w:val="22"/>
        </w:rPr>
        <w:t>–</w:t>
      </w:r>
      <w:r>
        <w:rPr>
          <w:rFonts w:asciiTheme="minorHAnsi" w:hAnsiTheme="minorHAnsi"/>
          <w:sz w:val="22"/>
          <w:szCs w:val="22"/>
        </w:rPr>
        <w:t xml:space="preserve"> националних заєднїцох за 2023. рок, число</w:t>
      </w:r>
      <w:r w:rsidR="00751EE5">
        <w:rPr>
          <w:rFonts w:asciiTheme="minorHAnsi" w:hAnsiTheme="minorHAnsi"/>
          <w:sz w:val="22"/>
          <w:szCs w:val="22"/>
          <w:lang w:val="sr-Cyrl-CS"/>
        </w:rPr>
        <w:t>:</w:t>
      </w:r>
      <w:r>
        <w:rPr>
          <w:rFonts w:asciiTheme="minorHAnsi" w:hAnsiTheme="minorHAnsi"/>
          <w:sz w:val="22"/>
          <w:szCs w:val="22"/>
        </w:rPr>
        <w:t xml:space="preserve"> 128-90-23/2023-05 од 22.2.2023.року, за финансованє, односно учасц у финансованю, тим хасновательом средствох:</w:t>
      </w:r>
    </w:p>
    <w:p w:rsidR="003F06B3" w:rsidRPr="00FF4D56" w:rsidRDefault="003F06B3" w:rsidP="009C4C57">
      <w:pPr>
        <w:ind w:firstLine="720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p w:rsidR="001C309C" w:rsidRPr="00FF4D56" w:rsidRDefault="001C309C" w:rsidP="009C4C57">
      <w:pPr>
        <w:ind w:firstLine="720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tbl>
      <w:tblPr>
        <w:tblStyle w:val="TableGrid"/>
        <w:tblW w:w="10373" w:type="dxa"/>
        <w:jc w:val="center"/>
        <w:tblLook w:val="04A0" w:firstRow="1" w:lastRow="0" w:firstColumn="1" w:lastColumn="0" w:noHBand="0" w:noVBand="1"/>
      </w:tblPr>
      <w:tblGrid>
        <w:gridCol w:w="1918"/>
        <w:gridCol w:w="1307"/>
        <w:gridCol w:w="2144"/>
        <w:gridCol w:w="956"/>
        <w:gridCol w:w="1547"/>
        <w:gridCol w:w="2501"/>
      </w:tblGrid>
      <w:tr w:rsidR="001C309C" w:rsidRPr="00FF4D56" w:rsidTr="00AB77E1">
        <w:trPr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>
              <w:rPr>
                <w:rFonts w:asciiTheme="minorHAnsi" w:hAnsiTheme="minorHAnsi"/>
                <w:b/>
                <w:sz w:val="18"/>
                <w:szCs w:val="22"/>
              </w:rPr>
              <w:t>Подношитель прияви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>
              <w:rPr>
                <w:rFonts w:asciiTheme="minorHAnsi" w:hAnsiTheme="minorHAnsi"/>
                <w:b/>
                <w:sz w:val="18"/>
                <w:szCs w:val="22"/>
              </w:rPr>
              <w:t>Населєне место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>
              <w:rPr>
                <w:rFonts w:asciiTheme="minorHAnsi" w:hAnsiTheme="minorHAnsi"/>
                <w:b/>
                <w:sz w:val="18"/>
                <w:szCs w:val="22"/>
              </w:rPr>
              <w:t>Число предмету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>
              <w:rPr>
                <w:rFonts w:asciiTheme="minorHAnsi" w:hAnsiTheme="minorHAnsi"/>
                <w:b/>
                <w:sz w:val="18"/>
                <w:szCs w:val="22"/>
              </w:rPr>
              <w:t>Число бодох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>
              <w:rPr>
                <w:rFonts w:asciiTheme="minorHAnsi" w:hAnsiTheme="minorHAnsi"/>
                <w:b/>
                <w:sz w:val="18"/>
                <w:szCs w:val="22"/>
              </w:rPr>
              <w:t>Предложена сума за додзельованє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AB3C4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>
              <w:rPr>
                <w:rFonts w:asciiTheme="minorHAnsi" w:hAnsiTheme="minorHAnsi"/>
                <w:b/>
                <w:sz w:val="18"/>
                <w:szCs w:val="22"/>
              </w:rPr>
              <w:t>Наменка додзелєних средствох</w:t>
            </w:r>
          </w:p>
        </w:tc>
      </w:tr>
      <w:tr w:rsidR="001C309C" w:rsidRPr="00FF4D56" w:rsidTr="00AB77E1">
        <w:trPr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Основна школа «Чех Кароль»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Ада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128-90-934/2023-05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23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70.000,00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Друкованє двоязичних и вецейязичних формуларох</w:t>
            </w:r>
          </w:p>
        </w:tc>
      </w:tr>
      <w:tr w:rsidR="001C309C" w:rsidRPr="00FF4D56" w:rsidTr="00AB77E1">
        <w:trPr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Технїчна школа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Ада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128-90-144/2023-05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25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50.000,00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Розвой е-управи за роботу у условийох вецейязичносци</w:t>
            </w:r>
          </w:p>
        </w:tc>
      </w:tr>
      <w:tr w:rsidR="001C309C" w:rsidRPr="00FF4D56" w:rsidTr="00AB77E1">
        <w:trPr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Туристична орґанизация Општини Алибунар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Алибунар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128-90-902/2023-05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22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140.000,00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Друкованє двоязичних и вецейязичних формуларох</w:t>
            </w:r>
          </w:p>
        </w:tc>
      </w:tr>
      <w:tr w:rsidR="001C309C" w:rsidRPr="00FF4D56" w:rsidTr="00AB77E1">
        <w:trPr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AB3C44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Месна заєднїца </w:t>
            </w:r>
            <w:r w:rsidR="00AB3C44">
              <w:rPr>
                <w:rFonts w:asciiTheme="minorHAnsi" w:hAnsiTheme="minorHAnsi"/>
                <w:bCs/>
                <w:sz w:val="18"/>
                <w:szCs w:val="18"/>
              </w:rPr>
              <w:t>«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Пивнїц</w:t>
            </w:r>
            <w:r w:rsidR="00AB3C44">
              <w:rPr>
                <w:rFonts w:asciiTheme="minorHAnsi" w:hAnsiTheme="minorHAnsi"/>
                <w:bCs/>
                <w:sz w:val="18"/>
                <w:szCs w:val="18"/>
              </w:rPr>
              <w:t>»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Бачка Паланка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128-90-895/2023-05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20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120.000,00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Виробок и поставянє вецейязичних таблох</w:t>
            </w:r>
          </w:p>
        </w:tc>
      </w:tr>
      <w:tr w:rsidR="001C309C" w:rsidRPr="00FF4D56" w:rsidTr="00AB77E1">
        <w:trPr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lastRenderedPageBreak/>
              <w:t>Польопривредна школа з домом школярох Бачка Тополя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Бачка Тополя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128-90-729/2023-05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32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57.000,00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Виробок и поставянє вецейязичних таблох</w:t>
            </w:r>
          </w:p>
        </w:tc>
      </w:tr>
      <w:tr w:rsidR="001C309C" w:rsidRPr="00FF4D56" w:rsidTr="00AB77E1">
        <w:trPr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Општина Бачки Петровец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Бачки Петровец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128-90-492/2023-05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22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80.000,00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Виробок и поставянє вецейязичних таблох</w:t>
            </w:r>
          </w:p>
        </w:tc>
      </w:tr>
      <w:tr w:rsidR="001C309C" w:rsidRPr="00FF4D56" w:rsidTr="00AB77E1">
        <w:trPr>
          <w:trHeight w:val="908"/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Месна заєднїца «Бачки Виноґради»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Бачки Виноґради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128-90-793/2023-05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29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20.000,00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Друкованє двоязичних и вецейязичних формуларох</w:t>
            </w:r>
          </w:p>
        </w:tc>
      </w:tr>
      <w:tr w:rsidR="001C309C" w:rsidRPr="00FF4D56" w:rsidTr="00AB77E1">
        <w:trPr>
          <w:trHeight w:val="890"/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Месна заєднїца «Бачки Виноґради»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Бачки Виноґради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128-90-618/2023-05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25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80.000,00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Виробок и поставянє вецейязичних таблох</w:t>
            </w:r>
          </w:p>
        </w:tc>
      </w:tr>
      <w:tr w:rsidR="001C309C" w:rsidRPr="00FF4D56" w:rsidTr="00AB77E1">
        <w:trPr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Месна заєднїца «Баймок»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Баймок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128-90-193/2023-05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19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120.000,00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Виробок и поставянє вецейязичних таблох</w:t>
            </w:r>
          </w:p>
        </w:tc>
      </w:tr>
      <w:tr w:rsidR="001C309C" w:rsidRPr="00FF4D56" w:rsidTr="00AB77E1">
        <w:trPr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AB3C44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Месна заєднїца </w:t>
            </w:r>
            <w:r w:rsidR="00AB3C44">
              <w:rPr>
                <w:rFonts w:asciiTheme="minorHAnsi" w:hAnsiTheme="minorHAnsi"/>
                <w:bCs/>
                <w:sz w:val="18"/>
                <w:szCs w:val="18"/>
              </w:rPr>
              <w:t>«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Банатски Двор»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Банатски Двор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128-90-140/2023-05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20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100.000,00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Виробок и поставянє вецейязичних таблох</w:t>
            </w:r>
          </w:p>
        </w:tc>
      </w:tr>
      <w:tr w:rsidR="001C309C" w:rsidRPr="00FF4D56" w:rsidTr="00AB77E1">
        <w:trPr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Школа за основне музичне воспитанє и образованє «Петар Коньович»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Бечей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128-90-756/2023-05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16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114.000,00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Друкованє двоязичних и вецейязичних формуларох</w:t>
            </w:r>
          </w:p>
        </w:tc>
      </w:tr>
      <w:tr w:rsidR="001C309C" w:rsidRPr="00FF4D56" w:rsidTr="00AB77E1">
        <w:trPr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Општинска управа Бечей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Бечей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128-90-487/2023-05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25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280.000,00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Виробок и поставянє вецейязичних таблох</w:t>
            </w:r>
          </w:p>
        </w:tc>
      </w:tr>
      <w:tr w:rsidR="001C309C" w:rsidRPr="00FF4D56" w:rsidTr="00AB77E1">
        <w:trPr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Општина Била Церква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Била Церква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128-90-706/2023-05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11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180.000,00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Виробок и поставянє вецейязичних таблох </w:t>
            </w:r>
          </w:p>
        </w:tc>
      </w:tr>
      <w:tr w:rsidR="001C309C" w:rsidRPr="00FF4D56" w:rsidTr="00AB77E1">
        <w:trPr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Месна заєднїца «Бездан»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Бездан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128-90-236/2023-05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15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120.000,00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Виробок и поставянє вецейязичних таблох</w:t>
            </w:r>
          </w:p>
        </w:tc>
      </w:tr>
      <w:tr w:rsidR="001C309C" w:rsidRPr="00FF4D56" w:rsidTr="00AB77E1">
        <w:trPr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Месна заєднїца «Бездан»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Бездан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128-90-213/2023-05 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21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90.000,00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Розвой е-управи за роботу у условийох вецейязичносци</w:t>
            </w:r>
          </w:p>
        </w:tc>
      </w:tr>
      <w:tr w:rsidR="001C309C" w:rsidRPr="00FF4D56" w:rsidTr="00AB77E1">
        <w:trPr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Месна заєднїца «Биково»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Биково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128-90-712/2023-05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25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60.000,00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Виробок и поставянє вецейязичних таблох </w:t>
            </w:r>
          </w:p>
        </w:tc>
      </w:tr>
      <w:tr w:rsidR="001C309C" w:rsidRPr="00FF4D56" w:rsidTr="00AB77E1">
        <w:trPr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AB3C44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Основна школа </w:t>
            </w:r>
            <w:r w:rsidR="00AB3C44">
              <w:rPr>
                <w:rFonts w:asciiTheme="minorHAnsi" w:hAnsiTheme="minorHAnsi"/>
                <w:bCs/>
                <w:sz w:val="18"/>
                <w:szCs w:val="18"/>
              </w:rPr>
              <w:t>«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Йожеф Атила</w:t>
            </w:r>
            <w:r w:rsidR="00AB3C44">
              <w:rPr>
                <w:rFonts w:asciiTheme="minorHAnsi" w:hAnsiTheme="minorHAnsi"/>
                <w:bCs/>
                <w:sz w:val="18"/>
                <w:szCs w:val="18"/>
              </w:rPr>
              <w:t>»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Боґоєво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128-90-461/2023-05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23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70.000,00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Друкованє двоязичних и вецейязичних формуларох</w:t>
            </w:r>
          </w:p>
        </w:tc>
      </w:tr>
      <w:tr w:rsidR="001C309C" w:rsidRPr="00FF4D56" w:rsidTr="00AB77E1">
        <w:trPr>
          <w:trHeight w:val="863"/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Месна заєднїца «Чантавир»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Чантавир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128-90-933/2023-05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20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80.000,00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Виробок и поставянє вецейязичних таблох</w:t>
            </w:r>
          </w:p>
        </w:tc>
      </w:tr>
      <w:tr w:rsidR="001C309C" w:rsidRPr="00FF4D56" w:rsidTr="00AB77E1">
        <w:trPr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Основна школа «Гуняди Янош»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Чантавир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128-90-311/2023-05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29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40.000,00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Виробок и поставянє вецейязичних таблох</w:t>
            </w:r>
          </w:p>
        </w:tc>
      </w:tr>
      <w:tr w:rsidR="001C309C" w:rsidRPr="00FF4D56" w:rsidTr="00AB77E1">
        <w:trPr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Основна школа «Гуняди Янош»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Чантавир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128-90-419/2023-05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24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60.000,00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Друкованє двоязичних и вецейязичних формуларох</w:t>
            </w:r>
          </w:p>
        </w:tc>
      </w:tr>
      <w:tr w:rsidR="001C309C" w:rsidRPr="00FF4D56" w:rsidTr="00AB77E1">
        <w:trPr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Културно-образовни центер «Чока»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Чока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128-90-759/2023-05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22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70.000,00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Друкованє двоязичних и вецейязичних формуларох</w:t>
            </w:r>
          </w:p>
        </w:tc>
      </w:tr>
      <w:tr w:rsidR="001C309C" w:rsidRPr="00FF4D56" w:rsidTr="00AB77E1">
        <w:trPr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Општина Чока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Чока 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128-90-500/2023-05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25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100.000,00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Виробок и поставянє вецейязичних таблох </w:t>
            </w:r>
          </w:p>
        </w:tc>
      </w:tr>
      <w:tr w:rsidR="001C309C" w:rsidRPr="00FF4D56" w:rsidTr="00AB77E1">
        <w:trPr>
          <w:jc w:val="center"/>
        </w:trPr>
        <w:tc>
          <w:tcPr>
            <w:tcW w:w="1918" w:type="dxa"/>
            <w:vAlign w:val="center"/>
          </w:tcPr>
          <w:p w:rsidR="001C309C" w:rsidRPr="00FF4D56" w:rsidRDefault="00AB3C44" w:rsidP="00AB3C44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Месна заєднїца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«</w:t>
            </w:r>
            <w:r>
              <w:rPr>
                <w:rFonts w:asciiTheme="minorHAnsi" w:hAnsiTheme="minorHAnsi"/>
                <w:bCs/>
                <w:sz w:val="18"/>
                <w:szCs w:val="18"/>
                <w:lang w:val="sr-Cyrl-CS"/>
              </w:rPr>
              <w:t>Д</w:t>
            </w:r>
            <w:r w:rsidR="001C309C">
              <w:rPr>
                <w:rFonts w:asciiTheme="minorHAnsi" w:hAnsiTheme="minorHAnsi"/>
                <w:bCs/>
                <w:sz w:val="18"/>
                <w:szCs w:val="18"/>
              </w:rPr>
              <w:t>ебеляча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»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Дебеляча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128-90-235/2023-05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16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110.000,00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Виробок и поставянє вецейязичних таблох </w:t>
            </w:r>
          </w:p>
        </w:tc>
      </w:tr>
      <w:tr w:rsidR="001C309C" w:rsidRPr="00FF4D56" w:rsidTr="00AB77E1">
        <w:trPr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Основна школа «Моша Пияде»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Дебеляча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128-90-142/2023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26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70.000,00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Друкованє двоязичних и вецейязичних формуларох </w:t>
            </w:r>
          </w:p>
        </w:tc>
      </w:tr>
      <w:tr w:rsidR="001C309C" w:rsidRPr="00FF4D56" w:rsidTr="00AB77E1">
        <w:trPr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Месна заєднїца «Елемир»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Елемир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128-90-389/2023-05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15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120.000,00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Виробок и поставянє вецейязичних таблох </w:t>
            </w:r>
          </w:p>
        </w:tc>
      </w:tr>
      <w:tr w:rsidR="001C309C" w:rsidRPr="00FF4D56" w:rsidTr="00AB77E1">
        <w:trPr>
          <w:trHeight w:val="890"/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Месна заєднїца «Фекетич»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Фекетич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128-90-478/2023-05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22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120.000,00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Виробок и поставянє вецейязичних таблох</w:t>
            </w:r>
          </w:p>
        </w:tc>
      </w:tr>
      <w:tr w:rsidR="001C309C" w:rsidRPr="00FF4D56" w:rsidTr="00AB77E1">
        <w:trPr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0E09C0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lastRenderedPageBreak/>
              <w:t xml:space="preserve">Месна заєднїца </w:t>
            </w:r>
            <w:r w:rsidR="000E09C0">
              <w:rPr>
                <w:rFonts w:asciiTheme="minorHAnsi" w:hAnsiTheme="minorHAnsi"/>
                <w:bCs/>
                <w:sz w:val="18"/>
                <w:szCs w:val="18"/>
              </w:rPr>
              <w:t>«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Ґудурица</w:t>
            </w:r>
            <w:r w:rsidR="000E09C0">
              <w:rPr>
                <w:rFonts w:asciiTheme="minorHAnsi" w:hAnsiTheme="minorHAnsi"/>
                <w:bCs/>
                <w:sz w:val="18"/>
                <w:szCs w:val="18"/>
              </w:rPr>
              <w:t>»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Ґудурица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128-90-785/2023-05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27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80.000,00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Друкованє двоязичних и вецейязичних формуларох </w:t>
            </w:r>
          </w:p>
        </w:tc>
      </w:tr>
      <w:tr w:rsidR="001C309C" w:rsidRPr="00FF4D56" w:rsidTr="00AB77E1">
        <w:trPr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Месна заєднїца «Гайдуково»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Гайдуково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128-90-411/2023-05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23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80.000,00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Виробок и поставянє вецейязичних таблох </w:t>
            </w:r>
          </w:p>
        </w:tc>
      </w:tr>
      <w:tr w:rsidR="001C309C" w:rsidRPr="00FF4D56" w:rsidTr="00AB77E1">
        <w:trPr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Месна заєднїца «Горґош»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Горґош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128-90-740/2023-05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27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50.000,00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Виробок и поставянє вецейязичних таблох</w:t>
            </w:r>
          </w:p>
        </w:tc>
      </w:tr>
      <w:tr w:rsidR="001C309C" w:rsidRPr="00FF4D56" w:rsidTr="00AB77E1">
        <w:trPr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Месна заєднїца «Горґош»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Горґош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128-90-815/2023-05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29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50.000,00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Розвой е-управи за роботу у условийох вецейязичносци </w:t>
            </w:r>
          </w:p>
        </w:tc>
      </w:tr>
      <w:tr w:rsidR="001C309C" w:rsidRPr="00FF4D56" w:rsidTr="00AB77E1">
        <w:trPr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Месна заєднїца «Горґош»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Горґош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128-90-798/2023-05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26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70.000,00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Друкованє двоязичних и вецейязичних формуларох </w:t>
            </w:r>
          </w:p>
        </w:tc>
      </w:tr>
      <w:tr w:rsidR="001C309C" w:rsidRPr="00FF4D56" w:rsidTr="00AB77E1">
        <w:trPr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Месна заєднїца «Иваново»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Иваново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128-90-494/2023-05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18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100.000,00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Виробок и поставянє вецейязичних таблох </w:t>
            </w:r>
          </w:p>
        </w:tc>
      </w:tr>
      <w:tr w:rsidR="001C309C" w:rsidRPr="00FF4D56" w:rsidTr="00AB77E1">
        <w:trPr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Месна заєднїца «Иваново»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Иваново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128-90-493/2023-05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16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70.000,00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Друкованє двоязичних и вецейязичних формуларох</w:t>
            </w:r>
          </w:p>
        </w:tc>
      </w:tr>
      <w:tr w:rsidR="001C309C" w:rsidRPr="00FF4D56" w:rsidTr="00AB77E1">
        <w:trPr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Месна заєднїца «Избиште»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Избиште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128-90-632/2023-05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27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80.000,00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Друкованє двоязичних и вецейязичних формуларох</w:t>
            </w:r>
          </w:p>
        </w:tc>
      </w:tr>
      <w:tr w:rsidR="001C309C" w:rsidRPr="00FF4D56" w:rsidTr="00AB77E1">
        <w:trPr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Месна заєднїца «Канїжа»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Канїжа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128-90-484/2023-05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21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80.000,00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Друкованє двоязичних и вецейязичних формуларох </w:t>
            </w:r>
          </w:p>
        </w:tc>
      </w:tr>
      <w:tr w:rsidR="001C309C" w:rsidRPr="00FF4D56" w:rsidTr="00AB77E1">
        <w:trPr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Образовно-културна установа </w:t>
            </w:r>
            <w:r w:rsidR="000E09C0">
              <w:rPr>
                <w:rFonts w:asciiTheme="minorHAnsi" w:hAnsiTheme="minorHAnsi"/>
                <w:bCs/>
                <w:sz w:val="18"/>
                <w:szCs w:val="18"/>
              </w:rPr>
              <w:t>«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C</w:t>
            </w:r>
            <w:r w:rsidR="000E09C0">
              <w:rPr>
                <w:rFonts w:asciiTheme="minorHAnsi" w:hAnsiTheme="minorHAnsi"/>
                <w:bCs/>
                <w:sz w:val="18"/>
                <w:szCs w:val="18"/>
              </w:rPr>
              <w:t>nesa</w:t>
            </w:r>
            <w:r w:rsidR="000E09C0">
              <w:rPr>
                <w:rFonts w:asciiTheme="minorHAnsi" w:hAnsiTheme="minorHAnsi"/>
                <w:bCs/>
                <w:sz w:val="18"/>
                <w:szCs w:val="18"/>
              </w:rPr>
              <w:t>»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Канїжа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128-90-483/2023-05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21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45.000,00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Друкованє двоязичних и вецейязичних формуларох</w:t>
            </w:r>
          </w:p>
        </w:tc>
      </w:tr>
      <w:tr w:rsidR="001C309C" w:rsidRPr="00FF4D56" w:rsidTr="00AB77E1">
        <w:trPr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Реґионални центер за професионални розвой занятих у образованю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Канїжа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128-90-751/2023-05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22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130.000,00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Друкованє двоязичних и вецейязичних формуларох </w:t>
            </w:r>
          </w:p>
        </w:tc>
      </w:tr>
      <w:tr w:rsidR="001C309C" w:rsidRPr="00FF4D56" w:rsidTr="00AB77E1">
        <w:trPr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Реґионални центер за професионални розвой занятих у образованю 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Канїжа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128-90-825/2023-05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23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140.000,00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Розвой е-управи за роботу у условийох вецейязичносци </w:t>
            </w:r>
          </w:p>
        </w:tc>
      </w:tr>
      <w:tr w:rsidR="001C309C" w:rsidRPr="00FF4D56" w:rsidTr="00AB77E1">
        <w:trPr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Явне подприємство за комунални услуги «Комуналєц» Канїжа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Канїжа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128-90-481/2023-05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18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60.000,00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Друкованє двоязичних и вецейязичних формуларох </w:t>
            </w:r>
          </w:p>
        </w:tc>
      </w:tr>
      <w:tr w:rsidR="001C309C" w:rsidRPr="00FF4D56" w:rsidTr="00AB77E1">
        <w:trPr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Явне подприємство за комунални услуги «Комуналєц» Канїжа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Канїжа 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128-90-485/2023-05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27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80.000,00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Розвой е-управи за роботу у условийох вецейязичносци </w:t>
            </w:r>
          </w:p>
        </w:tc>
      </w:tr>
      <w:tr w:rsidR="001C309C" w:rsidRPr="00FF4D56" w:rsidTr="00AB77E1">
        <w:trPr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Општинска управа Канїжа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Канїжа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128-90-495/2023-05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19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180.000,00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Друкованє двоязичних и вецейязичних формуларох </w:t>
            </w:r>
          </w:p>
        </w:tc>
      </w:tr>
      <w:tr w:rsidR="001C309C" w:rsidRPr="00FF4D56" w:rsidTr="00AB77E1">
        <w:trPr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Предшколска установа «Нашо перли» Канїжа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Канїжа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128-90-317/2023-05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28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29.000,00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Друкованє двоязичних и вецейязичних формуларох </w:t>
            </w:r>
          </w:p>
        </w:tc>
      </w:tr>
      <w:tr w:rsidR="001C309C" w:rsidRPr="00FF4D56" w:rsidTr="00AB77E1">
        <w:trPr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Дом здравя Канїжа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Канїжа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128-90-57/2023-05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25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70.000,00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Друкованє двоязичних и вецейязичних формуларох </w:t>
            </w:r>
          </w:p>
        </w:tc>
      </w:tr>
      <w:tr w:rsidR="001C309C" w:rsidRPr="00FF4D56" w:rsidTr="00AB77E1">
        <w:trPr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Город Кикинда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Кикинда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128-90-959/2023-05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27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200.000,00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Виробок и поставянє вецейязичних таблох </w:t>
            </w:r>
          </w:p>
        </w:tc>
      </w:tr>
      <w:tr w:rsidR="001C309C" w:rsidRPr="00FF4D56" w:rsidTr="00AB77E1">
        <w:trPr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Месна заєднїца «Кумане»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Кумане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128-90-192/2023-05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22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100.000,00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Виробок и поставянє вецейязичних таблох </w:t>
            </w:r>
          </w:p>
        </w:tc>
      </w:tr>
      <w:tr w:rsidR="001C309C" w:rsidRPr="00FF4D56" w:rsidTr="00AB77E1">
        <w:trPr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Основна школа «Йожеф Атила»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Купусина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128-90-143/2023-05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25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60.000,00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Друкованє двоязичних и вецейязичних формуларох </w:t>
            </w:r>
          </w:p>
        </w:tc>
      </w:tr>
      <w:tr w:rsidR="001C309C" w:rsidRPr="00FF4D56" w:rsidTr="00AB77E1">
        <w:trPr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Месна заєднїца «Майдан-Рабе»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Майдан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128-90-709/2023-05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20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110.000,00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Виробок и поставянє вецейязичних таблох </w:t>
            </w:r>
          </w:p>
        </w:tc>
      </w:tr>
      <w:tr w:rsidR="001C309C" w:rsidRPr="00FF4D56" w:rsidTr="00AB77E1">
        <w:trPr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Месна заєднїца «Мали Пияци»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Мали Пияци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128-90-725/2023-05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24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100.000,00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Виробок и поставянє вецейязичних таблох </w:t>
            </w:r>
          </w:p>
        </w:tc>
      </w:tr>
      <w:tr w:rsidR="001C309C" w:rsidRPr="00FF4D56" w:rsidTr="00AB77E1">
        <w:trPr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Месна заєднїца «Мали Идьош»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Мали Идьош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128-90-913/2023-05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26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130.000,00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Виробок и поставянє вецейязичних таблох </w:t>
            </w:r>
          </w:p>
        </w:tc>
      </w:tr>
      <w:tr w:rsidR="001C309C" w:rsidRPr="00FF4D56" w:rsidTr="00AB77E1">
        <w:trPr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Општинска управа Мали Идьош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Мали Идьош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128-90-734/2023-05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24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110.000,00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Виробок и поставянє вецейязичних таблох </w:t>
            </w:r>
          </w:p>
        </w:tc>
      </w:tr>
      <w:tr w:rsidR="001C309C" w:rsidRPr="00FF4D56" w:rsidTr="00AB77E1">
        <w:trPr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Месна заєднїца «Мишичево»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Мишичево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128-90-496/2023-05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24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100.000,00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Виробок и поставянє вецейязичних таблох</w:t>
            </w:r>
          </w:p>
        </w:tc>
      </w:tr>
      <w:tr w:rsidR="001C309C" w:rsidRPr="00FF4D56" w:rsidTr="00AB77E1">
        <w:trPr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lastRenderedPageBreak/>
              <w:t>Месна заєднїца «Нова Ґайдобра»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Нова Ґайдобра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128-90-489/2023-05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20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100.000,00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Виробок и поставянє вецейязичних таблох</w:t>
            </w:r>
          </w:p>
        </w:tc>
      </w:tr>
      <w:tr w:rsidR="001C309C" w:rsidRPr="00FF4D56" w:rsidTr="00E1625E">
        <w:trPr>
          <w:trHeight w:val="678"/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Универзитет у Новим Садзе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Нови Сад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128-90-420/2023-05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29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115.000,00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Виробок и поставянє вецейязичних таблох </w:t>
            </w:r>
          </w:p>
        </w:tc>
      </w:tr>
      <w:tr w:rsidR="001C309C" w:rsidRPr="00FF4D56" w:rsidTr="00AB77E1">
        <w:trPr>
          <w:trHeight w:val="728"/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Универзитет у Новим Садзе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Нови Сад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128-90-422/2023-05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32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35.000,00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Розвой е-управи за роботу у условийох вецейязичносци </w:t>
            </w:r>
          </w:p>
        </w:tc>
      </w:tr>
      <w:tr w:rsidR="001C309C" w:rsidRPr="00FF4D56" w:rsidTr="00AB77E1">
        <w:trPr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Явне будовательне транспортне подприємство «Нови Сад» Нови Сад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Нови Сад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128-90-410/2023-05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32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28.000,00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Виробок и поставянє вецейязичних таблох</w:t>
            </w:r>
          </w:p>
        </w:tc>
      </w:tr>
      <w:tr w:rsidR="001C309C" w:rsidRPr="00FF4D56" w:rsidTr="00AB77E1">
        <w:trPr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Явне будовательне транспортне подприємство «Нови Сад» Нови Сад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Нови Сад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128-90-409/2023-05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14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80.000,00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Розвой е-управи за роботу у условийох вецейязичносци</w:t>
            </w:r>
          </w:p>
        </w:tc>
      </w:tr>
      <w:tr w:rsidR="001C309C" w:rsidRPr="00FF4D56" w:rsidTr="00AB77E1">
        <w:trPr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Туристична орґанизация Войводини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Нови Сад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128-90-141/2023-05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15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350.000,00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Друкованє двоязичних и вецейязичних формуларох </w:t>
            </w:r>
          </w:p>
        </w:tc>
      </w:tr>
      <w:tr w:rsidR="001C309C" w:rsidRPr="00FF4D56" w:rsidTr="00AB77E1">
        <w:trPr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3B4C4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Месна заєднїца </w:t>
            </w:r>
            <w:r w:rsidR="003B4C49">
              <w:rPr>
                <w:rFonts w:asciiTheme="minorHAnsi" w:hAnsiTheme="minorHAnsi"/>
                <w:bCs/>
                <w:sz w:val="18"/>
                <w:szCs w:val="18"/>
              </w:rPr>
              <w:t>«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Ором</w:t>
            </w:r>
            <w:r w:rsidR="003B4C49">
              <w:rPr>
                <w:rFonts w:asciiTheme="minorHAnsi" w:hAnsiTheme="minorHAnsi"/>
                <w:bCs/>
                <w:sz w:val="18"/>
                <w:szCs w:val="18"/>
              </w:rPr>
              <w:t>»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Ором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128-90-910/2023-05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22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100.000,00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Виробок и поставянє вецейязичних таблох</w:t>
            </w:r>
          </w:p>
        </w:tc>
      </w:tr>
      <w:tr w:rsidR="001C309C" w:rsidRPr="00FF4D56" w:rsidTr="00AB77E1">
        <w:trPr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Явне подприємство «Палич-Лудаш» Палич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Палич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128-90-824/2023-05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27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100.000,00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Розвой е-управи за роботу у условийох вецейязичносци </w:t>
            </w:r>
          </w:p>
        </w:tc>
      </w:tr>
      <w:tr w:rsidR="001C309C" w:rsidRPr="00FF4D56" w:rsidTr="00AB77E1">
        <w:trPr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Явне подприємство «Палич-Лудаш» Палич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Палич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128-90-845/2023-05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23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250.000,00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Виробок и поставянє вецейязичних таблох </w:t>
            </w:r>
          </w:p>
        </w:tc>
      </w:tr>
      <w:tr w:rsidR="001C309C" w:rsidRPr="00FF4D56" w:rsidTr="00AB77E1">
        <w:trPr>
          <w:trHeight w:val="530"/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«Зоолоґийна заграда Палич»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Палич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128-90-738/2023-05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25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160.000,00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Виробок и поставянє вецейязичних таблох</w:t>
            </w:r>
          </w:p>
        </w:tc>
      </w:tr>
      <w:tr w:rsidR="001C309C" w:rsidRPr="00FF4D56" w:rsidTr="00AB77E1">
        <w:trPr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Месна заєднїца «Палич»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Палич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128-90-479/2023-05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21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130.000,00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Виробок и поставянє вецейязичних таблох </w:t>
            </w:r>
          </w:p>
        </w:tc>
      </w:tr>
      <w:tr w:rsidR="001C309C" w:rsidRPr="00FF4D56" w:rsidTr="00AB77E1">
        <w:trPr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Општина Сечань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Сечань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128-90-631/2023-05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21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220.000,00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Виробок и поставянє вецейязичних таблох </w:t>
            </w:r>
          </w:p>
        </w:tc>
      </w:tr>
      <w:tr w:rsidR="001C309C" w:rsidRPr="00FF4D56" w:rsidTr="00AB77E1">
        <w:trPr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Општина Сента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Сента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128-90-98/2023-05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24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200.000,00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Розвой е-управи за роботу у условийох вецейязичносци </w:t>
            </w:r>
          </w:p>
        </w:tc>
      </w:tr>
      <w:tr w:rsidR="001C309C" w:rsidRPr="00FF4D56" w:rsidTr="00AB77E1">
        <w:trPr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Дом здравя «Др Дьордє Лазич» Зомбор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Зомбор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128-90-942/2023-05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26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200.000,00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Виробок и поставянє вецейязичних таблох </w:t>
            </w:r>
          </w:p>
        </w:tc>
      </w:tr>
      <w:tr w:rsidR="001C309C" w:rsidRPr="00FF4D56" w:rsidTr="00AB77E1">
        <w:trPr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Туристична орґанизация городу Зомбора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Зомбор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128-90-498/2023-05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17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140.000,00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Друкованє двоязичних и вецейязичних формуларох </w:t>
            </w:r>
          </w:p>
        </w:tc>
      </w:tr>
      <w:tr w:rsidR="001C309C" w:rsidRPr="00FF4D56" w:rsidTr="00AB77E1">
        <w:trPr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Месна заєднїца «Стара Моравица»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Стара Моравица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128-90-901/2023-05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22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80.000,00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Друкованє двоязичних и вецейязичних формуларох </w:t>
            </w:r>
          </w:p>
        </w:tc>
      </w:tr>
      <w:tr w:rsidR="001C309C" w:rsidRPr="00FF4D56" w:rsidTr="00AB77E1">
        <w:trPr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Город Суботица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Суботица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128-90-976/2023-05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29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90.000,00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Виробок и поставянє вецейязичних таблох </w:t>
            </w:r>
          </w:p>
        </w:tc>
      </w:tr>
      <w:tr w:rsidR="001C309C" w:rsidRPr="00FF4D56" w:rsidTr="00AB77E1">
        <w:trPr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Месна заєднїца «Мали Радановац»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Суботица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128-90-984/2023-05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24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80.000,00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Виробок и поставянє вецейязичних таблох </w:t>
            </w:r>
          </w:p>
        </w:tc>
      </w:tr>
      <w:tr w:rsidR="001C309C" w:rsidRPr="00FF4D56" w:rsidTr="00AB77E1">
        <w:trPr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Явне комуналне подприємство «Погребне» Суботица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Суботица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128-90-745/2023-05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23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100.000,00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Виробок и поставянє вецейязичних таблох </w:t>
            </w:r>
          </w:p>
        </w:tc>
      </w:tr>
      <w:tr w:rsidR="001C309C" w:rsidRPr="00FF4D56" w:rsidTr="00AB77E1">
        <w:trPr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Месна заєднїца «Мали Баймок»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Суботица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128-90-991/2023-05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24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80.000,00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Виробок и поставянє вецейязичних таблох </w:t>
            </w:r>
          </w:p>
        </w:tc>
      </w:tr>
      <w:tr w:rsidR="001C309C" w:rsidRPr="00FF4D56" w:rsidTr="00AB77E1">
        <w:trPr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543906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Месна за</w:t>
            </w:r>
            <w:r w:rsidR="00543906">
              <w:rPr>
                <w:rFonts w:asciiTheme="minorHAnsi" w:hAnsiTheme="minorHAnsi"/>
                <w:bCs/>
                <w:sz w:val="18"/>
                <w:szCs w:val="18"/>
                <w:lang w:val="sr-Cyrl-CS"/>
              </w:rPr>
              <w:t>є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дн</w:t>
            </w:r>
            <w:r w:rsidR="00543906">
              <w:rPr>
                <w:rFonts w:asciiTheme="minorHAnsi" w:hAnsiTheme="minorHAnsi"/>
                <w:bCs/>
                <w:sz w:val="18"/>
                <w:szCs w:val="18"/>
                <w:lang w:val="sr-Cyrl-CS"/>
              </w:rPr>
              <w:t>ї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ца «Александрово»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Суботица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128-90-717/2023-05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24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80.000,00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Виробок и поставянє вецейязичних таблох </w:t>
            </w:r>
          </w:p>
        </w:tc>
      </w:tr>
      <w:tr w:rsidR="001C309C" w:rsidRPr="00FF4D56" w:rsidTr="00AB77E1">
        <w:trPr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Месна заєднїца «Желєзнїцке населєнє»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Суботица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128-90-421/2023-05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24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80.000,00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Виробок и поставянє вецейязичних таблох </w:t>
            </w:r>
          </w:p>
        </w:tc>
      </w:tr>
      <w:tr w:rsidR="001C309C" w:rsidRPr="00FF4D56" w:rsidTr="00AB77E1">
        <w:trPr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lastRenderedPageBreak/>
              <w:t>Месна заєднїца «Ягодов лєс»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Суботица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128-90-490/2023-05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24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80.000,00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Виробок и поставянє вецейязичних таблох</w:t>
            </w:r>
            <w:r w:rsidR="00B03139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</w:p>
        </w:tc>
      </w:tr>
      <w:tr w:rsidR="001C309C" w:rsidRPr="00FF4D56" w:rsidTr="00AB77E1">
        <w:trPr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Явне комуналне подприємство «Погребне» Суботица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Суботица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128-90-834/2023-05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26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100.000,00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Розвой е-управи за роботу у условийох вецейязичносци </w:t>
            </w:r>
          </w:p>
        </w:tc>
      </w:tr>
      <w:tr w:rsidR="001C309C" w:rsidRPr="00FF4D56" w:rsidTr="00AB77E1">
        <w:trPr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Явне комуналне подприємство «Стадион» Суботица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Суботица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128-90-482/2023-05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26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60.000,00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Друкованє двоязичних и вецейязичних формуларох </w:t>
            </w:r>
          </w:p>
        </w:tc>
      </w:tr>
      <w:tr w:rsidR="001C309C" w:rsidRPr="00FF4D56" w:rsidTr="00AB77E1">
        <w:trPr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Явне комуналне подприємство «Стадион» Суботица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Суботица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128-90-491/2023-05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26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90.000,00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Виробок и поставянє вецейязичних таблох</w:t>
            </w:r>
            <w:r w:rsidR="00B03139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</w:p>
        </w:tc>
      </w:tr>
      <w:tr w:rsidR="001C309C" w:rsidRPr="00FF4D56" w:rsidTr="00AB77E1">
        <w:trPr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Месна заєднїца «Нове Село»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Суботица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128-90-315/2023-05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18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100.000,00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Виробок и поставянє вецейязичних таблох</w:t>
            </w:r>
            <w:r w:rsidR="00B03139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</w:p>
        </w:tc>
      </w:tr>
      <w:tr w:rsidR="001C309C" w:rsidRPr="00FF4D56" w:rsidTr="00AB77E1">
        <w:trPr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Центер за социялну роботу Городу Суботици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Суботица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128-90-200/2023-05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23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130.000,00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Виробок и поставянє вецейязичних таблох</w:t>
            </w:r>
            <w:r w:rsidR="00B03139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</w:p>
        </w:tc>
      </w:tr>
      <w:tr w:rsidR="001C309C" w:rsidRPr="00FF4D56" w:rsidTr="00AB77E1">
        <w:trPr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Основна школа «Майшанска драга»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Суботица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128-90-99/2023-05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25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70.000,00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Друкованє двоязичних и вецейязичних формуларох </w:t>
            </w:r>
          </w:p>
        </w:tc>
      </w:tr>
      <w:tr w:rsidR="001C309C" w:rsidRPr="00FF4D56" w:rsidTr="00AB77E1">
        <w:trPr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Месна заєднїца «Шупляк»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Шупляк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128-90-981/2023-05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24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70.000,00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Виробок и поставянє вецейязичних таблох</w:t>
            </w:r>
            <w:r w:rsidR="00B03139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</w:p>
        </w:tc>
      </w:tr>
      <w:tr w:rsidR="001C309C" w:rsidRPr="00FF4D56" w:rsidTr="00AB77E1">
        <w:trPr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Месна заєднїца «Шушара»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Шушара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128-90-782/2023-05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20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70.000,00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Друкованє двоязичних и вецейязичних формуларох </w:t>
            </w:r>
          </w:p>
        </w:tc>
      </w:tr>
      <w:tr w:rsidR="001C309C" w:rsidRPr="00FF4D56" w:rsidTr="00E1625E">
        <w:trPr>
          <w:trHeight w:val="495"/>
          <w:jc w:val="center"/>
        </w:trPr>
        <w:tc>
          <w:tcPr>
            <w:tcW w:w="1918" w:type="dxa"/>
            <w:vAlign w:val="center"/>
          </w:tcPr>
          <w:p w:rsidR="001C309C" w:rsidRPr="00FF4D56" w:rsidRDefault="00543906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Месна заєднїца «Торда»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Торда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128-90-480/2023-05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25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110.000,00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Виробок и поставянє вецейязичних таблох</w:t>
            </w:r>
            <w:r w:rsidR="00B03139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</w:p>
        </w:tc>
      </w:tr>
      <w:tr w:rsidR="001C309C" w:rsidRPr="00FF4D56" w:rsidTr="00AB77E1">
        <w:trPr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Месна заєднїца «Тотове село»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Тотове село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128-90-768/2023-05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16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180.000,00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Виробок и поставянє вецейязичних таблох</w:t>
            </w:r>
            <w:r w:rsidR="00B03139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</w:p>
        </w:tc>
      </w:tr>
      <w:tr w:rsidR="001C309C" w:rsidRPr="00FF4D56" w:rsidTr="00AB77E1">
        <w:trPr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Основна школа «Арань Янош»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Трешнєвац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128-90-979/2023-05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26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110.000,00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Виробок и поставянє вецейязичних таблох</w:t>
            </w:r>
            <w:r w:rsidR="00B03139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</w:p>
        </w:tc>
      </w:tr>
      <w:tr w:rsidR="001C309C" w:rsidRPr="00FF4D56" w:rsidTr="00AB77E1">
        <w:trPr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Основна школа «Арань Янош»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Трешнєвац 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128-90-999/2023-05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18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90.000,00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Друкованє двоязичних и вецейязичних формуларох </w:t>
            </w:r>
          </w:p>
        </w:tc>
      </w:tr>
      <w:tr w:rsidR="001C309C" w:rsidRPr="00FF4D56" w:rsidTr="00AB77E1">
        <w:trPr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Месна заєднїца «Трешнєвац»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Трешнєвац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128-90-985/2023-05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23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100.000,00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Виробок и поставянє вецейязичних таблох</w:t>
            </w:r>
            <w:r w:rsidR="00B03139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</w:p>
        </w:tc>
      </w:tr>
      <w:tr w:rsidR="001C309C" w:rsidRPr="00FF4D56" w:rsidTr="00AB77E1">
        <w:trPr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Месна заєднїца «Вишнєвац»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Вишнєвац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128-90-620/2023-05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24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80.000,00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Виробок и поставянє вецейязичних таблох</w:t>
            </w:r>
            <w:r w:rsidR="00B03139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</w:p>
        </w:tc>
      </w:tr>
      <w:tr w:rsidR="001C309C" w:rsidRPr="00FF4D56" w:rsidTr="00AB77E1">
        <w:trPr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Општинска управа Вербас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Вербас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128-90-497/2023-05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24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60.000,00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Друкованє двоязичних и вецейязичних формуларох</w:t>
            </w:r>
          </w:p>
        </w:tc>
      </w:tr>
      <w:tr w:rsidR="001C309C" w:rsidRPr="00FF4D56" w:rsidTr="00AB77E1">
        <w:trPr>
          <w:jc w:val="center"/>
        </w:trPr>
        <w:tc>
          <w:tcPr>
            <w:tcW w:w="1918" w:type="dxa"/>
            <w:vAlign w:val="center"/>
          </w:tcPr>
          <w:p w:rsidR="001C309C" w:rsidRPr="00FF4D56" w:rsidRDefault="00543906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Општинска управа Вербас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Вербас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128-90-499/2023-05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29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37.000,00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Виробок и поставянє вецейязичних таблох</w:t>
            </w:r>
            <w:r w:rsidR="00B03139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</w:p>
        </w:tc>
      </w:tr>
      <w:tr w:rsidR="001C309C" w:rsidRPr="00FF4D56" w:rsidTr="00AB77E1">
        <w:trPr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Месна заєднїца «Орешац»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Вершец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128-90-777/2023-05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27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70.000,00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Друкованє двоязичних и вецейязичних формуларох </w:t>
            </w:r>
          </w:p>
        </w:tc>
      </w:tr>
      <w:tr w:rsidR="001C309C" w:rsidRPr="00FF4D56" w:rsidTr="00AB77E1">
        <w:trPr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Месна заєднїца «Ульма»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Вершец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128-90-773/2023-05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22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70.000,00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Друкованє двоязичних и вецейязичних формуларох </w:t>
            </w:r>
          </w:p>
        </w:tc>
      </w:tr>
      <w:tr w:rsidR="001C309C" w:rsidRPr="00FF4D56" w:rsidTr="00AB77E1">
        <w:trPr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Месна заєднїца «Куштиль»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Вершец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128-90-765/2023-05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23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70.000,00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Друкованє двоязичних и вецейязичних формуларох </w:t>
            </w:r>
          </w:p>
        </w:tc>
      </w:tr>
      <w:tr w:rsidR="001C309C" w:rsidRPr="00FF4D56" w:rsidTr="00AB77E1">
        <w:trPr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543906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Туристична орґанизация </w:t>
            </w:r>
            <w:r w:rsidR="00543906">
              <w:rPr>
                <w:rFonts w:asciiTheme="minorHAnsi" w:hAnsiTheme="minorHAnsi"/>
                <w:bCs/>
                <w:sz w:val="18"/>
                <w:szCs w:val="18"/>
                <w:lang w:val="sr-Cyrl-CS"/>
              </w:rPr>
              <w:t>О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пштини Вершец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Вершец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128-90-894/2023-05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22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140.000,00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Друкованє двоязичних и вецейязичних формуларох </w:t>
            </w:r>
          </w:p>
        </w:tc>
      </w:tr>
      <w:tr w:rsidR="001C309C" w:rsidRPr="00FF4D56" w:rsidTr="00AB77E1">
        <w:trPr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543906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Месна заєднїца «Вел</w:t>
            </w:r>
            <w:r w:rsidR="00543906">
              <w:rPr>
                <w:rFonts w:asciiTheme="minorHAnsi" w:hAnsiTheme="minorHAnsi"/>
                <w:bCs/>
                <w:sz w:val="18"/>
                <w:szCs w:val="18"/>
                <w:lang w:val="sr-Cyrl-CS"/>
              </w:rPr>
              <w:t>ь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к</w:t>
            </w:r>
            <w:r w:rsidR="00543906">
              <w:rPr>
                <w:rFonts w:asciiTheme="minorHAnsi" w:hAnsiTheme="minorHAnsi"/>
                <w:bCs/>
                <w:sz w:val="18"/>
                <w:szCs w:val="18"/>
                <w:lang w:val="sr-Cyrl-CS"/>
              </w:rPr>
              <w:t>е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Средиште»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Вершец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128-90-962/2023-05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20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70.000,00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Друкованє двоязичних и вецейязичних формуларох </w:t>
            </w:r>
          </w:p>
        </w:tc>
      </w:tr>
      <w:tr w:rsidR="001C309C" w:rsidRPr="00FF4D56" w:rsidTr="00AB77E1">
        <w:trPr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Город Вершец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Вершец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128-90-617/2023-05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14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250.000,00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Виробок и поставянє вецейязичних таблох</w:t>
            </w:r>
            <w:r w:rsidR="00B03139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</w:p>
        </w:tc>
      </w:tr>
      <w:tr w:rsidR="001C309C" w:rsidRPr="00FF4D56" w:rsidTr="00AB77E1">
        <w:trPr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Основна школа «Серво Михаль»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Зренянин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128-90-1015/2023-05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16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70.000,00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Розвой е-управи за роботу у условийох вецейязичносци </w:t>
            </w:r>
          </w:p>
        </w:tc>
      </w:tr>
      <w:tr w:rsidR="001C309C" w:rsidRPr="00FF4D56" w:rsidTr="00AB77E1">
        <w:trPr>
          <w:jc w:val="center"/>
        </w:trPr>
        <w:tc>
          <w:tcPr>
            <w:tcW w:w="1918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Месна заєднїца «Мужля»</w:t>
            </w:r>
          </w:p>
        </w:tc>
        <w:tc>
          <w:tcPr>
            <w:tcW w:w="1307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Зренянин</w:t>
            </w:r>
          </w:p>
        </w:tc>
        <w:tc>
          <w:tcPr>
            <w:tcW w:w="2144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128-90-836/2023-05</w:t>
            </w:r>
          </w:p>
        </w:tc>
        <w:tc>
          <w:tcPr>
            <w:tcW w:w="956" w:type="dxa"/>
            <w:vAlign w:val="center"/>
          </w:tcPr>
          <w:p w:rsidR="001C309C" w:rsidRPr="00FF4D56" w:rsidRDefault="001C309C" w:rsidP="00B03139">
            <w:pPr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17</w:t>
            </w:r>
          </w:p>
        </w:tc>
        <w:tc>
          <w:tcPr>
            <w:tcW w:w="1547" w:type="dxa"/>
            <w:vAlign w:val="center"/>
          </w:tcPr>
          <w:p w:rsidR="001C309C" w:rsidRPr="00FF4D56" w:rsidRDefault="001C309C" w:rsidP="00B03139">
            <w:pPr>
              <w:jc w:val="right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100.000,00</w:t>
            </w:r>
          </w:p>
        </w:tc>
        <w:tc>
          <w:tcPr>
            <w:tcW w:w="2501" w:type="dxa"/>
            <w:vAlign w:val="center"/>
          </w:tcPr>
          <w:p w:rsidR="001C309C" w:rsidRPr="00FF4D56" w:rsidRDefault="001C309C" w:rsidP="00B03139">
            <w:pP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Розвой е-управи за роботу у условийох вецейязичносци </w:t>
            </w:r>
          </w:p>
        </w:tc>
      </w:tr>
    </w:tbl>
    <w:p w:rsidR="00FF4D56" w:rsidRDefault="00FF4D56">
      <w:pPr>
        <w:rPr>
          <w:rFonts w:asciiTheme="minorHAnsi" w:hAnsiTheme="minorHAnsi" w:cstheme="minorHAnsi"/>
        </w:rPr>
      </w:pPr>
    </w:p>
    <w:p w:rsidR="00494558" w:rsidRPr="00FF4D56" w:rsidRDefault="00494558" w:rsidP="0049455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Обгрунтованє</w:t>
      </w:r>
    </w:p>
    <w:p w:rsidR="00494558" w:rsidRPr="00FF4D56" w:rsidRDefault="00494558" w:rsidP="00494558">
      <w:pPr>
        <w:jc w:val="center"/>
        <w:rPr>
          <w:rFonts w:asciiTheme="minorHAnsi" w:hAnsiTheme="minorHAnsi" w:cstheme="minorHAnsi"/>
          <w:sz w:val="22"/>
          <w:szCs w:val="22"/>
          <w:lang w:val="sr-Latn-RS"/>
        </w:rPr>
      </w:pPr>
    </w:p>
    <w:p w:rsidR="00494558" w:rsidRPr="00FF4D56" w:rsidRDefault="00494558" w:rsidP="00494558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Зоз Покраїнску скупштинску одлуку о додзельованю буджeтних срeдствох орґаном и орґанизацийом у чиєй ше роботи службено хаснує язики и писма националних меншинох </w:t>
      </w:r>
      <w:r w:rsidR="00E252BA">
        <w:rPr>
          <w:rFonts w:asciiTheme="minorHAnsi" w:hAnsiTheme="minorHAnsi"/>
          <w:sz w:val="22"/>
          <w:szCs w:val="22"/>
          <w:lang w:val="en-US"/>
        </w:rPr>
        <w:t>–</w:t>
      </w:r>
      <w:r>
        <w:rPr>
          <w:rFonts w:asciiTheme="minorHAnsi" w:hAnsiTheme="minorHAnsi"/>
          <w:sz w:val="22"/>
          <w:szCs w:val="22"/>
        </w:rPr>
        <w:t xml:space="preserve"> националних заєднїцох («Службени новини АПВ», число 14/2015), ушорює ше способ, условия и критериюми за додзельованє средствох орґаном и орґанизацийом зоз териториї Автономней покраїни Войводини, у чиєй ше роботи службено хаснує язики и писма националних меншинох – националних заєднїцох. </w:t>
      </w:r>
      <w:r w:rsidR="008A4E21">
        <w:rPr>
          <w:rFonts w:asciiTheme="minorHAnsi" w:hAnsiTheme="minorHAnsi"/>
          <w:sz w:val="22"/>
          <w:szCs w:val="22"/>
          <w:lang w:val="sr-Cyrl-CS"/>
        </w:rPr>
        <w:t>Тоти</w:t>
      </w:r>
      <w:r>
        <w:rPr>
          <w:rFonts w:asciiTheme="minorHAnsi" w:hAnsiTheme="minorHAnsi"/>
          <w:sz w:val="22"/>
          <w:szCs w:val="22"/>
        </w:rPr>
        <w:t xml:space="preserve"> средства ше обезпечує у буджету Автономней покраїни Войводини и водзи ше их на окремним буджетним роздїлу Секретарияту.</w:t>
      </w:r>
    </w:p>
    <w:p w:rsidR="00494558" w:rsidRPr="00FF4D56" w:rsidRDefault="00494558" w:rsidP="00494558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На основи члена 6. Покраїнскей скупштинскей одлуки о додзельованю буджетних средствох орґаном и орґанизацийом у чиєй ше роботи службено хаснує язики и писма националних меншинох – националних заєднїцох</w:t>
      </w:r>
      <w:r w:rsidR="008A4E21">
        <w:rPr>
          <w:rFonts w:asciiTheme="minorHAnsi" w:hAnsiTheme="minorHAnsi"/>
          <w:sz w:val="22"/>
          <w:szCs w:val="22"/>
          <w:lang w:val="sr-Cyrl-CS"/>
        </w:rPr>
        <w:t>,</w:t>
      </w:r>
      <w:r>
        <w:rPr>
          <w:rFonts w:asciiTheme="minorHAnsi" w:hAnsiTheme="minorHAnsi"/>
          <w:sz w:val="22"/>
          <w:szCs w:val="22"/>
        </w:rPr>
        <w:t xml:space="preserve"> Секретарият</w:t>
      </w:r>
      <w:r w:rsidR="008A4E21">
        <w:rPr>
          <w:rFonts w:asciiTheme="minorHAnsi" w:hAnsiTheme="minorHAnsi"/>
          <w:sz w:val="22"/>
          <w:szCs w:val="22"/>
          <w:lang w:val="sr-Cyrl-CS"/>
        </w:rPr>
        <w:t xml:space="preserve"> дня</w:t>
      </w:r>
      <w:r>
        <w:rPr>
          <w:rFonts w:asciiTheme="minorHAnsi" w:hAnsiTheme="minorHAnsi"/>
          <w:sz w:val="22"/>
          <w:szCs w:val="22"/>
        </w:rPr>
        <w:t xml:space="preserve"> 22.2.2023. року розписал Конкурс за додзельованє буджетних средствох орґаном и орґанизацийом у Автономней покраїни Войводини у чиєй ше роботи службено хаснує язики и писма националних меншинох </w:t>
      </w:r>
      <w:r w:rsidR="00933B85">
        <w:rPr>
          <w:rFonts w:asciiTheme="minorHAnsi" w:hAnsiTheme="minorHAnsi"/>
          <w:sz w:val="22"/>
          <w:szCs w:val="22"/>
          <w:lang w:val="sr-Cyrl-CS"/>
        </w:rPr>
        <w:t xml:space="preserve">– </w:t>
      </w:r>
      <w:r>
        <w:rPr>
          <w:rFonts w:asciiTheme="minorHAnsi" w:hAnsiTheme="minorHAnsi"/>
          <w:sz w:val="22"/>
          <w:szCs w:val="22"/>
        </w:rPr>
        <w:t>националних заєднїцох за 2023. рок, число</w:t>
      </w:r>
      <w:r w:rsidR="000F584F">
        <w:rPr>
          <w:rFonts w:asciiTheme="minorHAnsi" w:hAnsiTheme="minorHAnsi"/>
          <w:sz w:val="22"/>
          <w:szCs w:val="22"/>
          <w:lang w:val="sr-Cyrl-CS"/>
        </w:rPr>
        <w:t>:</w:t>
      </w:r>
      <w:r>
        <w:rPr>
          <w:rFonts w:asciiTheme="minorHAnsi" w:hAnsiTheme="minorHAnsi"/>
          <w:sz w:val="22"/>
          <w:szCs w:val="22"/>
        </w:rPr>
        <w:t xml:space="preserve"> 128-90-23/2023-05. Средства опредзелєни з</w:t>
      </w:r>
      <w:r w:rsidR="00D00950">
        <w:rPr>
          <w:rFonts w:asciiTheme="minorHAnsi" w:hAnsiTheme="minorHAnsi"/>
          <w:sz w:val="22"/>
          <w:szCs w:val="22"/>
          <w:lang w:val="sr-Cyrl-CS"/>
        </w:rPr>
        <w:t>оз</w:t>
      </w:r>
      <w:r>
        <w:rPr>
          <w:rFonts w:asciiTheme="minorHAnsi" w:hAnsiTheme="minorHAnsi"/>
          <w:sz w:val="22"/>
          <w:szCs w:val="22"/>
        </w:rPr>
        <w:t xml:space="preserve"> </w:t>
      </w:r>
      <w:r w:rsidR="00D00950">
        <w:rPr>
          <w:rFonts w:asciiTheme="minorHAnsi" w:hAnsiTheme="minorHAnsi"/>
          <w:sz w:val="22"/>
          <w:szCs w:val="22"/>
          <w:lang w:val="sr-Cyrl-CS"/>
        </w:rPr>
        <w:t>к</w:t>
      </w:r>
      <w:r>
        <w:rPr>
          <w:rFonts w:asciiTheme="minorHAnsi" w:hAnsiTheme="minorHAnsi"/>
          <w:sz w:val="22"/>
          <w:szCs w:val="22"/>
        </w:rPr>
        <w:t>онкурсом виноша 10.000,000,00 динари. З</w:t>
      </w:r>
      <w:r w:rsidR="000F584F">
        <w:rPr>
          <w:rFonts w:asciiTheme="minorHAnsi" w:hAnsiTheme="minorHAnsi"/>
          <w:sz w:val="22"/>
          <w:szCs w:val="22"/>
          <w:lang w:val="sr-Cyrl-CS"/>
        </w:rPr>
        <w:t>оз</w:t>
      </w:r>
      <w:r>
        <w:rPr>
          <w:rFonts w:asciiTheme="minorHAnsi" w:hAnsiTheme="minorHAnsi"/>
          <w:sz w:val="22"/>
          <w:szCs w:val="22"/>
        </w:rPr>
        <w:t xml:space="preserve"> тим ришеньом, на основи конкурс</w:t>
      </w:r>
      <w:r w:rsidR="00D00950">
        <w:rPr>
          <w:rFonts w:asciiTheme="minorHAnsi" w:hAnsiTheme="minorHAnsi"/>
          <w:sz w:val="22"/>
          <w:szCs w:val="22"/>
          <w:lang w:val="sr-Cyrl-CS"/>
        </w:rPr>
        <w:t>а</w:t>
      </w:r>
      <w:r>
        <w:rPr>
          <w:rFonts w:asciiTheme="minorHAnsi" w:hAnsiTheme="minorHAnsi"/>
          <w:sz w:val="22"/>
          <w:szCs w:val="22"/>
        </w:rPr>
        <w:t xml:space="preserve"> яки запровадзени у складзе зоз членом 23. пасус 4. Покраїнскей скупштинскей одлуки о буджету Автономней покраїни Войводини за 2023. рок и обезпечених средствох за </w:t>
      </w:r>
      <w:r w:rsidR="000F584F">
        <w:rPr>
          <w:rFonts w:asciiTheme="minorHAnsi" w:hAnsiTheme="minorHAnsi"/>
          <w:sz w:val="22"/>
          <w:szCs w:val="22"/>
          <w:lang w:val="sr-Cyrl-CS"/>
        </w:rPr>
        <w:t>тоти</w:t>
      </w:r>
      <w:r>
        <w:rPr>
          <w:rFonts w:asciiTheme="minorHAnsi" w:hAnsiTheme="minorHAnsi"/>
          <w:sz w:val="22"/>
          <w:szCs w:val="22"/>
        </w:rPr>
        <w:t xml:space="preserve"> наменки, яки утвердзени зоз членом 11. тей одлуки, додзелює ше средства по приявох цо сцигли на конкурс, у суми 10.000.000,00 динари. </w:t>
      </w:r>
    </w:p>
    <w:p w:rsidR="00494558" w:rsidRPr="00FF4D56" w:rsidRDefault="00494558" w:rsidP="00494558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Средства ше</w:t>
      </w:r>
      <w:r w:rsidR="000F584F">
        <w:rPr>
          <w:rFonts w:asciiTheme="minorHAnsi" w:hAnsiTheme="minorHAnsi"/>
          <w:sz w:val="22"/>
          <w:szCs w:val="22"/>
          <w:lang w:val="sr-Cyrl-CS"/>
        </w:rPr>
        <w:t>,</w:t>
      </w:r>
      <w:r>
        <w:rPr>
          <w:rFonts w:asciiTheme="minorHAnsi" w:hAnsiTheme="minorHAnsi"/>
          <w:sz w:val="22"/>
          <w:szCs w:val="22"/>
        </w:rPr>
        <w:t xml:space="preserve"> на основи конкурса и предкладаня Конкурсней комисиї за додзельованє средствох</w:t>
      </w:r>
      <w:r w:rsidR="000F584F">
        <w:rPr>
          <w:rFonts w:asciiTheme="minorHAnsi" w:hAnsiTheme="minorHAnsi"/>
          <w:sz w:val="22"/>
          <w:szCs w:val="22"/>
          <w:lang w:val="sr-Cyrl-CS"/>
        </w:rPr>
        <w:t>,</w:t>
      </w:r>
      <w:r>
        <w:rPr>
          <w:rFonts w:asciiTheme="minorHAnsi" w:hAnsiTheme="minorHAnsi"/>
          <w:sz w:val="22"/>
          <w:szCs w:val="22"/>
        </w:rPr>
        <w:t xml:space="preserve"> хтора формована з</w:t>
      </w:r>
      <w:r w:rsidR="00D00950">
        <w:rPr>
          <w:rFonts w:asciiTheme="minorHAnsi" w:hAnsiTheme="minorHAnsi"/>
          <w:sz w:val="22"/>
          <w:szCs w:val="22"/>
          <w:lang w:val="sr-Cyrl-CS"/>
        </w:rPr>
        <w:t>оз</w:t>
      </w:r>
      <w:r>
        <w:rPr>
          <w:rFonts w:asciiTheme="minorHAnsi" w:hAnsiTheme="minorHAnsi"/>
          <w:sz w:val="22"/>
          <w:szCs w:val="22"/>
        </w:rPr>
        <w:t xml:space="preserve"> Ришеньом покраїнского секретара</w:t>
      </w:r>
      <w:r w:rsidR="000F584F">
        <w:rPr>
          <w:rFonts w:asciiTheme="minorHAnsi" w:hAnsiTheme="minorHAnsi"/>
          <w:sz w:val="22"/>
          <w:szCs w:val="22"/>
          <w:lang w:val="sr-Cyrl-CS"/>
        </w:rPr>
        <w:t>,</w:t>
      </w:r>
      <w:r>
        <w:rPr>
          <w:rFonts w:asciiTheme="minorHAnsi" w:hAnsiTheme="minorHAnsi"/>
          <w:sz w:val="22"/>
          <w:szCs w:val="22"/>
        </w:rPr>
        <w:t xml:space="preserve"> число: 128-90-23/2023-05 од 20.3.2023.року, додзелює за финансованє, односно учасц у финансованю проєктох и активносцох орґанох и орґанизацийох з териториї Автономней покраїни Войводини у чиєй ше роботи службено хаснує язики и писма националних меншинох – националних заєднїцох, з цильом унапредзеня витворйованя права на службене хаснованє язикох и писмох на териториї Автономней покраїни Войводини. </w:t>
      </w:r>
    </w:p>
    <w:p w:rsidR="00494558" w:rsidRPr="00FF4D56" w:rsidRDefault="00494558" w:rsidP="00494558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Хаснователє средствох длужни при реализациї наменки за </w:t>
      </w:r>
      <w:r w:rsidR="000F584F">
        <w:rPr>
          <w:rFonts w:asciiTheme="minorHAnsi" w:hAnsiTheme="minorHAnsi"/>
          <w:sz w:val="22"/>
          <w:szCs w:val="22"/>
          <w:lang w:val="sr-Cyrl-CS"/>
        </w:rPr>
        <w:t>хтору</w:t>
      </w:r>
      <w:r>
        <w:rPr>
          <w:rFonts w:asciiTheme="minorHAnsi" w:hAnsiTheme="minorHAnsi"/>
          <w:sz w:val="22"/>
          <w:szCs w:val="22"/>
        </w:rPr>
        <w:t xml:space="preserve"> средства додзелєни</w:t>
      </w:r>
      <w:r w:rsidR="00D00950">
        <w:rPr>
          <w:rFonts w:asciiTheme="minorHAnsi" w:hAnsiTheme="minorHAnsi"/>
          <w:sz w:val="22"/>
          <w:szCs w:val="22"/>
          <w:lang w:val="sr-Cyrl-CS"/>
        </w:rPr>
        <w:t>,</w:t>
      </w:r>
      <w:r>
        <w:rPr>
          <w:rFonts w:asciiTheme="minorHAnsi" w:hAnsiTheme="minorHAnsi"/>
          <w:sz w:val="22"/>
          <w:szCs w:val="22"/>
        </w:rPr>
        <w:t xml:space="preserve"> поступац у складзе з</w:t>
      </w:r>
      <w:r w:rsidR="000F584F">
        <w:rPr>
          <w:rFonts w:asciiTheme="minorHAnsi" w:hAnsiTheme="minorHAnsi"/>
          <w:sz w:val="22"/>
          <w:szCs w:val="22"/>
          <w:lang w:val="sr-Cyrl-CS"/>
        </w:rPr>
        <w:t>оз</w:t>
      </w:r>
      <w:r>
        <w:rPr>
          <w:rFonts w:asciiTheme="minorHAnsi" w:hAnsiTheme="minorHAnsi"/>
          <w:sz w:val="22"/>
          <w:szCs w:val="22"/>
        </w:rPr>
        <w:t xml:space="preserve"> одредбами Закон</w:t>
      </w:r>
      <w:r w:rsidR="000F584F">
        <w:rPr>
          <w:rFonts w:asciiTheme="minorHAnsi" w:hAnsiTheme="minorHAnsi"/>
          <w:sz w:val="22"/>
          <w:szCs w:val="22"/>
          <w:lang w:val="sr-Cyrl-CS"/>
        </w:rPr>
        <w:t>а</w:t>
      </w:r>
      <w:r>
        <w:rPr>
          <w:rFonts w:asciiTheme="minorHAnsi" w:hAnsiTheme="minorHAnsi"/>
          <w:sz w:val="22"/>
          <w:szCs w:val="22"/>
        </w:rPr>
        <w:t xml:space="preserve"> о явних набавкох. Секретарият информує хасновательох о розподзельованю средствох хторе утвердзене з</w:t>
      </w:r>
      <w:r w:rsidR="0000472F">
        <w:rPr>
          <w:rFonts w:asciiTheme="minorHAnsi" w:hAnsiTheme="minorHAnsi"/>
          <w:sz w:val="22"/>
          <w:szCs w:val="22"/>
          <w:lang w:val="sr-Cyrl-CS"/>
        </w:rPr>
        <w:t>оз</w:t>
      </w:r>
      <w:r>
        <w:rPr>
          <w:rFonts w:asciiTheme="minorHAnsi" w:hAnsiTheme="minorHAnsi"/>
          <w:sz w:val="22"/>
          <w:szCs w:val="22"/>
        </w:rPr>
        <w:t xml:space="preserve"> тим ришеньом </w:t>
      </w:r>
      <w:r w:rsidR="0000472F">
        <w:rPr>
          <w:rFonts w:asciiTheme="minorHAnsi" w:hAnsiTheme="minorHAnsi"/>
          <w:sz w:val="22"/>
          <w:szCs w:val="22"/>
          <w:lang w:val="sr-Cyrl-CS"/>
        </w:rPr>
        <w:t>з</w:t>
      </w:r>
      <w:r>
        <w:rPr>
          <w:rFonts w:asciiTheme="minorHAnsi" w:hAnsiTheme="minorHAnsi"/>
          <w:sz w:val="22"/>
          <w:szCs w:val="22"/>
        </w:rPr>
        <w:t xml:space="preserve"> обявйованьом резултатох </w:t>
      </w:r>
      <w:r w:rsidR="0000472F">
        <w:rPr>
          <w:rFonts w:asciiTheme="minorHAnsi" w:hAnsiTheme="minorHAnsi"/>
          <w:sz w:val="22"/>
          <w:szCs w:val="22"/>
          <w:lang w:val="sr-Cyrl-CS"/>
        </w:rPr>
        <w:t>к</w:t>
      </w:r>
      <w:r>
        <w:rPr>
          <w:rFonts w:asciiTheme="minorHAnsi" w:hAnsiTheme="minorHAnsi"/>
          <w:sz w:val="22"/>
          <w:szCs w:val="22"/>
        </w:rPr>
        <w:t>онкурс</w:t>
      </w:r>
      <w:r w:rsidR="0000472F">
        <w:rPr>
          <w:rFonts w:asciiTheme="minorHAnsi" w:hAnsiTheme="minorHAnsi"/>
          <w:sz w:val="22"/>
          <w:szCs w:val="22"/>
          <w:lang w:val="sr-Cyrl-CS"/>
        </w:rPr>
        <w:t>а</w:t>
      </w:r>
      <w:r>
        <w:rPr>
          <w:rFonts w:asciiTheme="minorHAnsi" w:hAnsiTheme="minorHAnsi"/>
          <w:sz w:val="22"/>
          <w:szCs w:val="22"/>
        </w:rPr>
        <w:t xml:space="preserve"> на интернет-боку Секретарияту. Медзисобни обовязки, медзи Секретариятом и хаснователями средствох</w:t>
      </w:r>
      <w:r w:rsidR="00D00950">
        <w:rPr>
          <w:rFonts w:asciiTheme="minorHAnsi" w:hAnsiTheme="minorHAnsi"/>
          <w:sz w:val="22"/>
          <w:szCs w:val="22"/>
          <w:lang w:val="sr-Cyrl-CS"/>
        </w:rPr>
        <w:t>,</w:t>
      </w:r>
      <w:r>
        <w:rPr>
          <w:rFonts w:asciiTheme="minorHAnsi" w:hAnsiTheme="minorHAnsi"/>
          <w:sz w:val="22"/>
          <w:szCs w:val="22"/>
        </w:rPr>
        <w:t xml:space="preserve"> пребера </w:t>
      </w:r>
      <w:r w:rsidR="00D00950">
        <w:rPr>
          <w:rFonts w:asciiTheme="minorHAnsi" w:hAnsiTheme="minorHAnsi"/>
          <w:sz w:val="22"/>
          <w:szCs w:val="22"/>
          <w:lang w:val="sr-Cyrl-CS"/>
        </w:rPr>
        <w:t xml:space="preserve">ше 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>на основи контракту у писаней форми.</w:t>
      </w:r>
    </w:p>
    <w:p w:rsidR="00494558" w:rsidRPr="00FF4D56" w:rsidRDefault="00494558" w:rsidP="00494558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У складзе зоз </w:t>
      </w:r>
      <w:r w:rsidR="0000472F">
        <w:rPr>
          <w:rFonts w:asciiTheme="minorHAnsi" w:hAnsiTheme="minorHAnsi"/>
          <w:sz w:val="22"/>
          <w:szCs w:val="22"/>
          <w:lang w:val="sr-Cyrl-CS"/>
        </w:rPr>
        <w:t>тим</w:t>
      </w:r>
      <w:r>
        <w:rPr>
          <w:rFonts w:asciiTheme="minorHAnsi" w:hAnsiTheme="minorHAnsi"/>
          <w:sz w:val="22"/>
          <w:szCs w:val="22"/>
        </w:rPr>
        <w:t>, а у вязи зоз членом 9. Покраїнскей скупштинскей одлуки о додзельованю буджетних средствох орґаном и орґанизацийом у чиєй ше роботи службено хаснує язики и писма националних меншинох – националних заєднїцох, покраїнски секретар принєсол ришенє як у диспозитив</w:t>
      </w:r>
      <w:r w:rsidR="0000472F">
        <w:rPr>
          <w:rFonts w:asciiTheme="minorHAnsi" w:hAnsiTheme="minorHAnsi"/>
          <w:sz w:val="22"/>
          <w:szCs w:val="22"/>
          <w:lang w:val="sr-Cyrl-CS"/>
        </w:rPr>
        <w:t>у</w:t>
      </w:r>
      <w:r>
        <w:rPr>
          <w:rFonts w:asciiTheme="minorHAnsi" w:hAnsiTheme="minorHAnsi"/>
          <w:sz w:val="22"/>
          <w:szCs w:val="22"/>
        </w:rPr>
        <w:t>.</w:t>
      </w:r>
    </w:p>
    <w:p w:rsidR="00494558" w:rsidRPr="00FF4D56" w:rsidRDefault="00494558" w:rsidP="00494558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Тото ришенє конєчне и процив нього нє мож </w:t>
      </w:r>
      <w:r w:rsidR="0083637F">
        <w:rPr>
          <w:rFonts w:asciiTheme="minorHAnsi" w:hAnsiTheme="minorHAnsi"/>
          <w:sz w:val="22"/>
          <w:szCs w:val="22"/>
          <w:lang w:val="sr-Cyrl-CS"/>
        </w:rPr>
        <w:t>поднєсц</w:t>
      </w:r>
      <w:r>
        <w:rPr>
          <w:rFonts w:asciiTheme="minorHAnsi" w:hAnsiTheme="minorHAnsi"/>
          <w:sz w:val="22"/>
          <w:szCs w:val="22"/>
        </w:rPr>
        <w:t xml:space="preserve"> жалбу.</w:t>
      </w:r>
    </w:p>
    <w:p w:rsidR="00494558" w:rsidRPr="00FF4D56" w:rsidRDefault="00494558" w:rsidP="00494558">
      <w:pPr>
        <w:ind w:firstLine="720"/>
        <w:rPr>
          <w:rFonts w:asciiTheme="minorHAnsi" w:hAnsiTheme="minorHAnsi" w:cstheme="minorHAnsi"/>
          <w:sz w:val="22"/>
          <w:szCs w:val="22"/>
        </w:rPr>
      </w:pPr>
    </w:p>
    <w:p w:rsidR="00494558" w:rsidRPr="00FF4D56" w:rsidRDefault="00494558" w:rsidP="0049455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Ришенє доручиц:</w:t>
      </w:r>
    </w:p>
    <w:p w:rsidR="00FF4D56" w:rsidRDefault="00FF4D56" w:rsidP="00494558">
      <w:pPr>
        <w:rPr>
          <w:rFonts w:asciiTheme="minorHAnsi" w:hAnsiTheme="minorHAnsi" w:cstheme="minorHAnsi"/>
          <w:sz w:val="22"/>
          <w:szCs w:val="22"/>
        </w:rPr>
      </w:pPr>
    </w:p>
    <w:p w:rsidR="00494558" w:rsidRPr="00FF4D56" w:rsidRDefault="00494558" w:rsidP="00FF4D56">
      <w:pPr>
        <w:pStyle w:val="ListParagraph"/>
        <w:numPr>
          <w:ilvl w:val="0"/>
          <w:numId w:val="1"/>
        </w:numPr>
        <w:ind w:left="284" w:hanging="29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Хасновательом;</w:t>
      </w:r>
    </w:p>
    <w:p w:rsidR="00FF4D56" w:rsidRPr="00FF4D56" w:rsidRDefault="00494558" w:rsidP="00FF4D56">
      <w:pPr>
        <w:pStyle w:val="ListParagraph"/>
        <w:numPr>
          <w:ilvl w:val="0"/>
          <w:numId w:val="1"/>
        </w:numPr>
        <w:ind w:left="284" w:hanging="29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Сектору за материялно-финансийни</w:t>
      </w:r>
    </w:p>
    <w:p w:rsidR="00494558" w:rsidRPr="00FF4D56" w:rsidRDefault="00494558" w:rsidP="00FF4D56">
      <w:pPr>
        <w:pStyle w:val="ListParagraph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роботи Секретарияту;</w:t>
      </w:r>
    </w:p>
    <w:p w:rsidR="00494558" w:rsidRPr="00E1625E" w:rsidRDefault="00E1625E" w:rsidP="00FF4D56">
      <w:pPr>
        <w:pStyle w:val="ListParagraph"/>
        <w:numPr>
          <w:ilvl w:val="0"/>
          <w:numId w:val="1"/>
        </w:numPr>
        <w:ind w:left="284" w:hanging="29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Архиви.</w:t>
      </w:r>
    </w:p>
    <w:p w:rsidR="00E1625E" w:rsidRDefault="00E1625E" w:rsidP="00E1625E">
      <w:pPr>
        <w:pStyle w:val="ListParagraph"/>
        <w:ind w:left="648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ПОКРАЇНСКИ СЕКРЕТАР,</w:t>
      </w:r>
    </w:p>
    <w:p w:rsidR="00E1625E" w:rsidRDefault="00E1625E" w:rsidP="00E1625E">
      <w:pPr>
        <w:pStyle w:val="ListParagraph"/>
        <w:ind w:left="6480"/>
        <w:jc w:val="center"/>
        <w:rPr>
          <w:rFonts w:asciiTheme="minorHAnsi" w:hAnsiTheme="minorHAnsi"/>
          <w:sz w:val="22"/>
          <w:szCs w:val="22"/>
        </w:rPr>
      </w:pPr>
    </w:p>
    <w:p w:rsidR="00E1625E" w:rsidRPr="00FF4D56" w:rsidRDefault="00E1625E" w:rsidP="00E1625E">
      <w:pPr>
        <w:pStyle w:val="ListParagraph"/>
        <w:ind w:left="648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Жолт Сакалаш</w:t>
      </w:r>
    </w:p>
    <w:sectPr w:rsidR="00E1625E" w:rsidRPr="00FF4D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22B4D"/>
    <w:multiLevelType w:val="hybridMultilevel"/>
    <w:tmpl w:val="EBA6DF3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17"/>
    <w:rsid w:val="0000472F"/>
    <w:rsid w:val="000C2E53"/>
    <w:rsid w:val="000C5617"/>
    <w:rsid w:val="000E09C0"/>
    <w:rsid w:val="000F584F"/>
    <w:rsid w:val="001C309C"/>
    <w:rsid w:val="002C134E"/>
    <w:rsid w:val="002C24E1"/>
    <w:rsid w:val="00377469"/>
    <w:rsid w:val="003B4C49"/>
    <w:rsid w:val="003F06B3"/>
    <w:rsid w:val="00494558"/>
    <w:rsid w:val="004A173E"/>
    <w:rsid w:val="00543906"/>
    <w:rsid w:val="005E1EAE"/>
    <w:rsid w:val="006E140E"/>
    <w:rsid w:val="00751EE5"/>
    <w:rsid w:val="0083637F"/>
    <w:rsid w:val="008A4E21"/>
    <w:rsid w:val="00901070"/>
    <w:rsid w:val="00933B85"/>
    <w:rsid w:val="009A7101"/>
    <w:rsid w:val="009C4C57"/>
    <w:rsid w:val="00AB3C44"/>
    <w:rsid w:val="00AB77E1"/>
    <w:rsid w:val="00B03139"/>
    <w:rsid w:val="00D00950"/>
    <w:rsid w:val="00D35A6D"/>
    <w:rsid w:val="00E1625E"/>
    <w:rsid w:val="00E252BA"/>
    <w:rsid w:val="00EA5C7A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6F789-E191-469A-8376-A135416B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C57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3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4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1999</Words>
  <Characters>14576</Characters>
  <Application>Microsoft Office Word</Application>
  <DocSecurity>0</DocSecurity>
  <Lines>971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15885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Bata</dc:creator>
  <cp:keywords/>
  <dc:description/>
  <cp:lastModifiedBy>Marija Dudas</cp:lastModifiedBy>
  <cp:revision>21</cp:revision>
  <dcterms:created xsi:type="dcterms:W3CDTF">2023-05-03T12:57:00Z</dcterms:created>
  <dcterms:modified xsi:type="dcterms:W3CDTF">2023-05-05T12:12:00Z</dcterms:modified>
</cp:coreProperties>
</file>