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E" w:rsidRPr="00CA69C0" w:rsidRDefault="00382DFE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РЕПУБЛИКА СЕРБИЯ</w:t>
      </w:r>
    </w:p>
    <w:p w:rsidR="00382DFE" w:rsidRPr="00CA69C0" w:rsidRDefault="00CA69C0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АВТОНОМНА ПОКРАЇНА ВОЙВОДИНА</w:t>
      </w:r>
    </w:p>
    <w:p w:rsidR="00382DFE" w:rsidRPr="00CA69C0" w:rsidRDefault="00382DFE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ОПШТИНА НОВИ БЕЧЕЙ</w:t>
      </w:r>
    </w:p>
    <w:p w:rsidR="00382DFE" w:rsidRPr="00CA69C0" w:rsidRDefault="00CA69C0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УПРАВНИ ОДБОР</w:t>
      </w:r>
      <w:r w:rsidR="003B0E2C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КРЕАТИВНОГО ЦЕНТРУ </w:t>
      </w:r>
    </w:p>
    <w:p w:rsidR="00382DFE" w:rsidRPr="00CA69C0" w:rsidRDefault="00CA69C0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«ГЕРТЕЛЕНДИ-БАЇЧ» БОЧАР</w:t>
      </w:r>
    </w:p>
    <w:p w:rsidR="00382DFE" w:rsidRPr="00CA69C0" w:rsidRDefault="00CA69C0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Число: 30/2024 </w:t>
      </w:r>
    </w:p>
    <w:p w:rsidR="00382DFE" w:rsidRPr="00CA69C0" w:rsidRDefault="00382DFE" w:rsidP="002C3E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Дня: 29.1.2024. року</w:t>
      </w:r>
    </w:p>
    <w:p w:rsidR="00382DFE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2C3EE6" w:rsidRPr="00CA69C0" w:rsidRDefault="002C3EE6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На основи члена 22. и 29. пасус 1. точка 12. Статута Креативного центру «Гертеленди-Баїч» Бочар од 25.11.2021. року, Управни одбор Креативного центру «Гертеленди-Баїч» Бочар</w:t>
      </w:r>
      <w:r w:rsidR="00823C79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на 1. схадзки хтора отримана 29.1.2024. року, принєсол </w:t>
      </w:r>
    </w:p>
    <w:p w:rsidR="002C3EE6" w:rsidRDefault="002C3EE6" w:rsidP="002C3E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5330A" w:rsidRDefault="0075330A" w:rsidP="002C3E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823C79" w:rsidRDefault="00382DFE" w:rsidP="002C3EE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 xml:space="preserve">Ришенє о менованю Конкурсней комисиї за вибор директора </w:t>
      </w:r>
    </w:p>
    <w:p w:rsidR="00382DFE" w:rsidRPr="002C3EE6" w:rsidRDefault="00382DFE" w:rsidP="002C3EE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Креативного центру «Гертеленди</w:t>
      </w:r>
      <w:r w:rsidR="002C3EE6">
        <w:rPr>
          <w:rFonts w:ascii="Times New Roman" w:hAnsi="Times New Roman"/>
          <w:b/>
          <w:color w:val="00000A"/>
          <w:sz w:val="24"/>
          <w:szCs w:val="24"/>
        </w:rPr>
        <w:t>-</w:t>
      </w:r>
      <w:r w:rsidRPr="002C3EE6">
        <w:rPr>
          <w:rFonts w:ascii="Times New Roman" w:hAnsi="Times New Roman"/>
          <w:b/>
          <w:color w:val="00000A"/>
          <w:sz w:val="24"/>
          <w:szCs w:val="24"/>
        </w:rPr>
        <w:t>Баїч» Бочар</w:t>
      </w:r>
    </w:p>
    <w:p w:rsidR="00382DFE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Формує ше Конкурсну комисию за запровадзованє конкурсу за вибор директора Креативного центру «Гертеленди-Баїч» Бочар (у дальшим тексту Конкурсна комисия) у </w:t>
      </w:r>
      <w:r w:rsidR="002C3EE6">
        <w:rPr>
          <w:rFonts w:ascii="Times New Roman" w:hAnsi="Times New Roman"/>
          <w:color w:val="00000A"/>
          <w:sz w:val="24"/>
          <w:szCs w:val="24"/>
        </w:rPr>
        <w:t>шлїдуюцим</w:t>
      </w:r>
      <w:r>
        <w:rPr>
          <w:rFonts w:ascii="Times New Roman" w:hAnsi="Times New Roman"/>
          <w:color w:val="00000A"/>
          <w:sz w:val="24"/>
          <w:szCs w:val="24"/>
        </w:rPr>
        <w:t xml:space="preserve"> составе:</w:t>
      </w:r>
    </w:p>
    <w:p w:rsidR="002C3EE6" w:rsidRPr="00CA69C0" w:rsidRDefault="002C3EE6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Трифун Станкович </w:t>
      </w:r>
      <w:r w:rsidR="002C3EE6">
        <w:rPr>
          <w:rFonts w:ascii="Times New Roman" w:hAnsi="Times New Roman"/>
          <w:color w:val="00000A"/>
          <w:sz w:val="24"/>
          <w:szCs w:val="24"/>
        </w:rPr>
        <w:t xml:space="preserve">– </w:t>
      </w:r>
      <w:r w:rsidRPr="002C3EE6">
        <w:rPr>
          <w:rFonts w:ascii="Times New Roman" w:hAnsi="Times New Roman"/>
          <w:color w:val="00000A"/>
          <w:sz w:val="24"/>
          <w:szCs w:val="24"/>
        </w:rPr>
        <w:t>предсидатель</w:t>
      </w: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Силвиа Каяри </w:t>
      </w:r>
      <w:r w:rsidR="002C3EE6">
        <w:rPr>
          <w:rFonts w:ascii="Times New Roman" w:hAnsi="Times New Roman"/>
          <w:color w:val="00000A"/>
          <w:sz w:val="24"/>
          <w:szCs w:val="24"/>
        </w:rPr>
        <w:t>–</w:t>
      </w:r>
      <w:r w:rsidRPr="002C3EE6">
        <w:rPr>
          <w:rFonts w:ascii="Times New Roman" w:hAnsi="Times New Roman"/>
          <w:color w:val="00000A"/>
          <w:sz w:val="24"/>
          <w:szCs w:val="24"/>
        </w:rPr>
        <w:t xml:space="preserve"> заменїк предсидателя</w:t>
      </w: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Мария Вуянич </w:t>
      </w:r>
      <w:r w:rsidR="002C3EE6">
        <w:rPr>
          <w:rFonts w:ascii="Times New Roman" w:hAnsi="Times New Roman"/>
          <w:color w:val="00000A"/>
          <w:sz w:val="24"/>
          <w:szCs w:val="24"/>
        </w:rPr>
        <w:t>–</w:t>
      </w:r>
      <w:r w:rsidRPr="002C3EE6">
        <w:rPr>
          <w:rFonts w:ascii="Times New Roman" w:hAnsi="Times New Roman"/>
          <w:color w:val="00000A"/>
          <w:sz w:val="24"/>
          <w:szCs w:val="24"/>
        </w:rPr>
        <w:t xml:space="preserve"> член</w:t>
      </w: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Оливера Стоїсавлєвич </w:t>
      </w:r>
      <w:r w:rsidR="002C3EE6">
        <w:rPr>
          <w:rFonts w:ascii="Times New Roman" w:hAnsi="Times New Roman"/>
          <w:color w:val="00000A"/>
          <w:sz w:val="24"/>
          <w:szCs w:val="24"/>
        </w:rPr>
        <w:t>–</w:t>
      </w:r>
      <w:r w:rsidRPr="002C3EE6">
        <w:rPr>
          <w:rFonts w:ascii="Times New Roman" w:hAnsi="Times New Roman"/>
          <w:color w:val="00000A"/>
          <w:sz w:val="24"/>
          <w:szCs w:val="24"/>
        </w:rPr>
        <w:t xml:space="preserve"> заменїк члена</w:t>
      </w: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Єлена Бєлобаба </w:t>
      </w:r>
      <w:r w:rsidR="002C3EE6">
        <w:rPr>
          <w:rFonts w:ascii="Times New Roman" w:hAnsi="Times New Roman"/>
          <w:color w:val="00000A"/>
          <w:sz w:val="24"/>
          <w:szCs w:val="24"/>
        </w:rPr>
        <w:t>–</w:t>
      </w:r>
      <w:r w:rsidRPr="002C3EE6">
        <w:rPr>
          <w:rFonts w:ascii="Times New Roman" w:hAnsi="Times New Roman"/>
          <w:color w:val="00000A"/>
          <w:sz w:val="24"/>
          <w:szCs w:val="24"/>
        </w:rPr>
        <w:t xml:space="preserve"> член</w:t>
      </w:r>
    </w:p>
    <w:p w:rsidR="00382DFE" w:rsidRPr="002C3EE6" w:rsidRDefault="00382DFE" w:rsidP="002C3EE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3EE6">
        <w:rPr>
          <w:rFonts w:ascii="Times New Roman" w:hAnsi="Times New Roman"/>
          <w:color w:val="00000A"/>
          <w:sz w:val="24"/>
          <w:szCs w:val="24"/>
        </w:rPr>
        <w:t xml:space="preserve">Биляна Влахович </w:t>
      </w:r>
      <w:r w:rsidR="002C3EE6">
        <w:rPr>
          <w:rFonts w:ascii="Times New Roman" w:hAnsi="Times New Roman"/>
          <w:color w:val="00000A"/>
          <w:sz w:val="24"/>
          <w:szCs w:val="24"/>
        </w:rPr>
        <w:t>–</w:t>
      </w:r>
      <w:r w:rsidRPr="002C3EE6">
        <w:rPr>
          <w:rFonts w:ascii="Times New Roman" w:hAnsi="Times New Roman"/>
          <w:color w:val="00000A"/>
          <w:sz w:val="24"/>
          <w:szCs w:val="24"/>
        </w:rPr>
        <w:t xml:space="preserve"> заменїк члена</w:t>
      </w:r>
      <w:r w:rsidR="002C3EE6">
        <w:rPr>
          <w:rFonts w:ascii="Times New Roman" w:hAnsi="Times New Roman"/>
          <w:color w:val="00000A"/>
          <w:sz w:val="24"/>
          <w:szCs w:val="24"/>
        </w:rPr>
        <w:t>.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2C3EE6" w:rsidRDefault="00382DFE" w:rsidP="002C3EE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II</w:t>
      </w:r>
    </w:p>
    <w:p w:rsidR="002C3EE6" w:rsidRDefault="002C3EE6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Задаток Конкурсней комисиї же би, у складзе зоз Статутом Креативного центру «Гертеленди-Баїч» Бочар и позитивнима предписанями</w:t>
      </w:r>
      <w:r w:rsidR="00823C79"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запровадзела явни конкурс и виборни поступок за менованє директора Креативного центру «Гертеленди-Баїч» Бочар</w:t>
      </w:r>
      <w:r w:rsidR="0075330A">
        <w:rPr>
          <w:rFonts w:ascii="Times New Roman" w:hAnsi="Times New Roman"/>
          <w:color w:val="00000A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A"/>
          <w:sz w:val="24"/>
          <w:szCs w:val="24"/>
        </w:rPr>
        <w:t xml:space="preserve"> и доручела обгрунтовану Лїстину кандидатох и думанє о каждому кандидатови </w:t>
      </w:r>
      <w:r w:rsidR="00823C79">
        <w:rPr>
          <w:rFonts w:ascii="Times New Roman" w:hAnsi="Times New Roman"/>
          <w:color w:val="00000A"/>
          <w:sz w:val="24"/>
          <w:szCs w:val="24"/>
        </w:rPr>
        <w:t xml:space="preserve">у </w:t>
      </w:r>
      <w:r>
        <w:rPr>
          <w:rFonts w:ascii="Times New Roman" w:hAnsi="Times New Roman"/>
          <w:color w:val="00000A"/>
          <w:sz w:val="24"/>
          <w:szCs w:val="24"/>
        </w:rPr>
        <w:t xml:space="preserve">поступку Управному одбору Креативного центру «Гертеленди-Баїч» Бочар. </w:t>
      </w:r>
    </w:p>
    <w:p w:rsidR="002C3EE6" w:rsidRDefault="002C3EE6" w:rsidP="002C3EE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2C3EE6" w:rsidRDefault="00382DFE" w:rsidP="002C3EE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III</w:t>
      </w:r>
    </w:p>
    <w:p w:rsidR="002C3EE6" w:rsidRDefault="002C3EE6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382DFE" w:rsidRPr="00CA69C0" w:rsidRDefault="00423787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Тото ришенє ше обяви</w:t>
      </w:r>
      <w:bookmarkStart w:id="0" w:name="_GoBack"/>
      <w:bookmarkEnd w:id="0"/>
      <w:r w:rsidR="00823C79">
        <w:rPr>
          <w:rFonts w:ascii="Times New Roman" w:hAnsi="Times New Roman"/>
          <w:color w:val="00000A"/>
          <w:sz w:val="24"/>
          <w:szCs w:val="24"/>
        </w:rPr>
        <w:t xml:space="preserve"> на </w:t>
      </w:r>
      <w:r w:rsidR="00382DFE">
        <w:rPr>
          <w:rFonts w:ascii="Times New Roman" w:hAnsi="Times New Roman"/>
          <w:color w:val="00000A"/>
          <w:sz w:val="24"/>
          <w:szCs w:val="24"/>
        </w:rPr>
        <w:t xml:space="preserve">интернет-презентацийох снователя. </w:t>
      </w:r>
    </w:p>
    <w:p w:rsidR="00382DFE" w:rsidRPr="00CA69C0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2C3EE6" w:rsidRDefault="00382DFE" w:rsidP="002C3EE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УПРАВНИ ОДБОР КРЕАТИВНОГО ЦЕНТРУ</w:t>
      </w:r>
      <w:r w:rsidR="007C4D5C">
        <w:rPr>
          <w:rFonts w:ascii="Times New Roman" w:hAnsi="Times New Roman"/>
          <w:b/>
          <w:color w:val="00000A"/>
          <w:sz w:val="24"/>
          <w:szCs w:val="24"/>
          <w:lang w:val="en-US"/>
        </w:rPr>
        <w:t xml:space="preserve"> </w:t>
      </w:r>
      <w:r w:rsidRPr="002C3EE6">
        <w:rPr>
          <w:rFonts w:ascii="Times New Roman" w:hAnsi="Times New Roman"/>
          <w:b/>
          <w:color w:val="00000A"/>
          <w:sz w:val="24"/>
          <w:szCs w:val="24"/>
        </w:rPr>
        <w:t xml:space="preserve"> «ГЕРТЕЛЕНДИ-БАЇЧ» БОЧАР</w:t>
      </w:r>
    </w:p>
    <w:p w:rsidR="00382DFE" w:rsidRDefault="00382DFE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7C4D5C" w:rsidRPr="00CA69C0" w:rsidRDefault="007C4D5C" w:rsidP="00CA69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382DFE" w:rsidRPr="002C3EE6" w:rsidRDefault="00CA69C0" w:rsidP="002C3EE6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Предсидатель Управного одбору,</w:t>
      </w:r>
    </w:p>
    <w:p w:rsidR="002C3EE6" w:rsidRPr="002C3EE6" w:rsidRDefault="002C3EE6" w:rsidP="002C3EE6">
      <w:pPr>
        <w:widowControl w:val="0"/>
        <w:suppressAutoHyphens/>
        <w:spacing w:after="0" w:line="240" w:lineRule="auto"/>
        <w:ind w:left="504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382DFE" w:rsidRPr="002C3EE6" w:rsidRDefault="00CA69C0" w:rsidP="002C3EE6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Боян Рашкович</w:t>
      </w:r>
    </w:p>
    <w:p w:rsidR="004268E5" w:rsidRPr="00CA69C0" w:rsidRDefault="00CA69C0" w:rsidP="00741F30">
      <w:pPr>
        <w:widowControl w:val="0"/>
        <w:suppressAutoHyphens/>
        <w:spacing w:after="0" w:line="240" w:lineRule="auto"/>
        <w:ind w:left="5040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EE6">
        <w:rPr>
          <w:rFonts w:ascii="Times New Roman" w:hAnsi="Times New Roman"/>
          <w:b/>
          <w:color w:val="00000A"/>
          <w:sz w:val="24"/>
          <w:szCs w:val="24"/>
        </w:rPr>
        <w:t>_____________________</w:t>
      </w:r>
    </w:p>
    <w:sectPr w:rsidR="004268E5" w:rsidRPr="00CA69C0" w:rsidSect="0069355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65"/>
    <w:multiLevelType w:val="hybridMultilevel"/>
    <w:tmpl w:val="3EE676F4"/>
    <w:lvl w:ilvl="0" w:tplc="C9AC5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E86861"/>
    <w:multiLevelType w:val="hybridMultilevel"/>
    <w:tmpl w:val="55A062EE"/>
    <w:lvl w:ilvl="0" w:tplc="3C5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27F83"/>
    <w:multiLevelType w:val="hybridMultilevel"/>
    <w:tmpl w:val="134EF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E66E7"/>
    <w:multiLevelType w:val="hybridMultilevel"/>
    <w:tmpl w:val="75F80A34"/>
    <w:lvl w:ilvl="0" w:tplc="8000E19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B27A4"/>
    <w:multiLevelType w:val="hybridMultilevel"/>
    <w:tmpl w:val="2544FC30"/>
    <w:lvl w:ilvl="0" w:tplc="8BFA78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1320533"/>
    <w:multiLevelType w:val="hybridMultilevel"/>
    <w:tmpl w:val="41585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E5"/>
    <w:rsid w:val="000C0774"/>
    <w:rsid w:val="001656B7"/>
    <w:rsid w:val="00274E5C"/>
    <w:rsid w:val="002C3EE6"/>
    <w:rsid w:val="002D3CC0"/>
    <w:rsid w:val="0030050A"/>
    <w:rsid w:val="003310AD"/>
    <w:rsid w:val="00382DFE"/>
    <w:rsid w:val="003B0E2C"/>
    <w:rsid w:val="00400DA0"/>
    <w:rsid w:val="00423787"/>
    <w:rsid w:val="004268E5"/>
    <w:rsid w:val="004957EE"/>
    <w:rsid w:val="004A44CC"/>
    <w:rsid w:val="005278C9"/>
    <w:rsid w:val="005C4D0B"/>
    <w:rsid w:val="00613EA2"/>
    <w:rsid w:val="00617C5E"/>
    <w:rsid w:val="00693558"/>
    <w:rsid w:val="00696CD5"/>
    <w:rsid w:val="00741F30"/>
    <w:rsid w:val="0075330A"/>
    <w:rsid w:val="007C4D5C"/>
    <w:rsid w:val="00823C79"/>
    <w:rsid w:val="00827983"/>
    <w:rsid w:val="008747F5"/>
    <w:rsid w:val="009F09A1"/>
    <w:rsid w:val="00A0141A"/>
    <w:rsid w:val="00A033CB"/>
    <w:rsid w:val="00B0461D"/>
    <w:rsid w:val="00B34AA0"/>
    <w:rsid w:val="00BB041C"/>
    <w:rsid w:val="00BE3F6A"/>
    <w:rsid w:val="00C01CEF"/>
    <w:rsid w:val="00CA69C0"/>
    <w:rsid w:val="00CC3CEB"/>
    <w:rsid w:val="00D35A7F"/>
    <w:rsid w:val="00DF19D6"/>
    <w:rsid w:val="00E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22C8"/>
  <w15:docId w15:val="{ECE8BD41-7EAE-415E-8ACB-FB2CCD6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 Dudas</cp:lastModifiedBy>
  <cp:revision>7</cp:revision>
  <dcterms:created xsi:type="dcterms:W3CDTF">2024-02-07T09:09:00Z</dcterms:created>
  <dcterms:modified xsi:type="dcterms:W3CDTF">2024-02-07T11:12:00Z</dcterms:modified>
</cp:coreProperties>
</file>