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1" w:rsidRPr="0053595C" w:rsidRDefault="003C1191" w:rsidP="00E00E69">
      <w:pPr>
        <w:spacing w:after="0" w:line="240" w:lineRule="auto"/>
        <w:ind w:right="4931"/>
        <w:rPr>
          <w:rFonts w:eastAsia="Calibri" w:cstheme="minorHAnsi"/>
          <w:lang w:val="sr-Latn-RS"/>
        </w:rPr>
      </w:pPr>
    </w:p>
    <w:p w:rsidR="00E00E69" w:rsidRPr="0053595C" w:rsidRDefault="00E00E69" w:rsidP="00E00E69">
      <w:pPr>
        <w:spacing w:after="0" w:line="240" w:lineRule="auto"/>
        <w:ind w:right="4931"/>
        <w:rPr>
          <w:rFonts w:eastAsia="Calibri" w:cstheme="minorHAnsi"/>
          <w:b/>
        </w:rPr>
      </w:pPr>
      <w:r w:rsidRPr="0053595C">
        <w:rPr>
          <w:rFonts w:cstheme="minorHAnsi"/>
        </w:rPr>
        <w:t>SRBSKÁ REPUBLIKA</w:t>
      </w:r>
    </w:p>
    <w:p w:rsidR="00E00E69" w:rsidRPr="0053595C" w:rsidRDefault="0053595C" w:rsidP="00E00E69">
      <w:pPr>
        <w:spacing w:after="0" w:line="240" w:lineRule="auto"/>
        <w:ind w:left="-1260" w:right="4931"/>
        <w:jc w:val="center"/>
        <w:rPr>
          <w:rFonts w:eastAsia="Calibri" w:cstheme="minorHAnsi"/>
          <w:b/>
        </w:rPr>
      </w:pPr>
      <w:r>
        <w:rPr>
          <w:rFonts w:cstheme="minorHAnsi"/>
        </w:rPr>
        <w:t xml:space="preserve">             </w:t>
      </w:r>
      <w:r w:rsidR="00E00E69" w:rsidRPr="0053595C">
        <w:rPr>
          <w:rFonts w:cstheme="minorHAnsi"/>
        </w:rPr>
        <w:t>AUTONÓMNA POKRAJINA VOJVODINA</w:t>
      </w:r>
    </w:p>
    <w:p w:rsidR="00E00E69" w:rsidRPr="0053595C" w:rsidRDefault="00E00E69" w:rsidP="00E00E69">
      <w:pPr>
        <w:spacing w:after="0" w:line="240" w:lineRule="auto"/>
        <w:ind w:right="4931"/>
        <w:rPr>
          <w:rFonts w:eastAsia="Calibri" w:cstheme="minorHAnsi"/>
        </w:rPr>
      </w:pPr>
      <w:r w:rsidRPr="0053595C">
        <w:rPr>
          <w:rFonts w:cstheme="minorHAnsi"/>
        </w:rPr>
        <w:t>OBEC NOVI BEČEJ</w:t>
      </w:r>
    </w:p>
    <w:p w:rsidR="00E00E69" w:rsidRPr="0053595C" w:rsidRDefault="00E00E69" w:rsidP="00E00E69">
      <w:pPr>
        <w:spacing w:after="0" w:line="240" w:lineRule="auto"/>
        <w:ind w:left="-1260" w:right="4931"/>
        <w:rPr>
          <w:rFonts w:eastAsia="Calibri" w:cstheme="minorHAnsi"/>
        </w:rPr>
      </w:pPr>
      <w:r w:rsidRPr="0053595C">
        <w:rPr>
          <w:rFonts w:cstheme="minorHAnsi"/>
        </w:rPr>
        <w:t xml:space="preserve">                  </w:t>
      </w:r>
      <w:r w:rsidR="0053595C">
        <w:rPr>
          <w:rFonts w:cstheme="minorHAnsi"/>
        </w:rPr>
        <w:tab/>
      </w:r>
      <w:r w:rsidRPr="0053595C">
        <w:rPr>
          <w:rFonts w:cstheme="minorHAnsi"/>
        </w:rPr>
        <w:t>SPRÁVNA RADA</w:t>
      </w:r>
    </w:p>
    <w:p w:rsidR="00E00E69" w:rsidRPr="0053595C" w:rsidRDefault="00E00E69" w:rsidP="00E00E69">
      <w:pPr>
        <w:spacing w:after="0" w:line="240" w:lineRule="auto"/>
        <w:ind w:left="-1260" w:right="4931"/>
        <w:rPr>
          <w:rFonts w:eastAsia="Calibri" w:cstheme="minorHAnsi"/>
        </w:rPr>
      </w:pPr>
      <w:r w:rsidRPr="0053595C">
        <w:rPr>
          <w:rFonts w:cstheme="minorHAnsi"/>
        </w:rPr>
        <w:t xml:space="preserve">                 </w:t>
      </w:r>
      <w:r w:rsidR="0053595C">
        <w:rPr>
          <w:rFonts w:cstheme="minorHAnsi"/>
        </w:rPr>
        <w:tab/>
      </w:r>
      <w:r w:rsidRPr="0053595C">
        <w:rPr>
          <w:rFonts w:cstheme="minorHAnsi"/>
        </w:rPr>
        <w:t xml:space="preserve">KREATÍVNEHO CENTRA </w:t>
      </w:r>
    </w:p>
    <w:p w:rsidR="00E00E69" w:rsidRPr="0053595C" w:rsidRDefault="00E00E69" w:rsidP="0053595C">
      <w:pPr>
        <w:spacing w:after="0" w:line="240" w:lineRule="auto"/>
        <w:ind w:left="-540" w:right="4931" w:firstLine="540"/>
        <w:rPr>
          <w:rFonts w:eastAsia="Calibri" w:cstheme="minorHAnsi"/>
        </w:rPr>
      </w:pPr>
      <w:r w:rsidRPr="0053595C">
        <w:rPr>
          <w:rFonts w:cstheme="minorHAnsi"/>
        </w:rPr>
        <w:t>HERTELENDY – BAJIĆ BOČAR</w:t>
      </w:r>
    </w:p>
    <w:p w:rsidR="00E00E69" w:rsidRPr="0053595C" w:rsidRDefault="00E00E69" w:rsidP="00E00E69">
      <w:pPr>
        <w:spacing w:after="0" w:line="240" w:lineRule="auto"/>
        <w:ind w:left="-1260" w:right="4931"/>
        <w:rPr>
          <w:rFonts w:eastAsia="Calibri" w:cstheme="minorHAnsi"/>
        </w:rPr>
      </w:pPr>
      <w:r w:rsidRPr="0053595C">
        <w:rPr>
          <w:rFonts w:cstheme="minorHAnsi"/>
        </w:rPr>
        <w:t xml:space="preserve">                 </w:t>
      </w:r>
      <w:r w:rsidR="0053595C">
        <w:rPr>
          <w:rFonts w:cstheme="minorHAnsi"/>
        </w:rPr>
        <w:tab/>
      </w:r>
      <w:r w:rsidRPr="0053595C">
        <w:rPr>
          <w:rFonts w:cstheme="minorHAnsi"/>
        </w:rPr>
        <w:t xml:space="preserve">Číslo: 30/2024 </w:t>
      </w:r>
    </w:p>
    <w:p w:rsidR="00E00E69" w:rsidRPr="0053595C" w:rsidRDefault="00AB100F" w:rsidP="00E00E69">
      <w:pPr>
        <w:spacing w:after="0" w:line="240" w:lineRule="auto"/>
        <w:ind w:left="-1260" w:right="4931" w:firstLine="1260"/>
        <w:rPr>
          <w:rFonts w:eastAsia="Calibri" w:cstheme="minorHAnsi"/>
        </w:rPr>
      </w:pPr>
      <w:r w:rsidRPr="0053595C">
        <w:rPr>
          <w:rFonts w:cstheme="minorHAnsi"/>
        </w:rPr>
        <w:t xml:space="preserve">Dňa: 29. </w:t>
      </w:r>
      <w:r w:rsidR="0053595C">
        <w:rPr>
          <w:rFonts w:cstheme="minorHAnsi"/>
        </w:rPr>
        <w:t>0</w:t>
      </w:r>
      <w:r w:rsidRPr="0053595C">
        <w:rPr>
          <w:rFonts w:cstheme="minorHAnsi"/>
        </w:rPr>
        <w:t>1. 2024</w:t>
      </w:r>
    </w:p>
    <w:p w:rsidR="00E00E69" w:rsidRPr="0053595C" w:rsidRDefault="00E00E69" w:rsidP="00E00E69">
      <w:pPr>
        <w:spacing w:after="0" w:line="240" w:lineRule="auto"/>
        <w:ind w:right="4931"/>
        <w:rPr>
          <w:rFonts w:eastAsia="Calibri" w:cstheme="minorHAnsi"/>
          <w:lang w:val="sr-Cyrl-CS"/>
        </w:rPr>
      </w:pPr>
    </w:p>
    <w:p w:rsidR="00E00E69" w:rsidRPr="0053595C" w:rsidRDefault="00E00E69">
      <w:pPr>
        <w:rPr>
          <w:rFonts w:cstheme="minorHAnsi"/>
          <w:lang w:val="sr-Latn-RS"/>
        </w:rPr>
      </w:pPr>
    </w:p>
    <w:p w:rsidR="005F38F3" w:rsidRPr="0053595C" w:rsidRDefault="00AB100F" w:rsidP="00BD5CF7">
      <w:pPr>
        <w:jc w:val="both"/>
        <w:rPr>
          <w:rFonts w:cstheme="minorHAnsi"/>
        </w:rPr>
      </w:pPr>
      <w:r w:rsidRPr="0053595C">
        <w:rPr>
          <w:rFonts w:cstheme="minorHAnsi"/>
        </w:rPr>
        <w:t>Podľa článku 22 a 29 odsek 1 bod 12 Štatútu</w:t>
      </w:r>
      <w:r w:rsidR="0053595C">
        <w:rPr>
          <w:rFonts w:cstheme="minorHAnsi"/>
        </w:rPr>
        <w:t xml:space="preserve"> Kreatívneho centra </w:t>
      </w:r>
      <w:proofErr w:type="spellStart"/>
      <w:r w:rsidR="0053595C">
        <w:rPr>
          <w:rFonts w:cstheme="minorHAnsi"/>
        </w:rPr>
        <w:t>Hertelendy</w:t>
      </w:r>
      <w:proofErr w:type="spellEnd"/>
      <w:r w:rsidR="0053595C">
        <w:rPr>
          <w:rFonts w:cstheme="minorHAnsi"/>
        </w:rPr>
        <w:t xml:space="preserve"> –</w:t>
      </w:r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Bajić</w:t>
      </w:r>
      <w:proofErr w:type="spellEnd"/>
      <w:r w:rsidRPr="0053595C">
        <w:rPr>
          <w:rFonts w:cstheme="minorHAnsi"/>
        </w:rPr>
        <w:t xml:space="preserve">  </w:t>
      </w:r>
      <w:proofErr w:type="spellStart"/>
      <w:r w:rsidRPr="0053595C">
        <w:rPr>
          <w:rFonts w:cstheme="minorHAnsi"/>
        </w:rPr>
        <w:t>Bočar</w:t>
      </w:r>
      <w:proofErr w:type="spellEnd"/>
      <w:r w:rsidRPr="0053595C">
        <w:rPr>
          <w:rFonts w:cstheme="minorHAnsi"/>
        </w:rPr>
        <w:t xml:space="preserve"> zo dňa 25.</w:t>
      </w:r>
      <w:r w:rsidR="0053595C">
        <w:rPr>
          <w:rFonts w:cstheme="minorHAnsi"/>
        </w:rPr>
        <w:t xml:space="preserve"> </w:t>
      </w:r>
      <w:r w:rsidRPr="0053595C">
        <w:rPr>
          <w:rFonts w:cstheme="minorHAnsi"/>
        </w:rPr>
        <w:t>11.</w:t>
      </w:r>
      <w:r w:rsidR="0053595C">
        <w:rPr>
          <w:rFonts w:cstheme="minorHAnsi"/>
        </w:rPr>
        <w:t xml:space="preserve"> 2021, S</w:t>
      </w:r>
      <w:r w:rsidRPr="0053595C">
        <w:rPr>
          <w:rFonts w:cstheme="minorHAnsi"/>
        </w:rPr>
        <w:t xml:space="preserve">právna rada Kreatívneho centra </w:t>
      </w:r>
      <w:proofErr w:type="spellStart"/>
      <w:r w:rsidRPr="0053595C">
        <w:rPr>
          <w:rFonts w:cstheme="minorHAnsi"/>
        </w:rPr>
        <w:t>Hertelendy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 xml:space="preserve">– </w:t>
      </w:r>
      <w:proofErr w:type="spellStart"/>
      <w:r w:rsidR="0053595C">
        <w:rPr>
          <w:rFonts w:cstheme="minorHAnsi"/>
        </w:rPr>
        <w:t>Bajić</w:t>
      </w:r>
      <w:proofErr w:type="spellEnd"/>
      <w:r w:rsidR="0053595C">
        <w:rPr>
          <w:rFonts w:cstheme="minorHAnsi"/>
        </w:rPr>
        <w:t xml:space="preserve"> </w:t>
      </w:r>
      <w:proofErr w:type="spellStart"/>
      <w:r w:rsidR="0053595C">
        <w:rPr>
          <w:rFonts w:cstheme="minorHAnsi"/>
        </w:rPr>
        <w:t>Bočar</w:t>
      </w:r>
      <w:proofErr w:type="spellEnd"/>
      <w:r w:rsidRPr="0053595C">
        <w:rPr>
          <w:rFonts w:cstheme="minorHAnsi"/>
        </w:rPr>
        <w:t xml:space="preserve"> na prvom zasadnutí dňa 29.</w:t>
      </w:r>
      <w:r w:rsidR="0053595C">
        <w:rPr>
          <w:rFonts w:cstheme="minorHAnsi"/>
        </w:rPr>
        <w:t xml:space="preserve"> 0</w:t>
      </w:r>
      <w:r w:rsidRPr="0053595C">
        <w:rPr>
          <w:rFonts w:cstheme="minorHAnsi"/>
        </w:rPr>
        <w:t>1.</w:t>
      </w:r>
      <w:r w:rsidR="0053595C">
        <w:rPr>
          <w:rFonts w:cstheme="minorHAnsi"/>
        </w:rPr>
        <w:t xml:space="preserve"> </w:t>
      </w:r>
      <w:r w:rsidRPr="0053595C">
        <w:rPr>
          <w:rFonts w:cstheme="minorHAnsi"/>
        </w:rPr>
        <w:t xml:space="preserve">2024 vyniesla  </w:t>
      </w:r>
    </w:p>
    <w:p w:rsidR="0053595C" w:rsidRPr="0053595C" w:rsidRDefault="0053595C" w:rsidP="00F3168B">
      <w:pPr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53595C">
        <w:rPr>
          <w:rFonts w:cstheme="minorHAnsi"/>
          <w:b/>
          <w:sz w:val="24"/>
          <w:szCs w:val="24"/>
        </w:rPr>
        <w:t>Rozhodnutie o vymenovaní S</w:t>
      </w:r>
      <w:r w:rsidR="00F3168B" w:rsidRPr="0053595C">
        <w:rPr>
          <w:rFonts w:cstheme="minorHAnsi"/>
          <w:b/>
          <w:sz w:val="24"/>
          <w:szCs w:val="24"/>
        </w:rPr>
        <w:t xml:space="preserve">úbehovej komisie na voľbu riaditeľa </w:t>
      </w:r>
    </w:p>
    <w:p w:rsidR="00F3168B" w:rsidRPr="0053595C" w:rsidRDefault="0053595C" w:rsidP="00F3168B">
      <w:pPr>
        <w:ind w:left="720"/>
        <w:contextualSpacing/>
        <w:jc w:val="center"/>
        <w:rPr>
          <w:rFonts w:eastAsia="Times New Roman" w:cstheme="minorHAnsi"/>
          <w:b/>
          <w:sz w:val="24"/>
          <w:szCs w:val="24"/>
        </w:rPr>
      </w:pPr>
      <w:r w:rsidRPr="0053595C">
        <w:rPr>
          <w:rFonts w:cstheme="minorHAnsi"/>
          <w:b/>
          <w:sz w:val="24"/>
          <w:szCs w:val="24"/>
        </w:rPr>
        <w:t xml:space="preserve">Kreatívneho centra </w:t>
      </w:r>
      <w:proofErr w:type="spellStart"/>
      <w:r w:rsidRPr="0053595C">
        <w:rPr>
          <w:rFonts w:cstheme="minorHAnsi"/>
          <w:b/>
          <w:sz w:val="24"/>
          <w:szCs w:val="24"/>
        </w:rPr>
        <w:t>Hertelendy</w:t>
      </w:r>
      <w:proofErr w:type="spellEnd"/>
      <w:r w:rsidRPr="0053595C">
        <w:rPr>
          <w:rFonts w:cstheme="minorHAnsi"/>
          <w:b/>
          <w:sz w:val="24"/>
          <w:szCs w:val="24"/>
        </w:rPr>
        <w:t xml:space="preserve"> – </w:t>
      </w:r>
      <w:proofErr w:type="spellStart"/>
      <w:r w:rsidRPr="0053595C">
        <w:rPr>
          <w:rFonts w:cstheme="minorHAnsi"/>
          <w:b/>
          <w:sz w:val="24"/>
          <w:szCs w:val="24"/>
        </w:rPr>
        <w:t>Bajić</w:t>
      </w:r>
      <w:proofErr w:type="spellEnd"/>
      <w:r w:rsidRPr="00535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53595C">
        <w:rPr>
          <w:rFonts w:cstheme="minorHAnsi"/>
          <w:b/>
          <w:sz w:val="24"/>
          <w:szCs w:val="24"/>
        </w:rPr>
        <w:t>Bočar</w:t>
      </w:r>
      <w:proofErr w:type="spellEnd"/>
    </w:p>
    <w:p w:rsidR="00100342" w:rsidRPr="0053595C" w:rsidRDefault="00100342" w:rsidP="008A3C24">
      <w:pPr>
        <w:spacing w:after="0"/>
        <w:jc w:val="center"/>
        <w:rPr>
          <w:rFonts w:cstheme="minorHAnsi"/>
          <w:b/>
          <w:lang w:val="sr-Cyrl-RS"/>
        </w:rPr>
      </w:pPr>
    </w:p>
    <w:p w:rsidR="00FF57AC" w:rsidRPr="0053595C" w:rsidRDefault="00100342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  <w:color w:val="1A1617"/>
        </w:rPr>
        <w:br/>
      </w:r>
      <w:r w:rsidR="0053595C">
        <w:rPr>
          <w:rFonts w:cstheme="minorHAnsi"/>
        </w:rPr>
        <w:t>Formuje sa S</w:t>
      </w:r>
      <w:r w:rsidRPr="0053595C">
        <w:rPr>
          <w:rFonts w:cstheme="minorHAnsi"/>
        </w:rPr>
        <w:t xml:space="preserve">úbehová komisia na realizáciu súbehu na voľbu riaditeľa Kreatívneho centra </w:t>
      </w:r>
      <w:proofErr w:type="spellStart"/>
      <w:r w:rsidRPr="0053595C">
        <w:rPr>
          <w:rFonts w:cstheme="minorHAnsi"/>
        </w:rPr>
        <w:t>Hertelendy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Bajić</w:t>
      </w:r>
      <w:proofErr w:type="spellEnd"/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Bočar</w:t>
      </w:r>
      <w:proofErr w:type="spellEnd"/>
      <w:r w:rsidRPr="0053595C">
        <w:rPr>
          <w:rFonts w:cstheme="minorHAnsi"/>
        </w:rPr>
        <w:t xml:space="preserve"> (ďalej súbehová komisia) v zložení: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1</w:t>
      </w:r>
      <w:r w:rsidR="009511CE" w:rsidRPr="0053595C">
        <w:rPr>
          <w:rFonts w:cstheme="minorHAnsi"/>
        </w:rPr>
        <w:t>.</w:t>
      </w:r>
      <w:r w:rsidR="0053595C">
        <w:rPr>
          <w:rFonts w:cstheme="minorHAnsi"/>
        </w:rPr>
        <w:t xml:space="preserve">  </w:t>
      </w:r>
      <w:proofErr w:type="spellStart"/>
      <w:r w:rsidR="0053595C">
        <w:rPr>
          <w:rFonts w:cstheme="minorHAnsi"/>
        </w:rPr>
        <w:t>Trifun</w:t>
      </w:r>
      <w:proofErr w:type="spellEnd"/>
      <w:r w:rsidR="0053595C">
        <w:rPr>
          <w:rFonts w:cstheme="minorHAnsi"/>
        </w:rPr>
        <w:t xml:space="preserve"> </w:t>
      </w:r>
      <w:proofErr w:type="spellStart"/>
      <w:r w:rsidR="0053595C">
        <w:rPr>
          <w:rFonts w:cstheme="minorHAnsi"/>
        </w:rPr>
        <w:t>Stanković</w:t>
      </w:r>
      <w:proofErr w:type="spellEnd"/>
      <w:r w:rsidR="0053595C">
        <w:rPr>
          <w:rFonts w:cstheme="minorHAnsi"/>
        </w:rPr>
        <w:t xml:space="preserve"> – </w:t>
      </w:r>
      <w:r w:rsidRPr="0053595C">
        <w:rPr>
          <w:rFonts w:cstheme="minorHAnsi"/>
        </w:rPr>
        <w:t>predseda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2</w:t>
      </w:r>
      <w:r w:rsidR="009511CE" w:rsidRPr="0053595C">
        <w:rPr>
          <w:rFonts w:cstheme="minorHAnsi"/>
        </w:rPr>
        <w:t>.</w:t>
      </w:r>
      <w:r w:rsidRPr="0053595C">
        <w:rPr>
          <w:rFonts w:cstheme="minorHAnsi"/>
        </w:rPr>
        <w:t xml:space="preserve"> </w:t>
      </w:r>
      <w:r w:rsidR="009511CE" w:rsidRPr="0053595C">
        <w:rPr>
          <w:rFonts w:cstheme="minorHAnsi"/>
        </w:rPr>
        <w:t xml:space="preserve"> </w:t>
      </w:r>
      <w:r w:rsidRPr="0053595C">
        <w:rPr>
          <w:rFonts w:cstheme="minorHAnsi"/>
        </w:rPr>
        <w:t xml:space="preserve">Silvia </w:t>
      </w:r>
      <w:proofErr w:type="spellStart"/>
      <w:r w:rsidRPr="0053595C">
        <w:rPr>
          <w:rFonts w:cstheme="minorHAnsi"/>
        </w:rPr>
        <w:t>Kajari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zástupkyňa predsedu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3</w:t>
      </w:r>
      <w:r w:rsidR="009511CE" w:rsidRPr="0053595C">
        <w:rPr>
          <w:rFonts w:cstheme="minorHAnsi"/>
        </w:rPr>
        <w:t>.</w:t>
      </w:r>
      <w:r w:rsidRPr="0053595C">
        <w:rPr>
          <w:rFonts w:cstheme="minorHAnsi"/>
        </w:rPr>
        <w:t xml:space="preserve">  Marija </w:t>
      </w:r>
      <w:proofErr w:type="spellStart"/>
      <w:r w:rsidRPr="0053595C">
        <w:rPr>
          <w:rFonts w:cstheme="minorHAnsi"/>
        </w:rPr>
        <w:t>Vujanić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členka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4</w:t>
      </w:r>
      <w:r w:rsidR="009511CE" w:rsidRPr="0053595C">
        <w:rPr>
          <w:rFonts w:cstheme="minorHAnsi"/>
        </w:rPr>
        <w:t>.</w:t>
      </w:r>
      <w:r w:rsidRPr="0053595C">
        <w:rPr>
          <w:rFonts w:cstheme="minorHAnsi"/>
        </w:rPr>
        <w:t xml:space="preserve">  Olivera </w:t>
      </w:r>
      <w:proofErr w:type="spellStart"/>
      <w:r w:rsidRPr="0053595C">
        <w:rPr>
          <w:rFonts w:cstheme="minorHAnsi"/>
        </w:rPr>
        <w:t>Stojisavljević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zástupkyňa členky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5</w:t>
      </w:r>
      <w:r w:rsidR="009511CE" w:rsidRPr="0053595C">
        <w:rPr>
          <w:rFonts w:cstheme="minorHAnsi"/>
        </w:rPr>
        <w:t>.</w:t>
      </w:r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 xml:space="preserve"> </w:t>
      </w:r>
      <w:r w:rsidRPr="0053595C">
        <w:rPr>
          <w:rFonts w:cstheme="minorHAnsi"/>
        </w:rPr>
        <w:t xml:space="preserve">Jelena Bjelobaba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členka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>6</w:t>
      </w:r>
      <w:r w:rsidR="009511CE" w:rsidRPr="0053595C">
        <w:rPr>
          <w:rFonts w:cstheme="minorHAnsi"/>
        </w:rPr>
        <w:t>.</w:t>
      </w:r>
      <w:r w:rsidRPr="0053595C">
        <w:rPr>
          <w:rFonts w:cstheme="minorHAnsi"/>
        </w:rPr>
        <w:t xml:space="preserve">  Biljana </w:t>
      </w:r>
      <w:proofErr w:type="spellStart"/>
      <w:r w:rsidRPr="0053595C">
        <w:rPr>
          <w:rFonts w:cstheme="minorHAnsi"/>
        </w:rPr>
        <w:t>Vlahović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zástupkyňa členky</w:t>
      </w:r>
    </w:p>
    <w:p w:rsidR="00F3168B" w:rsidRPr="0053595C" w:rsidRDefault="00F3168B" w:rsidP="00F3168B">
      <w:pPr>
        <w:spacing w:after="0" w:line="240" w:lineRule="auto"/>
        <w:rPr>
          <w:rFonts w:cstheme="minorHAnsi"/>
          <w:lang w:val="sr-Cyrl-RS"/>
        </w:rPr>
      </w:pPr>
    </w:p>
    <w:p w:rsidR="00F3168B" w:rsidRPr="0053595C" w:rsidRDefault="00F3168B" w:rsidP="00F3168B">
      <w:pPr>
        <w:spacing w:after="0" w:line="240" w:lineRule="auto"/>
        <w:rPr>
          <w:rFonts w:cstheme="minorHAnsi"/>
          <w:lang w:val="sr-Cyrl-RS"/>
        </w:rPr>
      </w:pPr>
    </w:p>
    <w:p w:rsidR="00F3168B" w:rsidRPr="0053595C" w:rsidRDefault="00F3168B" w:rsidP="00F3168B">
      <w:pPr>
        <w:spacing w:after="0" w:line="240" w:lineRule="auto"/>
        <w:jc w:val="center"/>
        <w:rPr>
          <w:rFonts w:cstheme="minorHAnsi"/>
          <w:b/>
        </w:rPr>
      </w:pPr>
      <w:r w:rsidRPr="0053595C">
        <w:rPr>
          <w:rFonts w:cstheme="minorHAnsi"/>
          <w:b/>
        </w:rPr>
        <w:t>II.</w:t>
      </w:r>
    </w:p>
    <w:p w:rsidR="00F3168B" w:rsidRDefault="00F3168B" w:rsidP="0053595C">
      <w:pPr>
        <w:spacing w:after="0" w:line="240" w:lineRule="auto"/>
        <w:jc w:val="both"/>
        <w:rPr>
          <w:rFonts w:cstheme="minorHAnsi"/>
        </w:rPr>
      </w:pPr>
      <w:r w:rsidRPr="0053595C">
        <w:rPr>
          <w:rFonts w:cstheme="minorHAnsi"/>
        </w:rPr>
        <w:t xml:space="preserve">Úlohou súbehovej komisie je, aby v súlade so </w:t>
      </w:r>
      <w:r w:rsidR="0053595C" w:rsidRPr="0053595C">
        <w:rPr>
          <w:rFonts w:cstheme="minorHAnsi"/>
        </w:rPr>
        <w:t>Š</w:t>
      </w:r>
      <w:r w:rsidRPr="0053595C">
        <w:rPr>
          <w:rFonts w:cstheme="minorHAnsi"/>
        </w:rPr>
        <w:t xml:space="preserve">tatútom Kreatívneho centra </w:t>
      </w:r>
      <w:proofErr w:type="spellStart"/>
      <w:r w:rsidRPr="0053595C">
        <w:rPr>
          <w:rFonts w:cstheme="minorHAnsi"/>
        </w:rPr>
        <w:t>Hertelendy</w:t>
      </w:r>
      <w:proofErr w:type="spellEnd"/>
      <w:r w:rsidRPr="0053595C">
        <w:rPr>
          <w:rFonts w:cstheme="minorHAnsi"/>
        </w:rPr>
        <w:t xml:space="preserve"> </w:t>
      </w:r>
      <w:r w:rsidR="0053595C">
        <w:rPr>
          <w:rFonts w:cstheme="minorHAnsi"/>
        </w:rPr>
        <w:t>–</w:t>
      </w:r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Bajić</w:t>
      </w:r>
      <w:proofErr w:type="spellEnd"/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Bočar</w:t>
      </w:r>
      <w:proofErr w:type="spellEnd"/>
      <w:r w:rsidRPr="0053595C">
        <w:rPr>
          <w:rFonts w:cstheme="minorHAnsi"/>
        </w:rPr>
        <w:t xml:space="preserve"> a pozitívnymi </w:t>
      </w:r>
      <w:r w:rsidR="009511CE" w:rsidRPr="0053595C">
        <w:rPr>
          <w:rFonts w:cstheme="minorHAnsi"/>
        </w:rPr>
        <w:t>predpismi</w:t>
      </w:r>
      <w:r w:rsidRPr="0053595C">
        <w:rPr>
          <w:rFonts w:cstheme="minorHAnsi"/>
        </w:rPr>
        <w:t xml:space="preserve"> realizoval</w:t>
      </w:r>
      <w:r w:rsidR="0053595C">
        <w:rPr>
          <w:rFonts w:cstheme="minorHAnsi"/>
        </w:rPr>
        <w:t>a verejný súbeh a volebné konanie na vymenovanie</w:t>
      </w:r>
      <w:r w:rsidRPr="0053595C">
        <w:rPr>
          <w:rFonts w:cstheme="minorHAnsi"/>
        </w:rPr>
        <w:t xml:space="preserve"> riaditeľa Kreatívneho centra </w:t>
      </w:r>
      <w:proofErr w:type="spellStart"/>
      <w:r w:rsidRPr="0053595C">
        <w:rPr>
          <w:rFonts w:cstheme="minorHAnsi"/>
        </w:rPr>
        <w:t>H</w:t>
      </w:r>
      <w:r w:rsidR="0053595C">
        <w:rPr>
          <w:rFonts w:cstheme="minorHAnsi"/>
        </w:rPr>
        <w:t>ertelendy</w:t>
      </w:r>
      <w:proofErr w:type="spellEnd"/>
      <w:r w:rsidR="0053595C">
        <w:rPr>
          <w:rFonts w:cstheme="minorHAnsi"/>
        </w:rPr>
        <w:t xml:space="preserve"> – </w:t>
      </w:r>
      <w:proofErr w:type="spellStart"/>
      <w:r w:rsidR="0053595C">
        <w:rPr>
          <w:rFonts w:cstheme="minorHAnsi"/>
        </w:rPr>
        <w:t>Bajić</w:t>
      </w:r>
      <w:proofErr w:type="spellEnd"/>
      <w:r w:rsidR="0053595C">
        <w:rPr>
          <w:rFonts w:cstheme="minorHAnsi"/>
        </w:rPr>
        <w:t xml:space="preserve"> </w:t>
      </w:r>
      <w:proofErr w:type="spellStart"/>
      <w:r w:rsidR="0053595C">
        <w:rPr>
          <w:rFonts w:cstheme="minorHAnsi"/>
        </w:rPr>
        <w:t>Bočar</w:t>
      </w:r>
      <w:proofErr w:type="spellEnd"/>
      <w:r w:rsidR="0053595C">
        <w:rPr>
          <w:rFonts w:cstheme="minorHAnsi"/>
        </w:rPr>
        <w:t xml:space="preserve"> a doručil</w:t>
      </w:r>
      <w:r w:rsidR="009511CE" w:rsidRPr="0053595C">
        <w:rPr>
          <w:rFonts w:cstheme="minorHAnsi"/>
        </w:rPr>
        <w:t>a</w:t>
      </w:r>
      <w:r w:rsidRPr="0053595C">
        <w:rPr>
          <w:rFonts w:cstheme="minorHAnsi"/>
        </w:rPr>
        <w:t xml:space="preserve"> zdôvodnený zoznam uchádzačov a mienku o k</w:t>
      </w:r>
      <w:r w:rsidR="0053595C">
        <w:rPr>
          <w:rFonts w:cstheme="minorHAnsi"/>
        </w:rPr>
        <w:t>aždom uchádzačovi na posúdenie S</w:t>
      </w:r>
      <w:r w:rsidRPr="0053595C">
        <w:rPr>
          <w:rFonts w:cstheme="minorHAnsi"/>
        </w:rPr>
        <w:t>právnej rade</w:t>
      </w:r>
      <w:r w:rsidR="0053595C">
        <w:rPr>
          <w:rFonts w:cstheme="minorHAnsi"/>
        </w:rPr>
        <w:t xml:space="preserve"> Kreatívneho centra </w:t>
      </w:r>
      <w:proofErr w:type="spellStart"/>
      <w:r w:rsidR="0053595C">
        <w:rPr>
          <w:rFonts w:cstheme="minorHAnsi"/>
        </w:rPr>
        <w:t>Hertelendy</w:t>
      </w:r>
      <w:proofErr w:type="spellEnd"/>
      <w:r w:rsidR="0053595C">
        <w:rPr>
          <w:rFonts w:cstheme="minorHAnsi"/>
        </w:rPr>
        <w:t xml:space="preserve"> – </w:t>
      </w:r>
      <w:proofErr w:type="spellStart"/>
      <w:r w:rsidR="0053595C">
        <w:rPr>
          <w:rFonts w:cstheme="minorHAnsi"/>
        </w:rPr>
        <w:t>Bajić</w:t>
      </w:r>
      <w:proofErr w:type="spellEnd"/>
      <w:r w:rsidRPr="0053595C">
        <w:rPr>
          <w:rFonts w:cstheme="minorHAnsi"/>
        </w:rPr>
        <w:t xml:space="preserve"> </w:t>
      </w:r>
      <w:proofErr w:type="spellStart"/>
      <w:r w:rsidRPr="0053595C">
        <w:rPr>
          <w:rFonts w:cstheme="minorHAnsi"/>
        </w:rPr>
        <w:t>Bočar</w:t>
      </w:r>
      <w:proofErr w:type="spellEnd"/>
      <w:r w:rsidRPr="0053595C">
        <w:rPr>
          <w:rFonts w:cstheme="minorHAnsi"/>
        </w:rPr>
        <w:t xml:space="preserve">.   </w:t>
      </w:r>
    </w:p>
    <w:p w:rsidR="0053595C" w:rsidRPr="0053595C" w:rsidRDefault="0053595C" w:rsidP="00F3168B">
      <w:pPr>
        <w:spacing w:after="0" w:line="240" w:lineRule="auto"/>
        <w:rPr>
          <w:rFonts w:cstheme="minorHAnsi"/>
        </w:rPr>
      </w:pPr>
    </w:p>
    <w:p w:rsidR="00F3168B" w:rsidRPr="0053595C" w:rsidRDefault="00F3168B" w:rsidP="00F3168B">
      <w:pPr>
        <w:spacing w:after="0" w:line="240" w:lineRule="auto"/>
        <w:jc w:val="center"/>
        <w:rPr>
          <w:rFonts w:cstheme="minorHAnsi"/>
          <w:b/>
        </w:rPr>
      </w:pPr>
      <w:r w:rsidRPr="0053595C">
        <w:rPr>
          <w:rFonts w:cstheme="minorHAnsi"/>
          <w:b/>
          <w:bCs/>
        </w:rPr>
        <w:t>III.</w:t>
      </w:r>
    </w:p>
    <w:p w:rsidR="00F3168B" w:rsidRPr="0053595C" w:rsidRDefault="00F3168B" w:rsidP="00F3168B">
      <w:pPr>
        <w:spacing w:after="0" w:line="240" w:lineRule="auto"/>
        <w:rPr>
          <w:rFonts w:cstheme="minorHAnsi"/>
        </w:rPr>
      </w:pPr>
      <w:r w:rsidRPr="0053595C">
        <w:rPr>
          <w:rFonts w:cstheme="minorHAnsi"/>
        </w:rPr>
        <w:t xml:space="preserve">Toto rozhodnutie sa zverejňuje na internetových stránkach zakladateľa. </w:t>
      </w:r>
    </w:p>
    <w:p w:rsidR="00F3168B" w:rsidRPr="0053595C" w:rsidRDefault="00F3168B" w:rsidP="00F3168B">
      <w:pPr>
        <w:spacing w:after="0" w:line="240" w:lineRule="auto"/>
        <w:rPr>
          <w:rFonts w:cstheme="minorHAnsi"/>
          <w:lang w:val="sr-Cyrl-RS"/>
        </w:rPr>
      </w:pPr>
    </w:p>
    <w:p w:rsidR="00F3168B" w:rsidRPr="0053595C" w:rsidRDefault="00F3168B" w:rsidP="00F3168B">
      <w:pPr>
        <w:spacing w:after="0" w:line="240" w:lineRule="auto"/>
        <w:rPr>
          <w:rFonts w:cstheme="minorHAnsi"/>
          <w:lang w:val="sr-Cyrl-RS"/>
        </w:rPr>
      </w:pPr>
    </w:p>
    <w:p w:rsidR="00480372" w:rsidRPr="0053595C" w:rsidRDefault="00BC5341" w:rsidP="00480372">
      <w:pPr>
        <w:tabs>
          <w:tab w:val="left" w:pos="7920"/>
        </w:tabs>
        <w:spacing w:after="0" w:line="240" w:lineRule="auto"/>
        <w:jc w:val="center"/>
        <w:rPr>
          <w:rFonts w:eastAsia="Calibri" w:cstheme="minorHAnsi"/>
        </w:rPr>
      </w:pPr>
      <w:r w:rsidRPr="0053595C">
        <w:rPr>
          <w:rFonts w:cstheme="minorHAnsi"/>
        </w:rPr>
        <w:t xml:space="preserve">SPRÁVNA RADA KREATÍVNEHO CENTRA </w:t>
      </w:r>
    </w:p>
    <w:p w:rsidR="00480372" w:rsidRPr="0053595C" w:rsidRDefault="00480372" w:rsidP="00480372">
      <w:pPr>
        <w:tabs>
          <w:tab w:val="left" w:pos="7920"/>
        </w:tabs>
        <w:spacing w:after="0" w:line="240" w:lineRule="auto"/>
        <w:jc w:val="center"/>
        <w:rPr>
          <w:rFonts w:eastAsia="Calibri" w:cstheme="minorHAnsi"/>
        </w:rPr>
      </w:pPr>
      <w:r w:rsidRPr="0053595C">
        <w:rPr>
          <w:rFonts w:cstheme="minorHAnsi"/>
        </w:rPr>
        <w:t>HERTELENDY – BAJIĆ BOČAR</w:t>
      </w:r>
    </w:p>
    <w:p w:rsidR="00480372" w:rsidRPr="0053595C" w:rsidRDefault="00480372" w:rsidP="00FF57AC">
      <w:pPr>
        <w:tabs>
          <w:tab w:val="left" w:pos="7920"/>
        </w:tabs>
        <w:spacing w:after="0" w:line="240" w:lineRule="auto"/>
        <w:rPr>
          <w:rFonts w:eastAsia="Calibri" w:cstheme="minorHAnsi"/>
          <w:lang w:val="sr-Cyrl-CS"/>
        </w:rPr>
      </w:pPr>
    </w:p>
    <w:p w:rsidR="006A0B0E" w:rsidRDefault="00480372" w:rsidP="00480372">
      <w:pPr>
        <w:tabs>
          <w:tab w:val="left" w:pos="7920"/>
        </w:tabs>
        <w:spacing w:after="0" w:line="240" w:lineRule="auto"/>
        <w:jc w:val="both"/>
        <w:rPr>
          <w:rFonts w:cstheme="minorHAnsi"/>
        </w:rPr>
      </w:pPr>
      <w:r w:rsidRPr="0053595C">
        <w:rPr>
          <w:rFonts w:cstheme="minorHAnsi"/>
        </w:rPr>
        <w:t xml:space="preserve">                                                                               </w:t>
      </w:r>
    </w:p>
    <w:p w:rsidR="00480372" w:rsidRPr="0053595C" w:rsidRDefault="00480372" w:rsidP="006A0B0E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53595C">
        <w:rPr>
          <w:rFonts w:cstheme="minorHAnsi"/>
        </w:rPr>
        <w:t xml:space="preserve">  Predseda správnej rady</w:t>
      </w:r>
    </w:p>
    <w:p w:rsidR="00480372" w:rsidRPr="0053595C" w:rsidRDefault="00480372" w:rsidP="006A0B0E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53595C">
        <w:rPr>
          <w:rFonts w:cstheme="minorHAnsi"/>
        </w:rPr>
        <w:t xml:space="preserve">                                                                                        Bojan </w:t>
      </w:r>
      <w:proofErr w:type="spellStart"/>
      <w:r w:rsidRPr="0053595C">
        <w:rPr>
          <w:rFonts w:cstheme="minorHAnsi"/>
        </w:rPr>
        <w:t>Rašković</w:t>
      </w:r>
      <w:proofErr w:type="spellEnd"/>
    </w:p>
    <w:p w:rsidR="001758D3" w:rsidRPr="0053595C" w:rsidRDefault="001758D3" w:rsidP="006A0B0E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53595C">
        <w:rPr>
          <w:rFonts w:cstheme="minorHAnsi"/>
        </w:rPr>
        <w:t xml:space="preserve">                                                                                  _____________________</w:t>
      </w:r>
    </w:p>
    <w:p w:rsidR="00480372" w:rsidRPr="0053595C" w:rsidRDefault="00480372" w:rsidP="00480372">
      <w:pPr>
        <w:spacing w:after="0"/>
        <w:jc w:val="both"/>
        <w:rPr>
          <w:rFonts w:cstheme="minorHAnsi"/>
          <w:lang w:val="sr-Cyrl-RS"/>
        </w:rPr>
      </w:pPr>
      <w:bookmarkStart w:id="0" w:name="_GoBack"/>
      <w:bookmarkEnd w:id="0"/>
    </w:p>
    <w:sectPr w:rsidR="00480372" w:rsidRPr="0053595C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2ACA"/>
    <w:multiLevelType w:val="hybridMultilevel"/>
    <w:tmpl w:val="A9C6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9F"/>
    <w:rsid w:val="00043D54"/>
    <w:rsid w:val="00046075"/>
    <w:rsid w:val="00077324"/>
    <w:rsid w:val="00100342"/>
    <w:rsid w:val="001678C0"/>
    <w:rsid w:val="001758D3"/>
    <w:rsid w:val="00183B99"/>
    <w:rsid w:val="002A4866"/>
    <w:rsid w:val="002B258B"/>
    <w:rsid w:val="002C485E"/>
    <w:rsid w:val="003A7319"/>
    <w:rsid w:val="003C1191"/>
    <w:rsid w:val="00467BB5"/>
    <w:rsid w:val="00480372"/>
    <w:rsid w:val="004B1213"/>
    <w:rsid w:val="0053595C"/>
    <w:rsid w:val="005D1E9F"/>
    <w:rsid w:val="005D5971"/>
    <w:rsid w:val="005F38F3"/>
    <w:rsid w:val="00683188"/>
    <w:rsid w:val="006A0B0E"/>
    <w:rsid w:val="006D4760"/>
    <w:rsid w:val="007A11EB"/>
    <w:rsid w:val="008A3C24"/>
    <w:rsid w:val="008D471F"/>
    <w:rsid w:val="009511CE"/>
    <w:rsid w:val="009963AF"/>
    <w:rsid w:val="009D00F5"/>
    <w:rsid w:val="00A8346D"/>
    <w:rsid w:val="00AB100F"/>
    <w:rsid w:val="00B66FE1"/>
    <w:rsid w:val="00B97822"/>
    <w:rsid w:val="00BA168A"/>
    <w:rsid w:val="00BC5341"/>
    <w:rsid w:val="00BD5CF7"/>
    <w:rsid w:val="00C0524C"/>
    <w:rsid w:val="00D376BB"/>
    <w:rsid w:val="00DD066B"/>
    <w:rsid w:val="00E00E69"/>
    <w:rsid w:val="00E5051A"/>
    <w:rsid w:val="00F3168B"/>
    <w:rsid w:val="00FA078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835D"/>
  <w15:docId w15:val="{A5E9963D-3C90-4071-B392-D84F3F8F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Martina Bartosova</cp:lastModifiedBy>
  <cp:revision>5</cp:revision>
  <cp:lastPrinted>2024-01-29T07:56:00Z</cp:lastPrinted>
  <dcterms:created xsi:type="dcterms:W3CDTF">2024-02-07T07:18:00Z</dcterms:created>
  <dcterms:modified xsi:type="dcterms:W3CDTF">2024-02-07T13:01:00Z</dcterms:modified>
</cp:coreProperties>
</file>