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05265E">
            <w:pPr>
              <w:tabs>
                <w:tab w:val="center" w:pos="4703"/>
                <w:tab w:val="right" w:pos="9406"/>
              </w:tabs>
              <w:spacing w:after="0" w:line="240" w:lineRule="auto"/>
              <w:rPr>
                <w:sz w:val="16"/>
                <w:szCs w:val="16"/>
                <w:lang w:val="sr-Cyrl-RS"/>
              </w:rPr>
            </w:pPr>
            <w:r w:rsidRPr="00C54D37">
              <w:rPr>
                <w:sz w:val="16"/>
                <w:szCs w:val="16"/>
              </w:rPr>
              <w:t>БРОЈ</w:t>
            </w:r>
            <w:r w:rsidR="009C501A" w:rsidRPr="00C54D37">
              <w:rPr>
                <w:sz w:val="16"/>
                <w:szCs w:val="16"/>
                <w:lang w:val="sr-Cyrl-RS"/>
              </w:rPr>
              <w:t xml:space="preserve">: </w:t>
            </w:r>
            <w:r w:rsidR="00885C68" w:rsidRPr="00885C68">
              <w:rPr>
                <w:sz w:val="16"/>
                <w:szCs w:val="16"/>
              </w:rPr>
              <w:t>00</w:t>
            </w:r>
            <w:r w:rsidR="009E0609">
              <w:rPr>
                <w:sz w:val="16"/>
                <w:szCs w:val="16"/>
                <w:lang w:val="sr-Cyrl-RS"/>
              </w:rPr>
              <w:t>2739779</w:t>
            </w:r>
            <w:bookmarkStart w:id="0" w:name="_GoBack"/>
            <w:bookmarkEnd w:id="0"/>
            <w:r w:rsidR="00885C68" w:rsidRPr="00885C68">
              <w:rPr>
                <w:sz w:val="16"/>
                <w:szCs w:val="16"/>
              </w:rPr>
              <w:t xml:space="preserve"> 2024 09427 002 001 112 006 </w:t>
            </w:r>
            <w:r w:rsidR="001457B1">
              <w:rPr>
                <w:sz w:val="16"/>
                <w:szCs w:val="16"/>
                <w:lang w:val="sr-Cyrl-RS"/>
              </w:rPr>
              <w:t>29</w:t>
            </w:r>
            <w:r w:rsidR="00885C68" w:rsidRPr="00885C68">
              <w:rPr>
                <w:sz w:val="16"/>
                <w:szCs w:val="16"/>
              </w:rPr>
              <w:t xml:space="preserve"> 003</w:t>
            </w:r>
          </w:p>
          <w:p w:rsidR="00B80683" w:rsidRPr="00C54D37" w:rsidRDefault="00B80683" w:rsidP="0005265E">
            <w:pPr>
              <w:tabs>
                <w:tab w:val="center" w:pos="4703"/>
                <w:tab w:val="right" w:pos="9406"/>
              </w:tabs>
              <w:spacing w:after="0" w:line="240" w:lineRule="auto"/>
              <w:rPr>
                <w:sz w:val="16"/>
                <w:szCs w:val="16"/>
              </w:rPr>
            </w:pPr>
          </w:p>
        </w:tc>
        <w:tc>
          <w:tcPr>
            <w:tcW w:w="4908"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BC767B">
            <w:pPr>
              <w:tabs>
                <w:tab w:val="center" w:pos="4703"/>
                <w:tab w:val="right" w:pos="9406"/>
              </w:tabs>
              <w:spacing w:after="0" w:line="240" w:lineRule="auto"/>
              <w:rPr>
                <w:sz w:val="16"/>
                <w:szCs w:val="16"/>
                <w:lang w:val="sr-Cyrl-RS"/>
              </w:rPr>
            </w:pPr>
            <w:r w:rsidRPr="00C54D37">
              <w:rPr>
                <w:sz w:val="16"/>
                <w:szCs w:val="16"/>
              </w:rPr>
              <w:t>ДАТУМ:</w:t>
            </w:r>
            <w:r w:rsidRPr="00C54D37">
              <w:rPr>
                <w:sz w:val="16"/>
                <w:szCs w:val="16"/>
                <w:lang w:val="sr-Cyrl-RS"/>
              </w:rPr>
              <w:t xml:space="preserve"> </w:t>
            </w:r>
            <w:r w:rsidR="00CE6BA3">
              <w:rPr>
                <w:sz w:val="16"/>
                <w:szCs w:val="16"/>
                <w:lang w:val="sr-Cyrl-RS"/>
              </w:rPr>
              <w:t>25</w:t>
            </w:r>
            <w:r w:rsidRPr="00C54D37">
              <w:rPr>
                <w:sz w:val="16"/>
                <w:szCs w:val="16"/>
                <w:lang w:val="sr-Cyrl-RS"/>
              </w:rPr>
              <w:t>.</w:t>
            </w:r>
            <w:r w:rsidR="00C54D37" w:rsidRPr="00C54D37">
              <w:rPr>
                <w:sz w:val="16"/>
                <w:szCs w:val="16"/>
                <w:lang w:val="sr-Cyrl-RS"/>
              </w:rPr>
              <w:t>9.2024</w:t>
            </w:r>
            <w:r w:rsidRPr="00C54D37">
              <w:rPr>
                <w:sz w:val="16"/>
                <w:szCs w:val="16"/>
                <w:lang w:val="sr-Cyrl-RS"/>
              </w:rPr>
              <w:t>. године</w:t>
            </w:r>
          </w:p>
          <w:p w:rsidR="00D2653B" w:rsidRPr="00C54D37" w:rsidRDefault="00D2653B" w:rsidP="00BC767B">
            <w:pPr>
              <w:tabs>
                <w:tab w:val="center" w:pos="4703"/>
                <w:tab w:val="right" w:pos="9406"/>
              </w:tabs>
              <w:spacing w:after="0" w:line="240" w:lineRule="auto"/>
              <w:rPr>
                <w:sz w:val="16"/>
                <w:szCs w:val="16"/>
                <w:lang w:val="sr-Cyrl-RS"/>
              </w:rPr>
            </w:pPr>
          </w:p>
          <w:p w:rsidR="00D2653B" w:rsidRPr="00C54D37" w:rsidRDefault="00D2653B" w:rsidP="00BC767B">
            <w:pPr>
              <w:tabs>
                <w:tab w:val="center" w:pos="4703"/>
                <w:tab w:val="right" w:pos="9406"/>
              </w:tabs>
              <w:spacing w:after="0" w:line="240" w:lineRule="auto"/>
              <w:rPr>
                <w:sz w:val="16"/>
                <w:szCs w:val="16"/>
                <w:lang w:val="sr-Cyrl-RS"/>
              </w:rPr>
            </w:pPr>
          </w:p>
        </w:tc>
      </w:tr>
    </w:tbl>
    <w:p w:rsidR="00D2653B" w:rsidRPr="00D2653B" w:rsidRDefault="0026155E" w:rsidP="0055210E">
      <w:pPr>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94</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5A5F53">
        <w:rPr>
          <w:rFonts w:eastAsia="Times New Roman"/>
          <w:sz w:val="20"/>
          <w:szCs w:val="20"/>
          <w:shd w:val="clear" w:color="auto" w:fill="FFFFFF"/>
          <w:lang w:val="sr-Cyrl-RS" w:eastAsia="en-GB"/>
        </w:rPr>
        <w:t xml:space="preserve"> , </w:t>
      </w:r>
      <w:r w:rsidR="00F90C49">
        <w:rPr>
          <w:rFonts w:eastAsia="Times New Roman"/>
          <w:sz w:val="20"/>
          <w:szCs w:val="20"/>
          <w:shd w:val="clear" w:color="auto" w:fill="FFFFFF"/>
          <w:lang w:val="sr-Cyrl-RS" w:eastAsia="en-GB"/>
        </w:rPr>
        <w:t>114/21</w:t>
      </w:r>
      <w:r w:rsidR="005A5F53">
        <w:rPr>
          <w:rFonts w:eastAsia="Times New Roman"/>
          <w:sz w:val="20"/>
          <w:szCs w:val="20"/>
          <w:shd w:val="clear" w:color="auto" w:fill="FFFFFF"/>
          <w:lang w:val="sr-Cyrl-RS" w:eastAsia="en-GB"/>
        </w:rPr>
        <w:t xml:space="preserve"> и 92/23</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Pr>
          <w:rFonts w:eastAsia="Times New Roman"/>
          <w:sz w:val="20"/>
          <w:szCs w:val="20"/>
          <w:shd w:val="clear" w:color="auto" w:fill="FFFFFF"/>
          <w:lang w:val="ru-RU" w:eastAsia="en-GB"/>
        </w:rPr>
        <w:t xml:space="preserve"> чл. 8</w:t>
      </w:r>
      <w:r w:rsidR="00E162F8">
        <w:rPr>
          <w:rFonts w:eastAsia="Times New Roman"/>
          <w:sz w:val="20"/>
          <w:szCs w:val="20"/>
          <w:shd w:val="clear" w:color="auto" w:fill="FFFFFF"/>
          <w:lang w:val="ru-RU" w:eastAsia="en-GB"/>
        </w:rPr>
        <w:t xml:space="preserve"> и 11. </w:t>
      </w:r>
      <w:r w:rsidR="00B80683" w:rsidRPr="00D2653B">
        <w:rPr>
          <w:rFonts w:eastAsia="Times New Roman"/>
          <w:sz w:val="20"/>
          <w:szCs w:val="20"/>
          <w:shd w:val="clear" w:color="auto" w:fill="FFFFFF"/>
          <w:lang w:val="ru-RU" w:eastAsia="en-GB"/>
        </w:rPr>
        <w:t xml:space="preserve">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E162F8">
        <w:rPr>
          <w:rFonts w:eastAsia="Times New Roman"/>
          <w:sz w:val="20"/>
          <w:szCs w:val="20"/>
          <w:shd w:val="clear" w:color="auto" w:fill="FFFFFF"/>
          <w:lang w:val="sr-Cyrl-RS" w:eastAsia="en-GB"/>
        </w:rPr>
        <w:t>С“ број: 107/23</w:t>
      </w:r>
      <w:r w:rsidR="00E51F48" w:rsidRPr="00D2653B">
        <w:rPr>
          <w:rFonts w:eastAsia="Times New Roman"/>
          <w:sz w:val="20"/>
          <w:szCs w:val="20"/>
          <w:shd w:val="clear" w:color="auto" w:fill="FFFFFF"/>
          <w:lang w:val="sr-Cyrl-RS" w:eastAsia="en-GB"/>
        </w:rPr>
        <w:t xml:space="preserve">), оглашава се </w:t>
      </w:r>
    </w:p>
    <w:p w:rsidR="0033165F" w:rsidRDefault="00CE6BA3"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0D2DC5" w:rsidRPr="009D1C5A" w:rsidRDefault="00B80683" w:rsidP="00E162F8">
      <w:pPr>
        <w:shd w:val="clear" w:color="auto" w:fill="FFFFFF"/>
        <w:jc w:val="both"/>
        <w:rPr>
          <w:rFonts w:eastAsia="Times New Roman"/>
          <w:bCs/>
          <w:sz w:val="20"/>
          <w:szCs w:val="20"/>
          <w:shd w:val="clear" w:color="auto" w:fill="FFFFFF"/>
          <w:lang w:eastAsia="en-GB"/>
        </w:rPr>
      </w:pPr>
      <w:r w:rsidRPr="00E67B99">
        <w:rPr>
          <w:rFonts w:eastAsia="Times New Roman"/>
          <w:color w:val="3D3D3D"/>
          <w:sz w:val="20"/>
          <w:szCs w:val="20"/>
          <w:lang w:val="sr-Cyrl-RS" w:eastAsia="en-GB"/>
        </w:rPr>
        <w:br/>
      </w:r>
      <w:r w:rsidR="009D1C5A" w:rsidRPr="009D1C5A">
        <w:rPr>
          <w:rFonts w:eastAsia="Times New Roman"/>
          <w:bCs/>
          <w:sz w:val="20"/>
          <w:szCs w:val="20"/>
          <w:shd w:val="clear" w:color="auto" w:fill="FFFFFF"/>
          <w:lang w:eastAsia="en-GB"/>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80683" w:rsidRPr="00D2653B" w:rsidRDefault="00B80683" w:rsidP="0033165F">
      <w:pPr>
        <w:shd w:val="clear" w:color="auto" w:fill="FFFFFF"/>
        <w:rPr>
          <w:rFonts w:eastAsia="Times New Roman"/>
          <w:sz w:val="20"/>
          <w:szCs w:val="20"/>
          <w:lang w:val="sr-Cyrl-RS" w:eastAsia="en-GB"/>
        </w:rPr>
      </w:pP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1457B1" w:rsidRDefault="00B80683" w:rsidP="001457B1">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1457B1">
        <w:rPr>
          <w:rFonts w:eastAsia="Times New Roman"/>
          <w:b/>
          <w:sz w:val="20"/>
          <w:szCs w:val="20"/>
          <w:lang w:val="sr-Cyrl-RS" w:eastAsia="en-GB"/>
        </w:rPr>
        <w:t>саветник</w:t>
      </w:r>
      <w:r w:rsidR="001457B1">
        <w:rPr>
          <w:rFonts w:eastAsia="Times New Roman"/>
          <w:b/>
          <w:sz w:val="20"/>
          <w:szCs w:val="20"/>
          <w:lang w:val="sr-Latn-RS" w:eastAsia="en-GB"/>
        </w:rPr>
        <w:t>-</w:t>
      </w:r>
      <w:r w:rsidR="001457B1" w:rsidRPr="00D00A84">
        <w:rPr>
          <w:rFonts w:eastAsia="Times New Roman"/>
          <w:b/>
          <w:sz w:val="20"/>
          <w:szCs w:val="20"/>
          <w:lang w:val="sr-Cyrl-RS" w:eastAsia="en-GB"/>
        </w:rPr>
        <w:t xml:space="preserve">покрајински просветни инспектор  </w:t>
      </w:r>
      <w:r w:rsidR="001457B1">
        <w:rPr>
          <w:rFonts w:eastAsia="Times New Roman"/>
          <w:b/>
          <w:sz w:val="20"/>
          <w:szCs w:val="20"/>
          <w:lang w:val="sr-Cyrl-RS" w:eastAsia="en-GB"/>
        </w:rPr>
        <w:t xml:space="preserve">у </w:t>
      </w:r>
      <w:r w:rsidR="001457B1" w:rsidRPr="00D00A84">
        <w:rPr>
          <w:rFonts w:eastAsia="Times New Roman"/>
          <w:b/>
          <w:sz w:val="20"/>
          <w:szCs w:val="20"/>
          <w:lang w:val="sr-Cyrl-RS" w:eastAsia="en-GB"/>
        </w:rPr>
        <w:t>Сектор</w:t>
      </w:r>
      <w:r w:rsidR="001457B1">
        <w:rPr>
          <w:rFonts w:eastAsia="Times New Roman"/>
          <w:b/>
          <w:sz w:val="20"/>
          <w:szCs w:val="20"/>
          <w:lang w:val="sr-Latn-RS" w:eastAsia="en-GB"/>
        </w:rPr>
        <w:t>у</w:t>
      </w:r>
      <w:r w:rsidR="001457B1" w:rsidRPr="00D00A84">
        <w:rPr>
          <w:rFonts w:eastAsia="Times New Roman"/>
          <w:b/>
          <w:sz w:val="20"/>
          <w:szCs w:val="20"/>
          <w:lang w:val="sr-Cyrl-RS" w:eastAsia="en-GB"/>
        </w:rPr>
        <w:t xml:space="preserve"> за образовање, Одељење за инспекцијски надзор у области образовања</w:t>
      </w:r>
      <w:r w:rsidR="001457B1">
        <w:rPr>
          <w:rFonts w:eastAsia="Times New Roman"/>
          <w:b/>
          <w:sz w:val="20"/>
          <w:szCs w:val="20"/>
          <w:lang w:val="sr-Latn-RS" w:eastAsia="en-GB"/>
        </w:rPr>
        <w:t>,</w:t>
      </w:r>
      <w:r w:rsidR="001457B1" w:rsidRPr="00D2653B">
        <w:rPr>
          <w:rFonts w:eastAsia="Times New Roman"/>
          <w:b/>
          <w:sz w:val="20"/>
          <w:szCs w:val="20"/>
          <w:lang w:val="sr-Cyrl-RS" w:eastAsia="en-GB"/>
        </w:rPr>
        <w:t xml:space="preserve"> 1 извршилац</w:t>
      </w:r>
      <w:r w:rsidR="001457B1">
        <w:rPr>
          <w:rFonts w:eastAsia="Times New Roman"/>
          <w:b/>
          <w:sz w:val="20"/>
          <w:szCs w:val="20"/>
          <w:lang w:val="sr-Cyrl-RS" w:eastAsia="en-GB"/>
        </w:rPr>
        <w:t xml:space="preserve"> (тачка 12)</w:t>
      </w:r>
    </w:p>
    <w:p w:rsidR="000475ED" w:rsidRDefault="00B80683" w:rsidP="001457B1">
      <w:pPr>
        <w:spacing w:before="120" w:after="120"/>
        <w:jc w:val="both"/>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009070A3">
        <w:rPr>
          <w:rFonts w:eastAsia="Times New Roman"/>
          <w:b/>
          <w:bCs/>
          <w:sz w:val="20"/>
          <w:szCs w:val="20"/>
          <w:shd w:val="clear" w:color="auto" w:fill="FFFFFF"/>
          <w:lang w:val="sr-Latn-RS" w:eastAsia="en-GB"/>
        </w:rPr>
        <w:t xml:space="preserve">III </w:t>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1457B1" w:rsidRDefault="001457B1"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457B1">
        <w:rPr>
          <w:rFonts w:asciiTheme="minorHAnsi" w:eastAsia="Times New Roman" w:hAnsiTheme="minorHAnsi"/>
          <w:noProof/>
          <w:color w:val="000000" w:themeColor="text1"/>
          <w:sz w:val="20"/>
          <w:szCs w:val="20"/>
          <w:lang w:val="sr-Cyrl-RS" w:eastAsia="x-none"/>
        </w:rPr>
        <w:t xml:space="preserve">Обавља сложене инспекцијске и стручно-оперативне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w:t>
      </w:r>
    </w:p>
    <w:p w:rsidR="001457B1" w:rsidRDefault="001457B1"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p>
    <w:p w:rsidR="001457B1" w:rsidRDefault="001457B1"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p>
    <w:p w:rsidR="001457B1" w:rsidRDefault="001457B1"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p>
    <w:p w:rsidR="001457B1" w:rsidRDefault="001457B1"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457B1">
        <w:rPr>
          <w:rFonts w:asciiTheme="minorHAnsi" w:eastAsia="Times New Roman" w:hAnsiTheme="minorHAnsi"/>
          <w:noProof/>
          <w:color w:val="000000" w:themeColor="text1"/>
          <w:sz w:val="20"/>
          <w:szCs w:val="20"/>
          <w:lang w:val="sr-Cyrl-RS" w:eastAsia="x-none"/>
        </w:rPr>
        <w:t>места установа ученичког стандарда и израђују акт о давању сагласности, обавља послове вођења поступка и одлучивања у управној ствари.</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9070A3">
        <w:rPr>
          <w:rFonts w:asciiTheme="minorHAnsi" w:eastAsia="Times New Roman" w:hAnsiTheme="minorHAnsi"/>
          <w:b/>
          <w:noProof/>
          <w:color w:val="000000" w:themeColor="text1"/>
          <w:sz w:val="20"/>
          <w:szCs w:val="20"/>
          <w:lang w:val="sr-Latn-RS" w:eastAsia="x-none"/>
        </w:rPr>
        <w:t xml:space="preserve">IV </w:t>
      </w:r>
      <w:r w:rsidR="00202EBC" w:rsidRPr="009070A3">
        <w:rPr>
          <w:rFonts w:asciiTheme="minorHAnsi" w:eastAsia="Times New Roman" w:hAnsiTheme="minorHAnsi"/>
          <w:b/>
          <w:noProof/>
          <w:color w:val="000000" w:themeColor="text1"/>
          <w:sz w:val="20"/>
          <w:szCs w:val="20"/>
          <w:lang w:val="sr-Cyrl-RS" w:eastAsia="x-none"/>
        </w:rPr>
        <w:t>Услови</w:t>
      </w:r>
      <w:r w:rsidR="00202EBC" w:rsidRPr="00202EBC">
        <w:rPr>
          <w:rFonts w:asciiTheme="minorHAnsi" w:eastAsia="Times New Roman" w:hAnsiTheme="minorHAnsi"/>
          <w:noProof/>
          <w:color w:val="000000" w:themeColor="text1"/>
          <w:sz w:val="20"/>
          <w:szCs w:val="20"/>
          <w:lang w:val="sr-Cyrl-RS" w:eastAsia="x-none"/>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asciiTheme="minorHAnsi" w:eastAsia="Times New Roman" w:hAnsiTheme="minorHAnsi"/>
          <w:noProof/>
          <w:color w:val="000000" w:themeColor="text1"/>
          <w:sz w:val="20"/>
          <w:szCs w:val="20"/>
          <w:u w:val="single"/>
          <w:lang w:val="sr-Cyrl-RS" w:eastAsia="x-none"/>
        </w:rPr>
        <w:t>Општи услови за рад у органима Аутономне покрајине Војводине</w:t>
      </w:r>
      <w:r w:rsidRPr="001E02C2">
        <w:rPr>
          <w:rFonts w:asciiTheme="minorHAnsi" w:eastAsia="Times New Roman" w:hAnsiTheme="minorHAnsi"/>
          <w:noProof/>
          <w:color w:val="000000" w:themeColor="text1"/>
          <w:sz w:val="20"/>
          <w:szCs w:val="20"/>
          <w:lang w:val="sr-Cyrl-RS" w:eastAsia="x-none"/>
        </w:rPr>
        <w:t xml:space="preserve">: да је учесник </w:t>
      </w:r>
      <w:r w:rsidR="0055210E">
        <w:rPr>
          <w:rFonts w:asciiTheme="minorHAnsi" w:eastAsia="Times New Roman" w:hAnsiTheme="minorHAnsi"/>
          <w:noProof/>
          <w:color w:val="000000" w:themeColor="text1"/>
          <w:sz w:val="20"/>
          <w:szCs w:val="20"/>
          <w:lang w:val="sr-Cyrl-RS" w:eastAsia="x-none"/>
        </w:rPr>
        <w:t xml:space="preserve">јавног </w:t>
      </w:r>
      <w:r w:rsidRPr="001E02C2">
        <w:rPr>
          <w:rFonts w:asciiTheme="minorHAnsi" w:eastAsia="Times New Roman" w:hAnsiTheme="minorHAnsi"/>
          <w:noProof/>
          <w:color w:val="000000" w:themeColor="text1"/>
          <w:sz w:val="20"/>
          <w:szCs w:val="20"/>
          <w:lang w:val="sr-Cyrl-RS" w:eastAsia="x-none"/>
        </w:rPr>
        <w:t>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 да испуњава остале услове одређене законом, другим прописом и актом о систематизацији радних места.</w:t>
      </w:r>
    </w:p>
    <w:p w:rsidR="001457B1" w:rsidRPr="00202EBC" w:rsidRDefault="001457B1" w:rsidP="001457B1">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eastAsia="Times New Roman"/>
          <w:bCs/>
          <w:iCs/>
          <w:noProof/>
          <w:color w:val="000000" w:themeColor="text1"/>
          <w:sz w:val="20"/>
          <w:szCs w:val="20"/>
          <w:u w:val="single"/>
          <w:lang w:val="sr-Cyrl-RS" w:eastAsia="x-none"/>
        </w:rPr>
        <w:t>Услови за радно место</w:t>
      </w:r>
      <w:r>
        <w:rPr>
          <w:rFonts w:eastAsia="Times New Roman"/>
          <w:bCs/>
          <w:iCs/>
          <w:noProof/>
          <w:color w:val="000000" w:themeColor="text1"/>
          <w:sz w:val="20"/>
          <w:szCs w:val="20"/>
          <w:lang w:val="sr-Cyrl-RS" w:eastAsia="x-none"/>
        </w:rPr>
        <w:t xml:space="preserve">: </w:t>
      </w:r>
      <w:r w:rsidRPr="00D00A84">
        <w:rPr>
          <w:rFonts w:eastAsia="Times New Roman"/>
          <w:bCs/>
          <w:iCs/>
          <w:noProof/>
          <w:color w:val="000000" w:themeColor="text1"/>
          <w:sz w:val="20"/>
          <w:szCs w:val="20"/>
          <w:lang w:val="sr-Cyrl-RS" w:eastAsia="x-none"/>
        </w:rPr>
        <w:t>Услови: високо образовање стечено у пољу друштвено-хуманистичких, природно-математичких или техничко-технолошких наука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положен државни стручни испит, као и потребне компетенције за обављање послова.</w:t>
      </w:r>
    </w:p>
    <w:p w:rsidR="001E02C2" w:rsidRPr="001E02C2" w:rsidRDefault="009070A3" w:rsidP="00F90C49">
      <w:pPr>
        <w:spacing w:after="0"/>
        <w:jc w:val="both"/>
        <w:rPr>
          <w:rFonts w:eastAsia="Times New Roman"/>
          <w:b/>
          <w:sz w:val="20"/>
          <w:szCs w:val="20"/>
          <w:lang w:val="sr-Cyrl-RS" w:eastAsia="en-GB"/>
        </w:rPr>
      </w:pPr>
      <w:r w:rsidRPr="001E02C2">
        <w:rPr>
          <w:rFonts w:asciiTheme="minorHAnsi" w:eastAsia="Times New Roman" w:hAnsiTheme="minorHAnsi"/>
          <w:b/>
          <w:noProof/>
          <w:sz w:val="20"/>
          <w:szCs w:val="20"/>
          <w:lang w:val="sr-Latn-RS" w:eastAsia="x-none"/>
        </w:rPr>
        <w:t xml:space="preserve">V </w:t>
      </w:r>
      <w:r w:rsidR="001E02C2" w:rsidRPr="001E02C2">
        <w:rPr>
          <w:rFonts w:asciiTheme="minorHAnsi" w:eastAsia="Times New Roman" w:hAnsiTheme="minorHAnsi"/>
          <w:b/>
          <w:noProof/>
          <w:sz w:val="20"/>
          <w:szCs w:val="20"/>
          <w:lang w:val="sr-Cyrl-RS" w:eastAsia="x-none"/>
        </w:rPr>
        <w:t>В</w:t>
      </w:r>
      <w:r w:rsidR="001E02C2" w:rsidRPr="001E02C2">
        <w:rPr>
          <w:rFonts w:asciiTheme="minorHAnsi" w:eastAsia="Times New Roman" w:hAnsiTheme="minorHAnsi"/>
          <w:b/>
          <w:noProof/>
          <w:sz w:val="20"/>
          <w:szCs w:val="20"/>
          <w:lang w:val="sr-Latn-RS" w:eastAsia="x-none"/>
        </w:rPr>
        <w:t>рста радног односа</w:t>
      </w:r>
      <w:r w:rsidR="001E02C2" w:rsidRPr="001E02C2">
        <w:rPr>
          <w:rFonts w:eastAsia="Times New Roman"/>
          <w:b/>
          <w:sz w:val="20"/>
          <w:szCs w:val="20"/>
          <w:lang w:val="sr-Cyrl-RS" w:eastAsia="en-GB"/>
        </w:rPr>
        <w:t xml:space="preserve"> </w:t>
      </w:r>
    </w:p>
    <w:p w:rsidR="00D24BA0" w:rsidRPr="001E02C2" w:rsidRDefault="00CE6BA3" w:rsidP="00F90C49">
      <w:pPr>
        <w:spacing w:after="0"/>
        <w:jc w:val="both"/>
        <w:rPr>
          <w:rFonts w:asciiTheme="minorHAnsi" w:eastAsia="Times New Roman" w:hAnsiTheme="minorHAnsi"/>
          <w:noProof/>
          <w:color w:val="FF0000"/>
          <w:sz w:val="20"/>
          <w:szCs w:val="20"/>
          <w:lang w:val="sr-Latn-RS" w:eastAsia="x-none"/>
        </w:rPr>
      </w:pPr>
      <w:r>
        <w:rPr>
          <w:rFonts w:eastAsia="Times New Roman"/>
          <w:sz w:val="20"/>
          <w:szCs w:val="20"/>
          <w:lang w:val="sr-Cyrl-RS" w:eastAsia="en-GB"/>
        </w:rPr>
        <w:t xml:space="preserve">Јавни </w:t>
      </w:r>
      <w:r w:rsidR="001E02C2" w:rsidRPr="001E02C2">
        <w:rPr>
          <w:rFonts w:eastAsia="Times New Roman"/>
          <w:sz w:val="20"/>
          <w:szCs w:val="20"/>
          <w:lang w:val="sr-Cyrl-RS" w:eastAsia="en-GB"/>
        </w:rPr>
        <w:t xml:space="preserve"> конкурс је расписан ради заснивања радног односа </w:t>
      </w:r>
      <w:r w:rsidR="009070A3" w:rsidRPr="001E02C2">
        <w:rPr>
          <w:rFonts w:eastAsia="Times New Roman"/>
          <w:sz w:val="20"/>
          <w:szCs w:val="20"/>
          <w:lang w:val="sr-Cyrl-RS" w:eastAsia="en-GB"/>
        </w:rPr>
        <w:t>на неодређено време</w:t>
      </w:r>
      <w:r w:rsidR="001E02C2">
        <w:rPr>
          <w:rFonts w:eastAsia="Times New Roman"/>
          <w:sz w:val="20"/>
          <w:szCs w:val="20"/>
          <w:lang w:val="sr-Cyrl-RS" w:eastAsia="en-GB"/>
        </w:rPr>
        <w:t>.</w:t>
      </w:r>
    </w:p>
    <w:p w:rsidR="009070A3" w:rsidRDefault="009070A3" w:rsidP="00F90C49">
      <w:pPr>
        <w:spacing w:after="0"/>
        <w:jc w:val="both"/>
        <w:rPr>
          <w:rFonts w:asciiTheme="minorHAnsi" w:eastAsia="Times New Roman" w:hAnsiTheme="minorHAnsi"/>
          <w:noProof/>
          <w:color w:val="FF0000"/>
          <w:sz w:val="20"/>
          <w:szCs w:val="20"/>
          <w:lang w:val="sr-Latn-RS" w:eastAsia="x-none"/>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V</w:t>
      </w:r>
      <w:r>
        <w:rPr>
          <w:rFonts w:eastAsia="Times New Roman"/>
          <w:b/>
          <w:bCs/>
          <w:sz w:val="20"/>
          <w:szCs w:val="20"/>
          <w:shd w:val="clear" w:color="auto" w:fill="FFFFFF"/>
          <w:lang w:eastAsia="en-GB"/>
        </w:rPr>
        <w:t xml:space="preserve">I </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lang w:eastAsia="en-GB"/>
        </w:rPr>
      </w:pPr>
      <w:r>
        <w:rPr>
          <w:rFonts w:eastAsia="Times New Roman"/>
          <w:b/>
          <w:bCs/>
          <w:sz w:val="20"/>
          <w:szCs w:val="20"/>
          <w:shd w:val="clear" w:color="auto" w:fill="FFFFFF"/>
          <w:lang w:val="sr-Latn-RS" w:eastAsia="en-GB"/>
        </w:rPr>
        <w:t>V</w:t>
      </w:r>
      <w:r w:rsidR="00B80683" w:rsidRPr="0095234D">
        <w:rPr>
          <w:rFonts w:eastAsia="Times New Roman"/>
          <w:b/>
          <w:bCs/>
          <w:sz w:val="20"/>
          <w:szCs w:val="20"/>
          <w:shd w:val="clear" w:color="auto" w:fill="FFFFFF"/>
          <w:lang w:val="sr-Latn-RS" w:eastAsia="en-GB"/>
        </w:rPr>
        <w:t>II</w:t>
      </w:r>
      <w:r w:rsidR="00B80683"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650C62" w:rsidRPr="0095234D">
        <w:rPr>
          <w:rFonts w:eastAsia="Times New Roman"/>
          <w:b/>
          <w:bCs/>
          <w:sz w:val="20"/>
          <w:szCs w:val="20"/>
          <w:shd w:val="clear" w:color="auto" w:fill="FFFFFF"/>
          <w:lang w:val="sr-Cyrl-RS" w:eastAsia="en-GB"/>
        </w:rPr>
        <w:t>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компетенција</w:t>
      </w:r>
      <w:r w:rsidR="00585452">
        <w:rPr>
          <w:rFonts w:eastAsia="Times New Roman"/>
          <w:b/>
          <w:bCs/>
          <w:sz w:val="20"/>
          <w:szCs w:val="20"/>
          <w:shd w:val="clear" w:color="auto" w:fill="FFFFFF"/>
          <w:lang w:val="sr-Cyrl-RS" w:eastAsia="en-GB"/>
        </w:rPr>
        <w:t xml:space="preserve"> и мотивације за рад на радном месту</w:t>
      </w:r>
      <w:r w:rsidR="00C93BCB" w:rsidRPr="0095234D">
        <w:rPr>
          <w:rFonts w:eastAsia="Times New Roman"/>
          <w:b/>
          <w:bCs/>
          <w:sz w:val="20"/>
          <w:szCs w:val="20"/>
          <w:shd w:val="clear" w:color="auto" w:fill="FFFFFF"/>
          <w:lang w:val="sr-Cyrl-RS" w:eastAsia="en-GB"/>
        </w:rPr>
        <w:t xml:space="preserve">.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55210E" w:rsidRDefault="0055210E" w:rsidP="00B80683">
      <w:pPr>
        <w:spacing w:before="120" w:after="120"/>
        <w:contextualSpacing/>
        <w:rPr>
          <w:rFonts w:eastAsia="Times New Roman"/>
          <w:sz w:val="20"/>
          <w:szCs w:val="20"/>
          <w:lang w:val="sr-Cyrl-RS" w:eastAsia="en-GB"/>
        </w:rPr>
      </w:pP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CE6BA3" w:rsidRPr="00D331E3" w:rsidRDefault="00CE6BA3" w:rsidP="00CE6BA3">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CE6BA3" w:rsidRPr="00D331E3" w:rsidRDefault="00CE6BA3" w:rsidP="00CE6BA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-организација и рад органа аутономне покрајине-провериће се путем теста  (писмено)</w:t>
      </w:r>
    </w:p>
    <w:p w:rsidR="00CE6BA3" w:rsidRPr="00D331E3" w:rsidRDefault="00CE6BA3" w:rsidP="00CE6BA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CE6BA3" w:rsidRDefault="00CE6BA3" w:rsidP="00CE6BA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 провериће се путем теста  (писмено)</w:t>
      </w:r>
    </w:p>
    <w:p w:rsidR="00CE6BA3" w:rsidRPr="00EA1409" w:rsidRDefault="00CE6BA3" w:rsidP="00CE6BA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55210E" w:rsidRDefault="00CE6BA3" w:rsidP="0055210E">
      <w:pPr>
        <w:pStyle w:val="ListParagraph"/>
        <w:spacing w:before="120" w:after="120"/>
        <w:rPr>
          <w:rFonts w:eastAsia="Times New Roman"/>
          <w:sz w:val="20"/>
          <w:szCs w:val="20"/>
          <w:shd w:val="clear" w:color="auto" w:fill="FFFFFF"/>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и поред достављених доказа</w:t>
      </w:r>
      <w:r w:rsidR="004E5E3A">
        <w:rPr>
          <w:rFonts w:eastAsia="Times New Roman"/>
          <w:sz w:val="20"/>
          <w:szCs w:val="20"/>
          <w:shd w:val="clear" w:color="auto" w:fill="FFFFFF"/>
          <w:lang w:val="sr-Cyrl-RS" w:eastAsia="en-GB"/>
        </w:rPr>
        <w:t>-сертификата, потврде или дугог доказа који се подноси уз пријаву</w:t>
      </w:r>
      <w:r>
        <w:rPr>
          <w:rFonts w:eastAsia="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55210E" w:rsidRDefault="0055210E" w:rsidP="0055210E">
      <w:pPr>
        <w:pStyle w:val="ListParagraph"/>
        <w:spacing w:before="120" w:after="120"/>
        <w:rPr>
          <w:rFonts w:eastAsia="Times New Roman"/>
          <w:sz w:val="20"/>
          <w:szCs w:val="20"/>
          <w:shd w:val="clear" w:color="auto" w:fill="FFFFFF"/>
          <w:lang w:val="sr-Cyrl-RS" w:eastAsia="en-GB"/>
        </w:rPr>
      </w:pPr>
    </w:p>
    <w:p w:rsidR="00CE6BA3" w:rsidRDefault="004A27B5" w:rsidP="0055210E">
      <w:pPr>
        <w:pStyle w:val="ListParagraph"/>
        <w:spacing w:before="120" w:after="120"/>
        <w:rPr>
          <w:rFonts w:eastAsia="Times New Roman"/>
          <w:sz w:val="20"/>
          <w:szCs w:val="20"/>
          <w:lang w:val="sr-Cyrl-RS" w:eastAsia="en-GB"/>
        </w:rPr>
      </w:pPr>
      <w:r w:rsidRPr="004A27B5">
        <w:rPr>
          <w:rFonts w:eastAsia="Times New Roman"/>
          <w:sz w:val="20"/>
          <w:szCs w:val="20"/>
          <w:lang w:val="sr-Cyrl-RS" w:eastAsia="en-GB"/>
        </w:rPr>
        <w:t>Кандидат који на било којем тесту/провери буде вреднован са 1, или се не одазове позиву да учествује у провери било које компетенције не позива се у наредну фазу изборног поступка</w:t>
      </w:r>
      <w:r>
        <w:rPr>
          <w:rFonts w:eastAsia="Times New Roman"/>
          <w:sz w:val="20"/>
          <w:szCs w:val="20"/>
          <w:lang w:val="sr-Cyrl-RS" w:eastAsia="en-GB"/>
        </w:rPr>
        <w:t>.</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1457B1" w:rsidRPr="00081D0D" w:rsidRDefault="00CD0EF2" w:rsidP="001457B1">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а</w:t>
      </w:r>
      <w:r w:rsidR="00ED2AB3">
        <w:rPr>
          <w:rFonts w:ascii="Calibri" w:eastAsia="Times New Roman" w:hAnsi="Calibri" w:cs="Times New Roman"/>
          <w:sz w:val="20"/>
          <w:szCs w:val="20"/>
          <w:lang w:val="sr-Cyrl-RS" w:eastAsia="en-GB"/>
        </w:rPr>
        <w:t>.</w:t>
      </w:r>
      <w:r w:rsidR="001457B1" w:rsidRPr="00081D0D">
        <w:rPr>
          <w:rFonts w:ascii="Calibri" w:eastAsia="Times New Roman" w:hAnsi="Calibri" w:cs="Times New Roman"/>
          <w:sz w:val="20"/>
          <w:szCs w:val="20"/>
          <w:lang w:val="sr-Cyrl-RS" w:eastAsia="en-GB"/>
        </w:rPr>
        <w:t xml:space="preserve"> за област рада:</w:t>
      </w:r>
    </w:p>
    <w:p w:rsidR="001457B1" w:rsidRPr="00CD0EF2" w:rsidRDefault="001457B1" w:rsidP="00CD0EF2">
      <w:pPr>
        <w:pStyle w:val="ListParagraph"/>
        <w:rPr>
          <w:rFonts w:eastAsia="Times New Roman"/>
          <w:sz w:val="20"/>
          <w:szCs w:val="20"/>
          <w:lang w:val="sr-Cyrl-RS" w:eastAsia="en-GB"/>
        </w:rPr>
      </w:pPr>
      <w:r w:rsidRPr="005A5F53">
        <w:rPr>
          <w:rFonts w:eastAsia="Times New Roman"/>
          <w:sz w:val="20"/>
          <w:szCs w:val="20"/>
          <w:lang w:val="sr-Cyrl-RS" w:eastAsia="en-GB"/>
        </w:rPr>
        <w:t xml:space="preserve">- </w:t>
      </w:r>
      <w:r w:rsidRPr="00D00A84">
        <w:rPr>
          <w:rFonts w:eastAsia="Times New Roman"/>
          <w:sz w:val="20"/>
          <w:szCs w:val="20"/>
          <w:lang w:val="sr-Cyrl-RS" w:eastAsia="en-GB"/>
        </w:rPr>
        <w:t>Инспекцијски послови</w:t>
      </w:r>
      <w:r w:rsidRPr="005A5F53">
        <w:rPr>
          <w:rFonts w:eastAsia="Times New Roman"/>
          <w:sz w:val="20"/>
          <w:szCs w:val="20"/>
          <w:lang w:val="sr-Cyrl-RS" w:eastAsia="en-GB"/>
        </w:rPr>
        <w:t xml:space="preserve">: </w:t>
      </w:r>
      <w:r w:rsidRPr="00D00A84">
        <w:rPr>
          <w:rFonts w:eastAsia="Times New Roman"/>
          <w:sz w:val="20"/>
          <w:szCs w:val="20"/>
          <w:lang w:val="sr-Cyrl-RS" w:eastAsia="en-GB"/>
        </w:rPr>
        <w:t>1) општи управни пост</w:t>
      </w:r>
      <w:r>
        <w:rPr>
          <w:rFonts w:eastAsia="Times New Roman"/>
          <w:sz w:val="20"/>
          <w:szCs w:val="20"/>
          <w:lang w:val="sr-Cyrl-RS" w:eastAsia="en-GB"/>
        </w:rPr>
        <w:t>упак и основе управних спорова;</w:t>
      </w:r>
      <w:r>
        <w:rPr>
          <w:rFonts w:eastAsia="Times New Roman"/>
          <w:sz w:val="20"/>
          <w:szCs w:val="20"/>
          <w:lang w:val="sr-Latn-RS" w:eastAsia="en-GB"/>
        </w:rPr>
        <w:t xml:space="preserve"> </w:t>
      </w:r>
      <w:r w:rsidRPr="00D00A84">
        <w:rPr>
          <w:rFonts w:eastAsia="Times New Roman"/>
          <w:sz w:val="20"/>
          <w:szCs w:val="20"/>
          <w:lang w:val="sr-Cyrl-RS" w:eastAsia="en-GB"/>
        </w:rPr>
        <w:t>2) основе казненог права и казнених поступака;</w:t>
      </w:r>
      <w:r>
        <w:rPr>
          <w:rFonts w:eastAsia="Times New Roman"/>
          <w:sz w:val="20"/>
          <w:szCs w:val="20"/>
          <w:lang w:val="sr-Latn-RS" w:eastAsia="en-GB"/>
        </w:rPr>
        <w:t xml:space="preserve"> </w:t>
      </w:r>
      <w:r w:rsidRPr="00D00A84">
        <w:rPr>
          <w:rFonts w:eastAsia="Times New Roman"/>
          <w:sz w:val="20"/>
          <w:szCs w:val="20"/>
          <w:lang w:val="sr-Cyrl-RS" w:eastAsia="en-GB"/>
        </w:rPr>
        <w:t>3) основе прекршајног права и прекршајни поступак;</w:t>
      </w:r>
      <w:r>
        <w:rPr>
          <w:rFonts w:eastAsia="Times New Roman"/>
          <w:sz w:val="20"/>
          <w:szCs w:val="20"/>
          <w:lang w:val="sr-Latn-RS" w:eastAsia="en-GB"/>
        </w:rPr>
        <w:t xml:space="preserve"> </w:t>
      </w:r>
      <w:r w:rsidRPr="00D00A84">
        <w:rPr>
          <w:rFonts w:eastAsia="Times New Roman"/>
          <w:sz w:val="20"/>
          <w:szCs w:val="20"/>
          <w:lang w:val="sr-Cyrl-RS" w:eastAsia="en-GB"/>
        </w:rPr>
        <w:t>4) поступак инспекцијског надзора и методе анализе ризика;</w:t>
      </w:r>
      <w:r>
        <w:rPr>
          <w:rFonts w:eastAsia="Times New Roman"/>
          <w:sz w:val="20"/>
          <w:szCs w:val="20"/>
          <w:lang w:val="sr-Latn-RS" w:eastAsia="en-GB"/>
        </w:rPr>
        <w:t xml:space="preserve"> </w:t>
      </w:r>
      <w:r w:rsidRPr="00D00A84">
        <w:rPr>
          <w:rFonts w:eastAsia="Times New Roman"/>
          <w:sz w:val="20"/>
          <w:szCs w:val="20"/>
          <w:lang w:val="sr-Cyrl-RS" w:eastAsia="en-GB"/>
        </w:rPr>
        <w:t>5) функционални јединствени информациони систем;</w:t>
      </w:r>
      <w:r>
        <w:rPr>
          <w:rFonts w:eastAsia="Times New Roman"/>
          <w:sz w:val="20"/>
          <w:szCs w:val="20"/>
          <w:lang w:val="sr-Latn-RS" w:eastAsia="en-GB"/>
        </w:rPr>
        <w:t xml:space="preserve"> </w:t>
      </w:r>
      <w:r w:rsidRPr="00D00A84">
        <w:rPr>
          <w:rFonts w:eastAsia="Times New Roman"/>
          <w:sz w:val="20"/>
          <w:szCs w:val="20"/>
          <w:lang w:val="sr-Cyrl-RS" w:eastAsia="en-GB"/>
        </w:rPr>
        <w:t>6) основе вештинa комуникације, конструктивног решавања конфликата и управљања стресом;</w:t>
      </w:r>
      <w:r>
        <w:rPr>
          <w:rFonts w:eastAsia="Times New Roman"/>
          <w:sz w:val="20"/>
          <w:szCs w:val="20"/>
          <w:lang w:val="sr-Latn-RS" w:eastAsia="en-GB"/>
        </w:rPr>
        <w:t xml:space="preserve"> </w:t>
      </w:r>
      <w:r w:rsidRPr="00D00A84">
        <w:rPr>
          <w:rFonts w:eastAsia="Times New Roman"/>
          <w:sz w:val="20"/>
          <w:szCs w:val="20"/>
          <w:lang w:val="sr-Cyrl-RS" w:eastAsia="en-GB"/>
        </w:rPr>
        <w:t>7) кодекс понашања и етике инспектора, провериће се</w:t>
      </w:r>
      <w:r w:rsidR="00CD0EF2">
        <w:rPr>
          <w:rFonts w:eastAsia="Times New Roman"/>
          <w:sz w:val="20"/>
          <w:szCs w:val="20"/>
          <w:lang w:val="sr-Latn-RS" w:eastAsia="en-GB"/>
        </w:rPr>
        <w:t xml:space="preserve"> </w:t>
      </w:r>
      <w:r w:rsidRPr="00D00A84">
        <w:rPr>
          <w:rFonts w:eastAsia="Times New Roman"/>
          <w:sz w:val="20"/>
          <w:szCs w:val="20"/>
          <w:lang w:val="sr-Cyrl-RS" w:eastAsia="en-GB"/>
        </w:rPr>
        <w:t>писаном симулацијом.</w:t>
      </w:r>
    </w:p>
    <w:p w:rsidR="001457B1" w:rsidRDefault="00CD0EF2" w:rsidP="001457B1">
      <w:pPr>
        <w:pStyle w:val="ListParagraph"/>
        <w:rPr>
          <w:rFonts w:eastAsia="Times New Roman"/>
          <w:sz w:val="20"/>
          <w:szCs w:val="20"/>
          <w:lang w:val="sr-Cyrl-RS" w:eastAsia="en-GB"/>
        </w:rPr>
      </w:pPr>
      <w:r>
        <w:rPr>
          <w:rFonts w:eastAsia="Times New Roman"/>
          <w:sz w:val="20"/>
          <w:szCs w:val="20"/>
          <w:lang w:val="sr-Cyrl-RS" w:eastAsia="en-GB"/>
        </w:rPr>
        <w:t>б</w:t>
      </w:r>
      <w:r w:rsidR="00ED2AB3">
        <w:rPr>
          <w:rFonts w:eastAsia="Times New Roman"/>
          <w:sz w:val="20"/>
          <w:szCs w:val="20"/>
          <w:lang w:val="sr-Cyrl-RS" w:eastAsia="en-GB"/>
        </w:rPr>
        <w:t>.</w:t>
      </w:r>
      <w:r w:rsidR="001457B1">
        <w:rPr>
          <w:rFonts w:eastAsia="Times New Roman"/>
          <w:sz w:val="20"/>
          <w:szCs w:val="20"/>
          <w:lang w:val="sr-Cyrl-RS" w:eastAsia="en-GB"/>
        </w:rPr>
        <w:t xml:space="preserve"> </w:t>
      </w:r>
      <w:r w:rsidR="001457B1" w:rsidRPr="00B96A10">
        <w:rPr>
          <w:rFonts w:eastAsia="Times New Roman"/>
          <w:sz w:val="20"/>
          <w:szCs w:val="20"/>
          <w:lang w:val="sr-Cyrl-RS" w:eastAsia="en-GB"/>
        </w:rPr>
        <w:t>за одређено радно место</w:t>
      </w:r>
      <w:r w:rsidR="001457B1">
        <w:rPr>
          <w:rFonts w:eastAsia="Times New Roman"/>
          <w:sz w:val="20"/>
          <w:szCs w:val="20"/>
          <w:lang w:val="sr-Cyrl-RS" w:eastAsia="en-GB"/>
        </w:rPr>
        <w:t>:</w:t>
      </w:r>
    </w:p>
    <w:p w:rsidR="001457B1" w:rsidRPr="00D00A84" w:rsidRDefault="001457B1" w:rsidP="001457B1">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Pr>
          <w:rFonts w:eastAsia="Times New Roman"/>
          <w:sz w:val="20"/>
          <w:szCs w:val="20"/>
          <w:lang w:val="sr-Cyrl-RS" w:eastAsia="en-GB"/>
        </w:rPr>
        <w:t xml:space="preserve"> </w:t>
      </w:r>
      <w:r w:rsidRPr="00D00A84">
        <w:rPr>
          <w:rFonts w:eastAsia="Times New Roman" w:cs="Times New Roman"/>
          <w:sz w:val="20"/>
          <w:szCs w:val="20"/>
          <w:lang w:val="sr-Cyrl-RS" w:eastAsia="en-GB"/>
        </w:rPr>
        <w:t xml:space="preserve">Закон о основама </w:t>
      </w:r>
      <w:r>
        <w:rPr>
          <w:rFonts w:eastAsia="Times New Roman" w:cs="Times New Roman"/>
          <w:sz w:val="20"/>
          <w:szCs w:val="20"/>
          <w:lang w:val="sr-Cyrl-RS" w:eastAsia="en-GB"/>
        </w:rPr>
        <w:t xml:space="preserve">система образовања и васпитања, </w:t>
      </w:r>
      <w:r w:rsidRPr="00D00A84">
        <w:rPr>
          <w:rFonts w:eastAsia="Times New Roman" w:cs="Times New Roman"/>
          <w:sz w:val="20"/>
          <w:szCs w:val="20"/>
          <w:lang w:val="sr-Cyrl-RS" w:eastAsia="en-GB"/>
        </w:rPr>
        <w:t>Закон о општем управном поступку</w:t>
      </w:r>
      <w:r>
        <w:rPr>
          <w:rFonts w:eastAsia="Times New Roman" w:cs="Times New Roman"/>
          <w:sz w:val="20"/>
          <w:szCs w:val="20"/>
          <w:lang w:val="sr-Cyrl-RS" w:eastAsia="en-GB"/>
        </w:rPr>
        <w:t xml:space="preserve">, </w:t>
      </w:r>
      <w:r w:rsidRPr="00D00A84">
        <w:rPr>
          <w:rFonts w:eastAsia="Times New Roman" w:cs="Times New Roman"/>
          <w:sz w:val="20"/>
          <w:szCs w:val="20"/>
          <w:lang w:val="sr-Cyrl-RS" w:eastAsia="en-GB"/>
        </w:rPr>
        <w:t>Закон о инспекцијском надзору</w:t>
      </w:r>
      <w:r>
        <w:rPr>
          <w:rFonts w:eastAsia="Times New Roman" w:cs="Times New Roman"/>
          <w:sz w:val="20"/>
          <w:szCs w:val="20"/>
          <w:lang w:val="sr-Cyrl-RS" w:eastAsia="en-GB"/>
        </w:rPr>
        <w:t xml:space="preserve">, </w:t>
      </w:r>
      <w:r w:rsidRPr="00D00A84">
        <w:rPr>
          <w:rFonts w:eastAsia="Times New Roman" w:cs="Times New Roman"/>
          <w:sz w:val="20"/>
          <w:szCs w:val="20"/>
          <w:lang w:val="sr-Cyrl-RS" w:eastAsia="en-GB"/>
        </w:rPr>
        <w:t>Закон о средњем образовању и васпитању</w:t>
      </w:r>
      <w:r>
        <w:rPr>
          <w:rFonts w:eastAsia="Times New Roman" w:cs="Times New Roman"/>
          <w:sz w:val="20"/>
          <w:szCs w:val="20"/>
          <w:lang w:val="sr-Cyrl-RS" w:eastAsia="en-GB"/>
        </w:rPr>
        <w:t xml:space="preserve">, </w:t>
      </w:r>
      <w:r w:rsidRPr="00D00A84">
        <w:rPr>
          <w:rFonts w:eastAsia="Times New Roman" w:cs="Times New Roman"/>
          <w:sz w:val="20"/>
          <w:szCs w:val="20"/>
          <w:lang w:val="sr-Cyrl-RS" w:eastAsia="en-GB"/>
        </w:rPr>
        <w:t>Закон о основном образовању и васпитању</w:t>
      </w:r>
      <w:r>
        <w:rPr>
          <w:rFonts w:eastAsia="Times New Roman" w:cs="Times New Roman"/>
          <w:sz w:val="20"/>
          <w:szCs w:val="20"/>
          <w:lang w:val="sr-Cyrl-RS" w:eastAsia="en-GB"/>
        </w:rPr>
        <w:t xml:space="preserve">, </w:t>
      </w:r>
      <w:r w:rsidRPr="00D00A84">
        <w:rPr>
          <w:rFonts w:eastAsia="Times New Roman" w:cs="Times New Roman"/>
          <w:sz w:val="20"/>
          <w:szCs w:val="20"/>
          <w:lang w:val="sr-Cyrl-RS" w:eastAsia="en-GB"/>
        </w:rPr>
        <w:t>Закон о ученичком и студентском стандарду</w:t>
      </w:r>
      <w:r>
        <w:rPr>
          <w:rFonts w:eastAsia="Times New Roman" w:cs="Times New Roman"/>
          <w:sz w:val="20"/>
          <w:szCs w:val="20"/>
          <w:lang w:val="sr-Cyrl-RS" w:eastAsia="en-GB"/>
        </w:rPr>
        <w:t xml:space="preserve">, </w:t>
      </w:r>
      <w:r w:rsidRPr="00D00A84">
        <w:rPr>
          <w:rFonts w:eastAsia="Times New Roman" w:cs="Times New Roman"/>
          <w:sz w:val="20"/>
          <w:szCs w:val="20"/>
          <w:lang w:val="sr-Cyrl-RS" w:eastAsia="en-GB"/>
        </w:rPr>
        <w:t xml:space="preserve">Закон о образовању одраслих- провериће се </w:t>
      </w:r>
      <w:r w:rsidR="002D747D">
        <w:rPr>
          <w:rFonts w:eastAsia="Times New Roman" w:cs="Times New Roman"/>
          <w:sz w:val="20"/>
          <w:szCs w:val="20"/>
          <w:lang w:val="sr-Cyrl-RS" w:eastAsia="en-GB"/>
        </w:rPr>
        <w:t>путем теста</w:t>
      </w:r>
      <w:r w:rsidRPr="00D00A84">
        <w:rPr>
          <w:rFonts w:eastAsia="Times New Roman" w:cs="Times New Roman"/>
          <w:sz w:val="20"/>
          <w:szCs w:val="20"/>
          <w:lang w:val="sr-Cyrl-RS" w:eastAsia="en-GB"/>
        </w:rPr>
        <w:t>.</w:t>
      </w:r>
    </w:p>
    <w:p w:rsidR="009C6E95" w:rsidRPr="00C93677" w:rsidRDefault="00B96A10" w:rsidP="00C93677">
      <w:pPr>
        <w:pStyle w:val="ListParagraph"/>
        <w:numPr>
          <w:ilvl w:val="0"/>
          <w:numId w:val="6"/>
        </w:numPr>
        <w:rPr>
          <w:rFonts w:eastAsia="Times New Roman" w:cs="Times New Roman"/>
          <w:sz w:val="20"/>
          <w:szCs w:val="20"/>
          <w:lang w:val="sr-Cyrl-RS" w:eastAsia="en-GB"/>
        </w:rPr>
      </w:pPr>
      <w:r w:rsidRPr="00C93677">
        <w:rPr>
          <w:sz w:val="20"/>
          <w:szCs w:val="20"/>
          <w:lang w:val="sr-Cyrl-RS" w:eastAsia="en-GB"/>
        </w:rPr>
        <w:t>Завршни разговор са кандидатом</w:t>
      </w:r>
      <w:r w:rsidR="00CD0EF2">
        <w:rPr>
          <w:sz w:val="20"/>
          <w:szCs w:val="20"/>
          <w:lang w:val="en-US" w:eastAsia="en-GB"/>
        </w:rPr>
        <w:t>.</w:t>
      </w:r>
    </w:p>
    <w:p w:rsidR="00C93677" w:rsidRDefault="00C93677" w:rsidP="007D5CAB">
      <w:pPr>
        <w:rPr>
          <w:sz w:val="20"/>
          <w:szCs w:val="20"/>
          <w:lang w:val="sr-Cyrl-RS" w:eastAsia="en-GB"/>
        </w:rPr>
      </w:pPr>
    </w:p>
    <w:p w:rsidR="002D747D" w:rsidRDefault="002D747D" w:rsidP="00445052">
      <w:pPr>
        <w:jc w:val="both"/>
        <w:rPr>
          <w:sz w:val="20"/>
          <w:szCs w:val="20"/>
          <w:lang w:val="sr-Cyrl-RS" w:eastAsia="en-GB"/>
        </w:rPr>
      </w:pPr>
    </w:p>
    <w:p w:rsidR="002D747D" w:rsidRDefault="002D747D" w:rsidP="00445052">
      <w:pPr>
        <w:jc w:val="both"/>
        <w:rPr>
          <w:sz w:val="20"/>
          <w:szCs w:val="20"/>
          <w:lang w:val="sr-Cyrl-RS" w:eastAsia="en-GB"/>
        </w:rPr>
      </w:pPr>
    </w:p>
    <w:p w:rsidR="004A27B5" w:rsidRPr="004C1EA7" w:rsidRDefault="00445052" w:rsidP="00445052">
      <w:pPr>
        <w:jc w:val="both"/>
        <w:rPr>
          <w:sz w:val="20"/>
          <w:szCs w:val="20"/>
          <w:lang w:val="sr-Cyrl-RS" w:eastAsia="en-GB"/>
        </w:rPr>
      </w:pPr>
      <w:r w:rsidRPr="00445052">
        <w:rPr>
          <w:sz w:val="20"/>
          <w:szCs w:val="20"/>
          <w:lang w:val="sr-Cyrl-RS" w:eastAsia="en-GB"/>
        </w:rPr>
        <w:t>На завршном разговору са кандидатом Комисија за извршиоце у првом делу разговора врши проверу понашајних компетенција</w:t>
      </w:r>
      <w:r w:rsidR="004C1EA7">
        <w:rPr>
          <w:sz w:val="20"/>
          <w:szCs w:val="20"/>
          <w:lang w:val="sr-Cyrl-RS" w:eastAsia="en-GB"/>
        </w:rPr>
        <w:t xml:space="preserve"> и то:</w:t>
      </w:r>
      <w:r w:rsidR="004C1EA7" w:rsidRPr="004C1EA7">
        <w:t xml:space="preserve"> </w:t>
      </w:r>
      <w:r w:rsidR="004C1EA7" w:rsidRPr="004C1EA7">
        <w:rPr>
          <w:sz w:val="20"/>
          <w:szCs w:val="20"/>
          <w:lang w:val="sr-Cyrl-RS" w:eastAsia="en-GB"/>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sidRPr="00445052">
        <w:rPr>
          <w:sz w:val="20"/>
          <w:szCs w:val="20"/>
          <w:lang w:val="sr-Cyrl-RS" w:eastAsia="en-GB"/>
        </w:rPr>
        <w:t>, а у другом делу разговора процењује мотивацију за рад код послодавца.</w:t>
      </w:r>
      <w:r w:rsidRPr="00445052">
        <w:t xml:space="preserve"> </w:t>
      </w:r>
      <w:r w:rsidRPr="00445052">
        <w:rPr>
          <w:sz w:val="20"/>
          <w:szCs w:val="20"/>
          <w:lang w:val="sr-Cyrl-RS" w:eastAsia="en-GB"/>
        </w:rPr>
        <w:t>У првом делу разговора, проверу понашајних компетенција врши комисија путем интервјуа базираног на компетенцијама.</w:t>
      </w:r>
      <w:r w:rsidRPr="00445052">
        <w:t xml:space="preserve"> </w:t>
      </w:r>
    </w:p>
    <w:p w:rsidR="004A27B5" w:rsidRDefault="00445052" w:rsidP="00445052">
      <w:pPr>
        <w:jc w:val="both"/>
        <w:rPr>
          <w:sz w:val="20"/>
          <w:szCs w:val="20"/>
          <w:lang w:val="sr-Cyrl-RS" w:eastAsia="en-GB"/>
        </w:rPr>
      </w:pPr>
      <w:r w:rsidRPr="00445052">
        <w:rPr>
          <w:sz w:val="20"/>
          <w:szCs w:val="20"/>
          <w:lang w:val="sr-Cyrl-RS" w:eastAsia="en-GB"/>
        </w:rPr>
        <w:t>У другом делу разговор</w:t>
      </w:r>
      <w:r>
        <w:rPr>
          <w:sz w:val="20"/>
          <w:szCs w:val="20"/>
          <w:lang w:val="sr-Cyrl-RS" w:eastAsia="en-GB"/>
        </w:rPr>
        <w:t>а са кандидатом врши се</w:t>
      </w:r>
      <w:r w:rsidRPr="00445052">
        <w:rPr>
          <w:sz w:val="20"/>
          <w:szCs w:val="20"/>
          <w:lang w:val="sr-Cyrl-RS" w:eastAsia="en-GB"/>
        </w:rPr>
        <w:t xml:space="preserve"> процена мотивације која подразумева разговор који чланови Комисије воде са кандидатом у циљу процене мо</w:t>
      </w:r>
      <w:r>
        <w:rPr>
          <w:sz w:val="20"/>
          <w:szCs w:val="20"/>
          <w:lang w:val="sr-Cyrl-RS" w:eastAsia="en-GB"/>
        </w:rPr>
        <w:t xml:space="preserve">тивације за рад на радном месту </w:t>
      </w:r>
      <w:r w:rsidRPr="00445052">
        <w:rPr>
          <w:sz w:val="20"/>
          <w:szCs w:val="20"/>
          <w:lang w:val="sr-Cyrl-RS" w:eastAsia="en-GB"/>
        </w:rPr>
        <w:t>и степен прихватања вредности органа, службе или организације</w:t>
      </w:r>
      <w:r>
        <w:rPr>
          <w:sz w:val="20"/>
          <w:szCs w:val="20"/>
          <w:lang w:val="sr-Cyrl-RS" w:eastAsia="en-GB"/>
        </w:rPr>
        <w:t>.</w:t>
      </w:r>
    </w:p>
    <w:p w:rsidR="004A27B5" w:rsidRDefault="004A27B5" w:rsidP="00445052">
      <w:pPr>
        <w:jc w:val="both"/>
        <w:rPr>
          <w:rFonts w:eastAsia="Times New Roman"/>
          <w:color w:val="3D3D3D"/>
          <w:sz w:val="20"/>
          <w:szCs w:val="20"/>
          <w:lang w:val="sr-Cyrl-RS" w:eastAsia="en-GB"/>
        </w:rPr>
      </w:pPr>
      <w:r w:rsidRPr="004A27B5">
        <w:rPr>
          <w:rFonts w:eastAsia="Times New Roman"/>
          <w:color w:val="3D3D3D"/>
          <w:sz w:val="20"/>
          <w:szCs w:val="20"/>
          <w:lang w:val="sr-Cyrl-RS" w:eastAsia="en-GB"/>
        </w:rPr>
        <w:t>Са кандидатом који је освојио 1 бод у провери једне или више понашајних компетенција, не обавља се други део разговора о процени мотивације</w:t>
      </w:r>
      <w:r>
        <w:rPr>
          <w:rFonts w:eastAsia="Times New Roman"/>
          <w:color w:val="3D3D3D"/>
          <w:sz w:val="20"/>
          <w:szCs w:val="20"/>
          <w:lang w:val="sr-Cyrl-RS" w:eastAsia="en-GB"/>
        </w:rPr>
        <w:t>.</w:t>
      </w:r>
    </w:p>
    <w:p w:rsidR="009070A3" w:rsidRPr="00445052" w:rsidRDefault="00B80683" w:rsidP="00445052">
      <w:pPr>
        <w:jc w:val="both"/>
        <w:rPr>
          <w:sz w:val="20"/>
          <w:szCs w:val="20"/>
          <w:lang w:val="sr-Cyrl-RS" w:eastAsia="en-GB"/>
        </w:rPr>
      </w:pPr>
      <w:r w:rsidRPr="00E67B99">
        <w:rPr>
          <w:rFonts w:eastAsia="Times New Roman"/>
          <w:color w:val="3D3D3D"/>
          <w:sz w:val="20"/>
          <w:szCs w:val="20"/>
          <w:lang w:val="sr-Cyrl-RS" w:eastAsia="en-GB"/>
        </w:rPr>
        <w:br/>
      </w:r>
      <w:r w:rsidR="005F7CEC" w:rsidRPr="0098548E">
        <w:rPr>
          <w:rFonts w:eastAsia="Times New Roman"/>
          <w:b/>
          <w:bCs/>
          <w:sz w:val="20"/>
          <w:szCs w:val="20"/>
          <w:shd w:val="clear" w:color="auto" w:fill="FFFFFF"/>
          <w:lang w:eastAsia="en-GB"/>
        </w:rPr>
        <w:t>V</w:t>
      </w:r>
      <w:r w:rsidR="009070A3" w:rsidRPr="0098548E">
        <w:rPr>
          <w:rFonts w:eastAsia="Times New Roman"/>
          <w:b/>
          <w:bCs/>
          <w:sz w:val="20"/>
          <w:szCs w:val="20"/>
          <w:shd w:val="clear" w:color="auto" w:fill="FFFFFF"/>
          <w:lang w:eastAsia="en-GB"/>
        </w:rPr>
        <w:t>III</w:t>
      </w:r>
      <w:r w:rsidR="005F7CEC" w:rsidRPr="0098548E">
        <w:rPr>
          <w:rFonts w:eastAsia="Times New Roman"/>
          <w:b/>
          <w:bCs/>
          <w:sz w:val="20"/>
          <w:szCs w:val="20"/>
          <w:shd w:val="clear" w:color="auto" w:fill="FFFFFF"/>
          <w:lang w:val="sr-Cyrl-RS" w:eastAsia="en-GB"/>
        </w:rPr>
        <w:t xml:space="preserve"> Рок за подношење пријаве на</w:t>
      </w:r>
      <w:r w:rsidR="0055210E">
        <w:rPr>
          <w:rFonts w:eastAsia="Times New Roman"/>
          <w:b/>
          <w:bCs/>
          <w:sz w:val="20"/>
          <w:szCs w:val="20"/>
          <w:shd w:val="clear" w:color="auto" w:fill="FFFFFF"/>
          <w:lang w:val="sr-Cyrl-RS" w:eastAsia="en-GB"/>
        </w:rPr>
        <w:t xml:space="preserve"> јавни</w:t>
      </w:r>
      <w:r w:rsidR="005F7CEC" w:rsidRPr="0098548E">
        <w:rPr>
          <w:rFonts w:eastAsia="Times New Roman"/>
          <w:b/>
          <w:bCs/>
          <w:sz w:val="20"/>
          <w:szCs w:val="20"/>
          <w:shd w:val="clear" w:color="auto" w:fill="FFFFFF"/>
          <w:lang w:val="sr-Cyrl-RS" w:eastAsia="en-GB"/>
        </w:rPr>
        <w:t xml:space="preserve"> конкурс:</w:t>
      </w:r>
    </w:p>
    <w:p w:rsidR="009070A3" w:rsidRPr="0098548E" w:rsidRDefault="009C6E95" w:rsidP="007D5CAB">
      <w:pPr>
        <w:rPr>
          <w:rFonts w:eastAsia="Times New Roman"/>
          <w:bCs/>
          <w:sz w:val="20"/>
          <w:szCs w:val="20"/>
          <w:shd w:val="clear" w:color="auto" w:fill="FFFFFF"/>
          <w:lang w:val="sr-Cyrl-RS" w:eastAsia="en-GB"/>
        </w:rPr>
      </w:pPr>
      <w:r w:rsidRPr="0098548E">
        <w:rPr>
          <w:rFonts w:eastAsia="Times New Roman"/>
          <w:bCs/>
          <w:sz w:val="20"/>
          <w:szCs w:val="20"/>
          <w:shd w:val="clear" w:color="auto" w:fill="FFFFFF"/>
          <w:lang w:val="sr-Cyrl-RS" w:eastAsia="en-GB"/>
        </w:rPr>
        <w:t>Датум оглашавања:</w:t>
      </w:r>
      <w:r w:rsidR="00445052">
        <w:rPr>
          <w:rFonts w:eastAsia="Times New Roman"/>
          <w:bCs/>
          <w:sz w:val="20"/>
          <w:szCs w:val="20"/>
          <w:shd w:val="clear" w:color="auto" w:fill="FFFFFF"/>
          <w:lang w:val="sr-Cyrl-RS" w:eastAsia="en-GB"/>
        </w:rPr>
        <w:t xml:space="preserve"> 30</w:t>
      </w:r>
      <w:r w:rsidR="0098548E" w:rsidRPr="0098548E">
        <w:rPr>
          <w:rFonts w:eastAsia="Times New Roman"/>
          <w:bCs/>
          <w:sz w:val="20"/>
          <w:szCs w:val="20"/>
          <w:shd w:val="clear" w:color="auto" w:fill="FFFFFF"/>
          <w:lang w:val="sr-Cyrl-RS" w:eastAsia="en-GB"/>
        </w:rPr>
        <w:t>.9.2024. године</w:t>
      </w:r>
    </w:p>
    <w:p w:rsidR="009070A3" w:rsidRDefault="005F7CEC" w:rsidP="007D5CAB">
      <w:pPr>
        <w:rPr>
          <w:rFonts w:eastAsia="Times New Roman"/>
          <w:sz w:val="20"/>
          <w:szCs w:val="20"/>
          <w:lang w:val="sr-Cyrl-RS" w:eastAsia="en-GB"/>
        </w:rPr>
      </w:pPr>
      <w:r w:rsidRPr="0098548E">
        <w:rPr>
          <w:rFonts w:eastAsia="Times New Roman"/>
          <w:b/>
          <w:bCs/>
          <w:sz w:val="20"/>
          <w:szCs w:val="20"/>
          <w:shd w:val="clear" w:color="auto" w:fill="FFFFFF"/>
          <w:lang w:val="sr-Cyrl-RS" w:eastAsia="en-GB"/>
        </w:rPr>
        <w:t xml:space="preserve"> </w:t>
      </w:r>
      <w:r w:rsidRPr="0098548E">
        <w:rPr>
          <w:rFonts w:eastAsia="Times New Roman"/>
          <w:bCs/>
          <w:sz w:val="20"/>
          <w:szCs w:val="20"/>
          <w:shd w:val="clear" w:color="auto" w:fill="FFFFFF"/>
          <w:lang w:val="sr-Cyrl-RS" w:eastAsia="en-GB"/>
        </w:rPr>
        <w:t>Рок за подношење пријава</w:t>
      </w:r>
      <w:r w:rsidRPr="0098548E">
        <w:rPr>
          <w:rFonts w:eastAsia="Times New Roman"/>
          <w:b/>
          <w:bCs/>
          <w:sz w:val="20"/>
          <w:szCs w:val="20"/>
          <w:shd w:val="clear" w:color="auto" w:fill="FFFFFF"/>
          <w:lang w:val="sr-Cyrl-RS" w:eastAsia="en-GB"/>
        </w:rPr>
        <w:t xml:space="preserve"> </w:t>
      </w:r>
      <w:r w:rsidR="0098548E" w:rsidRPr="0098548E">
        <w:rPr>
          <w:rFonts w:eastAsia="Times New Roman"/>
          <w:sz w:val="20"/>
          <w:szCs w:val="20"/>
          <w:shd w:val="clear" w:color="auto" w:fill="FFFFFF"/>
          <w:lang w:val="sr-Cyrl-RS" w:eastAsia="en-GB"/>
        </w:rPr>
        <w:t xml:space="preserve">је </w:t>
      </w:r>
      <w:r w:rsidR="00445052">
        <w:rPr>
          <w:rFonts w:eastAsia="Times New Roman"/>
          <w:sz w:val="20"/>
          <w:szCs w:val="20"/>
          <w:shd w:val="clear" w:color="auto" w:fill="FFFFFF"/>
          <w:lang w:val="sr-Cyrl-RS" w:eastAsia="en-GB"/>
        </w:rPr>
        <w:t>15 дана и почиње да тече 1</w:t>
      </w:r>
      <w:r w:rsidR="00445052">
        <w:rPr>
          <w:rFonts w:eastAsia="Times New Roman"/>
          <w:sz w:val="20"/>
          <w:szCs w:val="20"/>
          <w:shd w:val="clear" w:color="auto" w:fill="FFFFFF"/>
          <w:lang w:val="sr-Latn-RS" w:eastAsia="en-GB"/>
        </w:rPr>
        <w:t>.10</w:t>
      </w:r>
      <w:r w:rsidRPr="0098548E">
        <w:rPr>
          <w:rFonts w:eastAsia="Times New Roman"/>
          <w:sz w:val="20"/>
          <w:szCs w:val="20"/>
          <w:shd w:val="clear" w:color="auto" w:fill="FFFFFF"/>
          <w:lang w:val="sr-Latn-RS" w:eastAsia="en-GB"/>
        </w:rPr>
        <w:t>.</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xml:space="preserve">. године а истиче </w:t>
      </w:r>
      <w:r w:rsidR="00445052">
        <w:rPr>
          <w:rFonts w:eastAsia="Times New Roman"/>
          <w:sz w:val="20"/>
          <w:szCs w:val="20"/>
          <w:shd w:val="clear" w:color="auto" w:fill="FFFFFF"/>
          <w:lang w:val="sr-Latn-RS" w:eastAsia="en-GB"/>
        </w:rPr>
        <w:t>15</w:t>
      </w:r>
      <w:r w:rsidR="00445052">
        <w:rPr>
          <w:rFonts w:eastAsia="Times New Roman"/>
          <w:sz w:val="20"/>
          <w:szCs w:val="20"/>
          <w:shd w:val="clear" w:color="auto" w:fill="FFFFFF"/>
          <w:lang w:val="ru-RU" w:eastAsia="en-GB"/>
        </w:rPr>
        <w:t>.10</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године.</w:t>
      </w:r>
      <w:r w:rsidR="00B80683" w:rsidRPr="0033165F">
        <w:rPr>
          <w:rFonts w:eastAsia="Times New Roman"/>
          <w:sz w:val="20"/>
          <w:szCs w:val="20"/>
          <w:lang w:val="sr-Cyrl-RS" w:eastAsia="en-GB"/>
        </w:rPr>
        <w:br/>
      </w:r>
    </w:p>
    <w:p w:rsidR="009C6E95" w:rsidRDefault="009070A3" w:rsidP="00B80683">
      <w:pPr>
        <w:rPr>
          <w:rFonts w:eastAsia="Times New Roman"/>
          <w:sz w:val="20"/>
          <w:szCs w:val="20"/>
          <w:lang w:val="sr-Cyrl-RS" w:eastAsia="en-GB"/>
        </w:rPr>
      </w:pPr>
      <w:r w:rsidRPr="009C6E95">
        <w:rPr>
          <w:rFonts w:eastAsia="Times New Roman"/>
          <w:b/>
          <w:sz w:val="20"/>
          <w:szCs w:val="20"/>
          <w:lang w:val="sr-Latn-RS" w:eastAsia="en-GB"/>
        </w:rPr>
        <w:t xml:space="preserve">IX </w:t>
      </w:r>
      <w:r w:rsidRPr="009C6E95">
        <w:rPr>
          <w:rFonts w:eastAsia="Times New Roman"/>
          <w:b/>
          <w:sz w:val="20"/>
          <w:szCs w:val="20"/>
          <w:lang w:val="sr-Cyrl-RS" w:eastAsia="en-GB"/>
        </w:rPr>
        <w:t>Пријава на конкурс</w:t>
      </w:r>
    </w:p>
    <w:p w:rsidR="009C6E95" w:rsidRDefault="009C6E95" w:rsidP="009C6E95">
      <w:pPr>
        <w:jc w:val="both"/>
        <w:rPr>
          <w:rFonts w:eastAsia="Times New Roman"/>
          <w:sz w:val="20"/>
          <w:szCs w:val="20"/>
          <w:lang w:val="sr-Cyrl-RS" w:eastAsia="en-GB"/>
        </w:rPr>
      </w:pPr>
      <w:r>
        <w:rPr>
          <w:rFonts w:eastAsia="Times New Roman"/>
          <w:sz w:val="20"/>
          <w:szCs w:val="20"/>
          <w:lang w:val="sr-Cyrl-RS" w:eastAsia="en-GB"/>
        </w:rPr>
        <w:t xml:space="preserve">Пријава на конкурс </w:t>
      </w:r>
      <w:r w:rsidR="009070A3">
        <w:rPr>
          <w:rFonts w:eastAsia="Times New Roman"/>
          <w:sz w:val="20"/>
          <w:szCs w:val="20"/>
          <w:lang w:val="sr-Cyrl-RS" w:eastAsia="en-GB"/>
        </w:rPr>
        <w:t xml:space="preserve"> врши се на</w:t>
      </w:r>
      <w:r>
        <w:rPr>
          <w:rFonts w:eastAsia="Times New Roman"/>
          <w:sz w:val="20"/>
          <w:szCs w:val="20"/>
          <w:lang w:val="sr-Cyrl-RS" w:eastAsia="en-GB"/>
        </w:rPr>
        <w:t xml:space="preserve"> О</w:t>
      </w:r>
      <w:r w:rsidR="009070A3">
        <w:rPr>
          <w:rFonts w:eastAsia="Times New Roman"/>
          <w:sz w:val="20"/>
          <w:szCs w:val="20"/>
          <w:lang w:val="sr-Cyrl-RS" w:eastAsia="en-GB"/>
        </w:rPr>
        <w:t>брасцу</w:t>
      </w:r>
      <w:r>
        <w:rPr>
          <w:rFonts w:eastAsia="Times New Roman"/>
          <w:sz w:val="20"/>
          <w:szCs w:val="20"/>
          <w:lang w:val="sr-Cyrl-RS" w:eastAsia="en-GB"/>
        </w:rPr>
        <w:t xml:space="preserve"> пријаве  који је доступан на интернет презентацији и огласној табли Покрајинског секретаријата за образовање, прописе, управу и националне мањине-националне заједнице (</w:t>
      </w:r>
      <w:hyperlink r:id="rId7" w:history="1">
        <w:r w:rsidRPr="00BE4016">
          <w:rPr>
            <w:rStyle w:val="Hyperlink"/>
            <w:rFonts w:eastAsia="Times New Roman"/>
            <w:sz w:val="20"/>
            <w:szCs w:val="20"/>
            <w:lang w:val="sr-Cyrl-RS" w:eastAsia="en-GB"/>
          </w:rPr>
          <w:t>www.puma.vojvodina.gov.rs</w:t>
        </w:r>
      </w:hyperlink>
      <w:r>
        <w:rPr>
          <w:rFonts w:eastAsia="Times New Roman"/>
          <w:sz w:val="20"/>
          <w:szCs w:val="20"/>
          <w:lang w:val="sr-Cyrl-RS" w:eastAsia="en-GB"/>
        </w:rPr>
        <w:t>) и интернет презентацији Службе за управљање људским ресурсима (</w:t>
      </w:r>
      <w:hyperlink r:id="rId8" w:history="1">
        <w:r w:rsidRPr="00BE4016">
          <w:rPr>
            <w:rStyle w:val="Hyperlink"/>
            <w:rFonts w:eastAsia="Times New Roman"/>
            <w:sz w:val="20"/>
            <w:szCs w:val="20"/>
            <w:lang w:val="sr-Cyrl-RS" w:eastAsia="en-GB"/>
          </w:rPr>
          <w:t>www.ljudskiresursi.vojvodina.gov.rs</w:t>
        </w:r>
      </w:hyperlink>
      <w:r>
        <w:rPr>
          <w:rFonts w:eastAsia="Times New Roman"/>
          <w:sz w:val="20"/>
          <w:szCs w:val="20"/>
          <w:lang w:val="sr-Cyrl-RS" w:eastAsia="en-GB"/>
        </w:rPr>
        <w:t>).</w:t>
      </w:r>
    </w:p>
    <w:p w:rsidR="009C6E95" w:rsidRPr="00CE5C3E" w:rsidRDefault="00CE5C3E" w:rsidP="00CE5C3E">
      <w:pPr>
        <w:jc w:val="both"/>
        <w:rPr>
          <w:rFonts w:eastAsia="Times New Roman"/>
          <w:sz w:val="20"/>
          <w:szCs w:val="20"/>
          <w:lang w:val="sr-Cyrl-RS" w:eastAsia="en-GB"/>
        </w:rPr>
      </w:pPr>
      <w:r w:rsidRPr="00CE5C3E">
        <w:rPr>
          <w:rFonts w:eastAsia="Times New Roman"/>
          <w:sz w:val="20"/>
          <w:szCs w:val="20"/>
          <w:lang w:val="sr-Cyrl-RS" w:eastAsia="en-GB"/>
        </w:rPr>
        <w:t xml:space="preserve">Приликом предаје пријаве на </w:t>
      </w:r>
      <w:r w:rsidR="0055210E">
        <w:rPr>
          <w:rFonts w:eastAsia="Times New Roman"/>
          <w:sz w:val="20"/>
          <w:szCs w:val="20"/>
          <w:lang w:val="sr-Cyrl-RS" w:eastAsia="en-GB"/>
        </w:rPr>
        <w:t>јавни</w:t>
      </w:r>
      <w:r w:rsidRPr="00CE5C3E">
        <w:rPr>
          <w:rFonts w:eastAsia="Times New Roman"/>
          <w:sz w:val="20"/>
          <w:szCs w:val="20"/>
          <w:lang w:val="sr-Cyrl-RS" w:eastAsia="en-GB"/>
        </w:rPr>
        <w:t xml:space="preserve"> конкурс, пријава до</w:t>
      </w:r>
      <w:r>
        <w:rPr>
          <w:rFonts w:eastAsia="Times New Roman"/>
          <w:sz w:val="20"/>
          <w:szCs w:val="20"/>
          <w:lang w:val="sr-Cyrl-RS" w:eastAsia="en-GB"/>
        </w:rPr>
        <w:t xml:space="preserve">бија шифру под којом подносилац </w:t>
      </w:r>
      <w:r w:rsidRPr="00CE5C3E">
        <w:rPr>
          <w:rFonts w:eastAsia="Times New Roman"/>
          <w:sz w:val="20"/>
          <w:szCs w:val="20"/>
          <w:lang w:val="sr-Cyrl-RS" w:eastAsia="en-GB"/>
        </w:rPr>
        <w:t>пријаве учествује у даљем изборном поступку. Подносилац пр</w:t>
      </w:r>
      <w:r>
        <w:rPr>
          <w:rFonts w:eastAsia="Times New Roman"/>
          <w:sz w:val="20"/>
          <w:szCs w:val="20"/>
          <w:lang w:val="sr-Cyrl-RS" w:eastAsia="en-GB"/>
        </w:rPr>
        <w:t xml:space="preserve">ијаве се обавештава о додељеној </w:t>
      </w:r>
      <w:r w:rsidRPr="00CE5C3E">
        <w:rPr>
          <w:rFonts w:eastAsia="Times New Roman"/>
          <w:sz w:val="20"/>
          <w:szCs w:val="20"/>
          <w:lang w:val="sr-Cyrl-RS" w:eastAsia="en-GB"/>
        </w:rPr>
        <w:t>шифри у року од три дана од пријема пријаве, на начин који је у пријави назначи</w:t>
      </w:r>
      <w:r>
        <w:rPr>
          <w:rFonts w:eastAsia="Times New Roman"/>
          <w:sz w:val="20"/>
          <w:szCs w:val="20"/>
          <w:lang w:val="sr-Cyrl-RS" w:eastAsia="en-GB"/>
        </w:rPr>
        <w:t xml:space="preserve">о за доставу </w:t>
      </w:r>
      <w:r w:rsidRPr="00CE5C3E">
        <w:rPr>
          <w:rFonts w:eastAsia="Times New Roman"/>
          <w:sz w:val="20"/>
          <w:szCs w:val="20"/>
          <w:lang w:val="sr-Cyrl-RS" w:eastAsia="en-GB"/>
        </w:rPr>
        <w:t>обавештења.</w:t>
      </w:r>
      <w:r w:rsidR="00B80683" w:rsidRPr="0033165F">
        <w:rPr>
          <w:rFonts w:eastAsia="Times New Roman"/>
          <w:sz w:val="20"/>
          <w:szCs w:val="20"/>
          <w:lang w:val="sr-Cyrl-RS" w:eastAsia="en-GB"/>
        </w:rPr>
        <w:br/>
      </w:r>
    </w:p>
    <w:p w:rsidR="00CE5C3E" w:rsidRDefault="009070A3" w:rsidP="009C6E95">
      <w:pPr>
        <w:jc w:val="both"/>
        <w:rPr>
          <w:rFonts w:eastAsia="Times New Roman"/>
          <w:b/>
          <w:bCs/>
          <w:sz w:val="20"/>
          <w:szCs w:val="20"/>
          <w:shd w:val="clear" w:color="auto" w:fill="FFFFFF"/>
          <w:lang w:val="sr-Cyrl-RS" w:eastAsia="en-GB"/>
        </w:rPr>
      </w:pPr>
      <w:r>
        <w:rPr>
          <w:rFonts w:eastAsia="Times New Roman"/>
          <w:b/>
          <w:bCs/>
          <w:sz w:val="20"/>
          <w:szCs w:val="20"/>
          <w:shd w:val="clear" w:color="auto" w:fill="FFFFFF"/>
          <w:lang w:eastAsia="en-GB"/>
        </w:rPr>
        <w:t>X</w:t>
      </w:r>
      <w:r w:rsidR="00B80683" w:rsidRPr="0033165F">
        <w:rPr>
          <w:rFonts w:eastAsia="Times New Roman"/>
          <w:b/>
          <w:bCs/>
          <w:sz w:val="20"/>
          <w:szCs w:val="20"/>
          <w:shd w:val="clear" w:color="auto" w:fill="FFFFFF"/>
          <w:lang w:val="sr-Cyrl-RS" w:eastAsia="en-GB"/>
        </w:rPr>
        <w:t xml:space="preserve"> Лице које је задужено за давање обавештења:</w:t>
      </w:r>
    </w:p>
    <w:p w:rsidR="00CE5C3E" w:rsidRDefault="00445052" w:rsidP="009C6E95">
      <w:pPr>
        <w:jc w:val="both"/>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Бојана Аџић Макивић</w:t>
      </w:r>
      <w:r w:rsidR="0098548E">
        <w:rPr>
          <w:rFonts w:eastAsia="Times New Roman"/>
          <w:sz w:val="20"/>
          <w:szCs w:val="20"/>
          <w:shd w:val="clear" w:color="auto" w:fill="FFFFFF"/>
          <w:lang w:val="sr-Cyrl-RS" w:eastAsia="en-GB"/>
        </w:rPr>
        <w:t>,</w:t>
      </w:r>
      <w:r w:rsidR="00081D0D" w:rsidRPr="00081D0D">
        <w:rPr>
          <w:rFonts w:eastAsia="Times New Roman"/>
          <w:sz w:val="20"/>
          <w:szCs w:val="20"/>
          <w:shd w:val="clear" w:color="auto" w:fill="FFFFFF"/>
          <w:lang w:val="sr-Cyrl-RS" w:eastAsia="en-GB"/>
        </w:rPr>
        <w:t xml:space="preserve"> телефон: 021/487</w:t>
      </w:r>
      <w:r w:rsidR="00081D0D">
        <w:rPr>
          <w:rFonts w:eastAsia="Times New Roman"/>
          <w:sz w:val="20"/>
          <w:szCs w:val="20"/>
          <w:shd w:val="clear" w:color="auto" w:fill="FFFFFF"/>
          <w:lang w:val="sr-Cyrl-RS" w:eastAsia="en-GB"/>
        </w:rPr>
        <w:t>-</w:t>
      </w:r>
      <w:r>
        <w:rPr>
          <w:rFonts w:eastAsia="Times New Roman"/>
          <w:sz w:val="20"/>
          <w:szCs w:val="20"/>
          <w:shd w:val="clear" w:color="auto" w:fill="FFFFFF"/>
          <w:lang w:val="sr-Cyrl-RS" w:eastAsia="en-GB"/>
        </w:rPr>
        <w:t>4373</w:t>
      </w:r>
    </w:p>
    <w:p w:rsidR="00CE5C3E" w:rsidRDefault="00B80683" w:rsidP="009C6E95">
      <w:pPr>
        <w:jc w:val="both"/>
        <w:rPr>
          <w:rFonts w:eastAsia="Times New Roman"/>
          <w:b/>
          <w:bCs/>
          <w:sz w:val="20"/>
          <w:szCs w:val="20"/>
          <w:shd w:val="clear" w:color="auto" w:fill="FFFFFF"/>
          <w:lang w:val="sr-Cyrl-RS" w:eastAsia="en-GB"/>
        </w:rPr>
      </w:pPr>
      <w:r w:rsidRPr="0033165F">
        <w:rPr>
          <w:rFonts w:eastAsia="Times New Roman"/>
          <w:sz w:val="20"/>
          <w:szCs w:val="20"/>
          <w:lang w:val="sr-Cyrl-RS" w:eastAsia="en-GB"/>
        </w:rPr>
        <w:br/>
      </w:r>
      <w:r w:rsidR="009070A3">
        <w:rPr>
          <w:rFonts w:eastAsia="Times New Roman"/>
          <w:b/>
          <w:sz w:val="20"/>
          <w:szCs w:val="20"/>
          <w:lang w:val="sr-Latn-RS" w:eastAsia="en-GB"/>
        </w:rPr>
        <w:t>XI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p>
    <w:p w:rsidR="00CE5C3E" w:rsidRPr="00CE5C3E" w:rsidRDefault="00CE5C3E" w:rsidP="00F80A17">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поште на адресу Покрајинског</w:t>
      </w:r>
      <w:r w:rsidR="00B80683" w:rsidRPr="00CE5C3E">
        <w:rPr>
          <w:rFonts w:eastAsia="Times New Roman"/>
          <w:bCs/>
          <w:sz w:val="20"/>
          <w:szCs w:val="20"/>
          <w:shd w:val="clear" w:color="auto" w:fill="FFFFFF"/>
          <w:lang w:val="sr-Cyrl-RS" w:eastAsia="en-GB"/>
        </w:rPr>
        <w:t xml:space="preserve"> секретаријат</w:t>
      </w:r>
      <w:r w:rsidRPr="00CE5C3E">
        <w:rPr>
          <w:rFonts w:eastAsia="Times New Roman"/>
          <w:bCs/>
          <w:sz w:val="20"/>
          <w:szCs w:val="20"/>
          <w:shd w:val="clear" w:color="auto" w:fill="FFFFFF"/>
          <w:lang w:val="sr-Cyrl-RS" w:eastAsia="en-GB"/>
        </w:rPr>
        <w:t>а</w:t>
      </w:r>
      <w:r w:rsidR="00B80683" w:rsidRPr="00CE5C3E">
        <w:rPr>
          <w:rFonts w:eastAsia="Times New Roman"/>
          <w:bCs/>
          <w:sz w:val="20"/>
          <w:szCs w:val="20"/>
          <w:shd w:val="clear" w:color="auto" w:fill="FFFFFF"/>
          <w:lang w:val="sr-Cyrl-RS" w:eastAsia="en-GB"/>
        </w:rPr>
        <w:t xml:space="preserve"> за </w:t>
      </w:r>
      <w:r w:rsidR="007F1C02" w:rsidRPr="00CE5C3E">
        <w:rPr>
          <w:rFonts w:eastAsia="Times New Roman"/>
          <w:bCs/>
          <w:sz w:val="20"/>
          <w:szCs w:val="20"/>
          <w:shd w:val="clear" w:color="auto" w:fill="FFFFFF"/>
          <w:lang w:val="sr-Cyrl-RS" w:eastAsia="en-GB"/>
        </w:rPr>
        <w:t>образовање, прописе, управу и националне мањине-националне заједнице,</w:t>
      </w:r>
      <w:r w:rsidRPr="00CE5C3E">
        <w:rPr>
          <w:rFonts w:eastAsia="Times New Roman"/>
          <w:bCs/>
          <w:sz w:val="20"/>
          <w:szCs w:val="20"/>
          <w:shd w:val="clear" w:color="auto" w:fill="FFFFFF"/>
          <w:lang w:val="sr-Cyrl-RS" w:eastAsia="en-GB"/>
        </w:rPr>
        <w:t xml:space="preserve"> Булевар Михајла Пупина 16, Нови Сад</w:t>
      </w:r>
      <w:r w:rsidR="007F1C02" w:rsidRPr="00CE5C3E">
        <w:rPr>
          <w:rFonts w:eastAsia="Times New Roman"/>
          <w:bCs/>
          <w:sz w:val="20"/>
          <w:szCs w:val="20"/>
          <w:shd w:val="clear" w:color="auto" w:fill="FFFFFF"/>
          <w:lang w:val="sr-Cyrl-RS" w:eastAsia="en-GB"/>
        </w:rPr>
        <w:t xml:space="preserve"> </w:t>
      </w:r>
    </w:p>
    <w:p w:rsidR="00ED2AB3" w:rsidRPr="00C021CD" w:rsidRDefault="00CE5C3E" w:rsidP="00C021CD">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писарнице покрајинских органа управе, Булевар Михајла Пупина 16, Нови Сад</w:t>
      </w:r>
      <w:r>
        <w:rPr>
          <w:rFonts w:eastAsia="Times New Roman"/>
          <w:bCs/>
          <w:sz w:val="20"/>
          <w:szCs w:val="20"/>
          <w:shd w:val="clear" w:color="auto" w:fill="FFFFFF"/>
          <w:lang w:val="sr-Cyrl-RS" w:eastAsia="en-GB"/>
        </w:rPr>
        <w:t>, радним данима од 9 до 14 часова.</w:t>
      </w:r>
    </w:p>
    <w:p w:rsidR="00C021CD" w:rsidRPr="00C021CD" w:rsidRDefault="00C021CD" w:rsidP="00C021CD">
      <w:pPr>
        <w:pStyle w:val="ListParagraph"/>
        <w:rPr>
          <w:rFonts w:eastAsia="Times New Roman"/>
          <w:sz w:val="20"/>
          <w:szCs w:val="20"/>
          <w:shd w:val="clear" w:color="auto" w:fill="FFFFFF"/>
          <w:lang w:val="sr-Cyrl-RS" w:eastAsia="en-GB"/>
        </w:rPr>
      </w:pPr>
    </w:p>
    <w:p w:rsidR="00CE5C3E" w:rsidRPr="0098548E" w:rsidRDefault="00445052" w:rsidP="0098548E">
      <w:pPr>
        <w:ind w:left="360"/>
        <w:rPr>
          <w:rFonts w:eastAsia="Times New Roman"/>
          <w:sz w:val="20"/>
          <w:szCs w:val="20"/>
          <w:shd w:val="clear" w:color="auto" w:fill="FFFFFF"/>
          <w:lang w:val="sr-Cyrl-RS" w:eastAsia="en-GB"/>
        </w:rPr>
      </w:pPr>
      <w:r>
        <w:rPr>
          <w:rFonts w:eastAsia="Times New Roman"/>
          <w:b/>
          <w:bCs/>
          <w:sz w:val="20"/>
          <w:szCs w:val="20"/>
          <w:shd w:val="clear" w:color="auto" w:fill="FFFFFF"/>
          <w:lang w:val="sr-Cyrl-RS" w:eastAsia="en-GB"/>
        </w:rPr>
        <w:t>са назнаком „За јавни</w:t>
      </w:r>
      <w:r w:rsidR="00CE5C3E" w:rsidRPr="00CE5C3E">
        <w:rPr>
          <w:rFonts w:eastAsia="Times New Roman"/>
          <w:b/>
          <w:bCs/>
          <w:sz w:val="20"/>
          <w:szCs w:val="20"/>
          <w:shd w:val="clear" w:color="auto" w:fill="FFFFFF"/>
          <w:lang w:val="sr-Cyrl-RS" w:eastAsia="en-GB"/>
        </w:rPr>
        <w:t xml:space="preserve"> конкурс за п</w:t>
      </w:r>
      <w:r>
        <w:rPr>
          <w:rFonts w:eastAsia="Times New Roman"/>
          <w:b/>
          <w:bCs/>
          <w:sz w:val="20"/>
          <w:szCs w:val="20"/>
          <w:shd w:val="clear" w:color="auto" w:fill="FFFFFF"/>
          <w:lang w:val="sr-Cyrl-RS" w:eastAsia="en-GB"/>
        </w:rPr>
        <w:t>опуњавање радног места саветник-</w:t>
      </w:r>
      <w:r w:rsidR="00ED2AB3">
        <w:rPr>
          <w:rFonts w:eastAsia="Times New Roman"/>
          <w:b/>
          <w:bCs/>
          <w:sz w:val="20"/>
          <w:szCs w:val="20"/>
          <w:shd w:val="clear" w:color="auto" w:fill="FFFFFF"/>
          <w:lang w:val="sr-Cyrl-RS" w:eastAsia="en-GB"/>
        </w:rPr>
        <w:t>покрајински просветни инспектор</w:t>
      </w:r>
      <w:r w:rsidR="00CE5C3E" w:rsidRPr="00CE5C3E">
        <w:rPr>
          <w:rFonts w:eastAsia="Times New Roman"/>
          <w:b/>
          <w:bCs/>
          <w:sz w:val="20"/>
          <w:szCs w:val="20"/>
          <w:shd w:val="clear" w:color="auto" w:fill="FFFFFF"/>
          <w:lang w:val="sr-Cyrl-RS" w:eastAsia="en-GB"/>
        </w:rPr>
        <w:t>-1 извршилац“</w:t>
      </w:r>
    </w:p>
    <w:p w:rsidR="000C2913" w:rsidRDefault="009070A3" w:rsidP="005F40FE">
      <w:pPr>
        <w:rPr>
          <w:rFonts w:eastAsia="Times New Roman"/>
          <w:sz w:val="20"/>
          <w:szCs w:val="20"/>
          <w:lang w:val="sr-Cyrl-RS" w:eastAsia="en-GB"/>
        </w:rPr>
      </w:pPr>
      <w:r>
        <w:rPr>
          <w:rFonts w:eastAsia="Times New Roman"/>
          <w:b/>
          <w:bCs/>
          <w:sz w:val="20"/>
          <w:szCs w:val="20"/>
          <w:shd w:val="clear" w:color="auto" w:fill="FFFFFF"/>
          <w:lang w:val="sr-Latn-RS" w:eastAsia="en-GB"/>
        </w:rPr>
        <w:t xml:space="preserve">XII </w:t>
      </w:r>
      <w:r w:rsidR="00B80683" w:rsidRPr="00D2653B">
        <w:rPr>
          <w:rFonts w:eastAsia="Times New Roman"/>
          <w:b/>
          <w:bCs/>
          <w:sz w:val="20"/>
          <w:szCs w:val="20"/>
          <w:shd w:val="clear" w:color="auto" w:fill="FFFFFF"/>
          <w:lang w:val="ru-RU" w:eastAsia="en-GB"/>
        </w:rPr>
        <w:t xml:space="preserve"> Докази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који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се</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прилажу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уз</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пријаву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на</w:t>
      </w:r>
      <w:r w:rsidR="00B80683" w:rsidRPr="00D2653B">
        <w:rPr>
          <w:rFonts w:eastAsia="Times New Roman"/>
          <w:b/>
          <w:bCs/>
          <w:sz w:val="20"/>
          <w:szCs w:val="20"/>
          <w:shd w:val="clear" w:color="auto" w:fill="FFFFFF"/>
          <w:lang w:val="sr-Latn-RS" w:eastAsia="en-GB"/>
        </w:rPr>
        <w:t xml:space="preserve"> </w:t>
      </w:r>
      <w:r w:rsidR="00445052">
        <w:rPr>
          <w:rFonts w:eastAsia="Times New Roman"/>
          <w:b/>
          <w:bCs/>
          <w:sz w:val="20"/>
          <w:szCs w:val="20"/>
          <w:shd w:val="clear" w:color="auto" w:fill="FFFFFF"/>
          <w:lang w:val="sr-Cyrl-RS" w:eastAsia="en-GB"/>
        </w:rPr>
        <w:t>јавни</w:t>
      </w:r>
      <w:r w:rsidR="00B80683" w:rsidRPr="00D2653B">
        <w:rPr>
          <w:rFonts w:eastAsia="Times New Roman"/>
          <w:b/>
          <w:bCs/>
          <w:sz w:val="20"/>
          <w:szCs w:val="20"/>
          <w:shd w:val="clear" w:color="auto" w:fill="FFFFFF"/>
          <w:lang w:val="sr-Cyrl-RS" w:eastAsia="en-GB"/>
        </w:rPr>
        <w:t xml:space="preserve"> </w:t>
      </w:r>
      <w:r w:rsidR="00B80683" w:rsidRPr="00D2653B">
        <w:rPr>
          <w:rFonts w:eastAsia="Times New Roman"/>
          <w:b/>
          <w:bCs/>
          <w:sz w:val="20"/>
          <w:szCs w:val="20"/>
          <w:shd w:val="clear" w:color="auto" w:fill="FFFFFF"/>
          <w:lang w:val="ru-RU" w:eastAsia="en-GB"/>
        </w:rPr>
        <w:t>конкур</w:t>
      </w:r>
      <w:r w:rsidR="00B80683" w:rsidRPr="005F40FE">
        <w:rPr>
          <w:rFonts w:eastAsia="Times New Roman"/>
          <w:b/>
          <w:sz w:val="20"/>
          <w:szCs w:val="20"/>
          <w:lang w:val="sr-Cyrl-RS" w:eastAsia="en-GB"/>
        </w:rPr>
        <w:t>с:</w:t>
      </w:r>
      <w:r w:rsidR="00B80683" w:rsidRPr="00D2653B">
        <w:rPr>
          <w:rFonts w:eastAsia="Times New Roman"/>
          <w:sz w:val="20"/>
          <w:szCs w:val="20"/>
          <w:lang w:val="sr-Cyrl-RS" w:eastAsia="en-GB"/>
        </w:rPr>
        <w:t> </w:t>
      </w:r>
    </w:p>
    <w:p w:rsidR="00C021CD" w:rsidRDefault="009467B3" w:rsidP="006F421E">
      <w:pPr>
        <w:tabs>
          <w:tab w:val="left" w:pos="9720"/>
        </w:tabs>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
          <w:sz w:val="20"/>
          <w:szCs w:val="20"/>
          <w:lang w:val="sr-Cyrl-RS" w:eastAsia="en-GB"/>
        </w:rPr>
        <w:t>XIII Докази које прилажу кандидати</w:t>
      </w:r>
      <w:r w:rsidRPr="005A5F53">
        <w:rPr>
          <w:rFonts w:asciiTheme="minorHAnsi" w:eastAsia="Times New Roman" w:hAnsiTheme="minorHAnsi" w:cstheme="minorBidi"/>
          <w:bCs/>
          <w:sz w:val="20"/>
          <w:szCs w:val="20"/>
          <w:shd w:val="clear" w:color="auto" w:fill="FFFFFF"/>
          <w:lang w:val="sr-Cyrl-RS" w:eastAsia="en-GB"/>
        </w:rPr>
        <w:t xml:space="preserve"> који су успешно прошли фазe изборног поступка пре завршног разговора са Конкурсном комисијом: </w:t>
      </w:r>
      <w:r w:rsidR="004A27B5">
        <w:rPr>
          <w:rFonts w:asciiTheme="minorHAnsi" w:eastAsia="Times New Roman" w:hAnsiTheme="minorHAnsi" w:cstheme="minorBidi"/>
          <w:bCs/>
          <w:sz w:val="20"/>
          <w:szCs w:val="20"/>
          <w:shd w:val="clear" w:color="auto" w:fill="FFFFFF"/>
          <w:lang w:val="sr-Cyrl-RS" w:eastAsia="en-GB"/>
        </w:rPr>
        <w:t xml:space="preserve">фотокопија личне карте, односно испис очитане биометријске </w:t>
      </w:r>
    </w:p>
    <w:p w:rsidR="00C021CD" w:rsidRDefault="00C021CD" w:rsidP="006F421E">
      <w:pPr>
        <w:tabs>
          <w:tab w:val="left" w:pos="9720"/>
        </w:tabs>
        <w:jc w:val="both"/>
        <w:rPr>
          <w:rFonts w:asciiTheme="minorHAnsi" w:eastAsia="Times New Roman" w:hAnsiTheme="minorHAnsi" w:cstheme="minorBidi"/>
          <w:bCs/>
          <w:sz w:val="20"/>
          <w:szCs w:val="20"/>
          <w:shd w:val="clear" w:color="auto" w:fill="FFFFFF"/>
          <w:lang w:val="sr-Cyrl-RS" w:eastAsia="en-GB"/>
        </w:rPr>
      </w:pPr>
    </w:p>
    <w:p w:rsidR="00C021CD" w:rsidRDefault="00C021CD" w:rsidP="006F421E">
      <w:pPr>
        <w:tabs>
          <w:tab w:val="left" w:pos="9720"/>
        </w:tabs>
        <w:jc w:val="both"/>
        <w:rPr>
          <w:rFonts w:asciiTheme="minorHAnsi" w:eastAsia="Times New Roman" w:hAnsiTheme="minorHAnsi" w:cstheme="minorBidi"/>
          <w:bCs/>
          <w:sz w:val="20"/>
          <w:szCs w:val="20"/>
          <w:shd w:val="clear" w:color="auto" w:fill="FFFFFF"/>
          <w:lang w:val="sr-Cyrl-RS" w:eastAsia="en-GB"/>
        </w:rPr>
      </w:pPr>
    </w:p>
    <w:p w:rsidR="006F421E" w:rsidRPr="006F421E" w:rsidRDefault="004A27B5" w:rsidP="006F421E">
      <w:pPr>
        <w:tabs>
          <w:tab w:val="left" w:pos="9720"/>
        </w:tabs>
        <w:jc w:val="both"/>
        <w:rPr>
          <w:rFonts w:asciiTheme="minorHAnsi" w:eastAsia="Times New Roman" w:hAnsiTheme="minorHAnsi" w:cstheme="minorBidi"/>
          <w:bCs/>
          <w:sz w:val="20"/>
          <w:szCs w:val="20"/>
          <w:shd w:val="clear" w:color="auto" w:fill="FFFFFF"/>
          <w:lang w:val="sr-Cyrl-RS" w:eastAsia="en-GB"/>
        </w:rPr>
      </w:pPr>
      <w:r>
        <w:rPr>
          <w:rFonts w:asciiTheme="minorHAnsi" w:eastAsia="Times New Roman" w:hAnsiTheme="minorHAnsi" w:cstheme="minorBidi"/>
          <w:bCs/>
          <w:sz w:val="20"/>
          <w:szCs w:val="20"/>
          <w:shd w:val="clear" w:color="auto" w:fill="FFFFFF"/>
          <w:lang w:val="sr-Cyrl-RS" w:eastAsia="en-GB"/>
        </w:rPr>
        <w:t>личне карте, о</w:t>
      </w:r>
      <w:r w:rsidRPr="004A27B5">
        <w:rPr>
          <w:rFonts w:asciiTheme="minorHAnsi" w:eastAsia="Times New Roman" w:hAnsiTheme="minorHAnsi" w:cstheme="minorBidi"/>
          <w:bCs/>
          <w:sz w:val="20"/>
          <w:szCs w:val="20"/>
          <w:shd w:val="clear" w:color="auto" w:fill="FFFFFF"/>
          <w:lang w:val="sr-Cyrl-RS" w:eastAsia="en-GB"/>
        </w:rPr>
        <w:t>ригинал или оверена фо</w:t>
      </w:r>
      <w:r w:rsidR="005F40FE">
        <w:rPr>
          <w:rFonts w:asciiTheme="minorHAnsi" w:eastAsia="Times New Roman" w:hAnsiTheme="minorHAnsi" w:cstheme="minorBidi"/>
          <w:bCs/>
          <w:sz w:val="20"/>
          <w:szCs w:val="20"/>
          <w:shd w:val="clear" w:color="auto" w:fill="FFFFFF"/>
          <w:lang w:val="sr-Cyrl-RS" w:eastAsia="en-GB"/>
        </w:rPr>
        <w:t>токопија уверења о држављанству</w:t>
      </w:r>
      <w:r w:rsidRPr="004A27B5">
        <w:rPr>
          <w:rFonts w:asciiTheme="minorHAnsi" w:eastAsia="Times New Roman" w:hAnsiTheme="minorHAnsi" w:cstheme="minorBidi"/>
          <w:bCs/>
          <w:sz w:val="20"/>
          <w:szCs w:val="20"/>
          <w:shd w:val="clear" w:color="auto" w:fill="FFFFFF"/>
          <w:lang w:val="sr-Cyrl-RS" w:eastAsia="en-GB"/>
        </w:rPr>
        <w:t xml:space="preserve">; </w:t>
      </w:r>
      <w:r w:rsidR="00A91F19" w:rsidRPr="004A27B5">
        <w:rPr>
          <w:rFonts w:asciiTheme="minorHAnsi" w:eastAsia="Times New Roman" w:hAnsiTheme="minorHAnsi" w:cstheme="minorBidi"/>
          <w:bCs/>
          <w:sz w:val="20"/>
          <w:szCs w:val="20"/>
          <w:shd w:val="clear" w:color="auto" w:fill="FFFFFF"/>
          <w:lang w:val="sr-Cyrl-RS" w:eastAsia="en-GB"/>
        </w:rPr>
        <w:t xml:space="preserve">оригинал или оверена фотокопија </w:t>
      </w:r>
      <w:r w:rsidR="00A91F19">
        <w:rPr>
          <w:rFonts w:asciiTheme="minorHAnsi" w:eastAsia="Times New Roman" w:hAnsiTheme="minorHAnsi" w:cstheme="minorBidi"/>
          <w:bCs/>
          <w:sz w:val="20"/>
          <w:szCs w:val="20"/>
          <w:shd w:val="clear" w:color="auto" w:fill="FFFFFF"/>
          <w:lang w:val="sr-Cyrl-RS" w:eastAsia="en-GB"/>
        </w:rPr>
        <w:t xml:space="preserve">уверења МУП-а да кандидат није правноснажно осуђиван на безусловну казну затвора од најмање шест месеци, које није старије од шест месеци од дана оглашавања овог јавног конкурса, </w:t>
      </w:r>
      <w:r w:rsidRPr="004A27B5">
        <w:rPr>
          <w:rFonts w:asciiTheme="minorHAnsi" w:eastAsia="Times New Roman" w:hAnsiTheme="minorHAnsi" w:cstheme="minorBidi"/>
          <w:bCs/>
          <w:sz w:val="20"/>
          <w:szCs w:val="20"/>
          <w:shd w:val="clear" w:color="auto" w:fill="FFFFFF"/>
          <w:lang w:val="sr-Cyrl-RS" w:eastAsia="en-GB"/>
        </w:rPr>
        <w:t xml:space="preserve">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w:t>
      </w:r>
      <w:r w:rsidR="006F421E" w:rsidRPr="006F421E">
        <w:rPr>
          <w:rFonts w:asciiTheme="minorHAnsi" w:eastAsia="Times New Roman" w:hAnsiTheme="minorHAnsi" w:cstheme="minorBidi"/>
          <w:bCs/>
          <w:sz w:val="20"/>
          <w:szCs w:val="20"/>
          <w:shd w:val="clear" w:color="auto" w:fill="FFFFFF"/>
          <w:lang w:val="sr-Cyrl-RS" w:eastAsia="en-GB"/>
        </w:rPr>
        <w:t>оригинал или оверена фотокопија доказа о пет година радног искуства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доказа о положеном испиту за инспектора, оригинал или оверена фотокопија решења о распоређивању или премештају у органу у коме ради или решења да је службеник нераспоређен.</w:t>
      </w:r>
    </w:p>
    <w:p w:rsidR="00CC59CC" w:rsidRDefault="00CC59CC" w:rsidP="009467B3">
      <w:pPr>
        <w:tabs>
          <w:tab w:val="left" w:pos="9720"/>
        </w:tabs>
        <w:jc w:val="both"/>
        <w:rPr>
          <w:rFonts w:eastAsia="Times New Roman"/>
          <w:sz w:val="20"/>
          <w:szCs w:val="20"/>
          <w:shd w:val="clear" w:color="auto" w:fill="FFFFFF"/>
          <w:lang w:val="sr-Cyrl-RS" w:eastAsia="en-GB"/>
        </w:rPr>
      </w:pPr>
      <w:r>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 Службеник, који је у радном односу на неодређено време дужан је да има положен државни стручни испит. 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 </w:t>
      </w:r>
    </w:p>
    <w:p w:rsidR="00460992" w:rsidRDefault="00460992" w:rsidP="009467B3">
      <w:pPr>
        <w:shd w:val="clear" w:color="auto" w:fill="FFFFFF"/>
        <w:jc w:val="both"/>
        <w:textAlignment w:val="baseline"/>
        <w:rPr>
          <w:rFonts w:eastAsia="Times New Roman"/>
          <w:sz w:val="20"/>
          <w:szCs w:val="20"/>
          <w:shd w:val="clear" w:color="auto" w:fill="FFFFFF"/>
          <w:lang w:val="sr-Cyrl-RS" w:eastAsia="en-GB"/>
        </w:rPr>
      </w:pPr>
      <w:r w:rsidRPr="00460992">
        <w:rPr>
          <w:rFonts w:eastAsia="Times New Roman"/>
          <w:sz w:val="20"/>
          <w:szCs w:val="20"/>
          <w:shd w:val="clear" w:color="auto" w:fill="FFFFFF"/>
          <w:lang w:val="sr-Cyrl-RS" w:eastAsia="en-GB"/>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 xml:space="preserve">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r w:rsidRPr="005F40FE">
        <w:rPr>
          <w:rFonts w:asciiTheme="minorHAnsi" w:eastAsia="Times New Roman" w:hAnsiTheme="minorHAnsi" w:cstheme="minorBidi"/>
          <w:bCs/>
          <w:sz w:val="20"/>
          <w:szCs w:val="20"/>
          <w:shd w:val="clear" w:color="auto" w:fill="FFFFFF"/>
          <w:lang w:val="sr-Cyrl-RS" w:eastAsia="en-GB"/>
        </w:rPr>
        <w:t>Документа о чињеницама о којима се вод</w:t>
      </w:r>
      <w:r>
        <w:rPr>
          <w:rFonts w:asciiTheme="minorHAnsi" w:eastAsia="Times New Roman" w:hAnsiTheme="minorHAnsi" w:cstheme="minorBidi"/>
          <w:bCs/>
          <w:sz w:val="20"/>
          <w:szCs w:val="20"/>
          <w:shd w:val="clear" w:color="auto" w:fill="FFFFFF"/>
          <w:lang w:val="sr-Cyrl-RS" w:eastAsia="en-GB"/>
        </w:rPr>
        <w:t xml:space="preserve">и службена евиденција су: </w:t>
      </w:r>
      <w:r w:rsidRPr="005F40FE">
        <w:rPr>
          <w:rFonts w:asciiTheme="minorHAnsi" w:eastAsia="Times New Roman" w:hAnsiTheme="minorHAnsi" w:cstheme="minorBidi"/>
          <w:bCs/>
          <w:sz w:val="20"/>
          <w:szCs w:val="20"/>
          <w:shd w:val="clear" w:color="auto" w:fill="FFFFFF"/>
          <w:lang w:val="sr-Cyrl-RS" w:eastAsia="en-GB"/>
        </w:rPr>
        <w:t>уверење о држављанству, уверење о положеном државном стручном испиту за рад у државним органима / уверење о положеном правосудном испиту,</w:t>
      </w:r>
      <w:r w:rsidR="00C914BB" w:rsidRPr="00C914BB">
        <w:t xml:space="preserve"> </w:t>
      </w:r>
      <w:r w:rsidR="00F05C46">
        <w:rPr>
          <w:rFonts w:asciiTheme="minorHAnsi" w:eastAsia="Times New Roman" w:hAnsiTheme="minorHAnsi" w:cstheme="minorBidi"/>
          <w:bCs/>
          <w:sz w:val="20"/>
          <w:szCs w:val="20"/>
          <w:shd w:val="clear" w:color="auto" w:fill="FFFFFF"/>
          <w:lang w:val="sr-Cyrl-RS" w:eastAsia="en-GB"/>
        </w:rPr>
        <w:t>уверење</w:t>
      </w:r>
      <w:r w:rsidR="00C914BB" w:rsidRPr="00C914BB">
        <w:rPr>
          <w:rFonts w:asciiTheme="minorHAnsi" w:eastAsia="Times New Roman" w:hAnsiTheme="minorHAnsi" w:cstheme="minorBidi"/>
          <w:bCs/>
          <w:sz w:val="20"/>
          <w:szCs w:val="20"/>
          <w:shd w:val="clear" w:color="auto" w:fill="FFFFFF"/>
          <w:lang w:val="sr-Cyrl-RS" w:eastAsia="en-GB"/>
        </w:rPr>
        <w:t xml:space="preserve"> о положеном испиту за инспектора</w:t>
      </w:r>
      <w:r>
        <w:rPr>
          <w:rFonts w:asciiTheme="minorHAnsi" w:eastAsia="Times New Roman" w:hAnsiTheme="minorHAnsi" w:cstheme="minorBidi"/>
          <w:bCs/>
          <w:sz w:val="20"/>
          <w:szCs w:val="20"/>
          <w:shd w:val="clear" w:color="auto" w:fill="FFFFFF"/>
          <w:lang w:val="sr-Cyrl-RS" w:eastAsia="en-GB"/>
        </w:rPr>
        <w:t xml:space="preserve">, </w:t>
      </w:r>
      <w:r w:rsidRPr="005F40FE">
        <w:rPr>
          <w:rFonts w:asciiTheme="minorHAnsi" w:eastAsia="Times New Roman" w:hAnsiTheme="minorHAnsi" w:cstheme="minorBidi"/>
          <w:bCs/>
          <w:sz w:val="20"/>
          <w:szCs w:val="20"/>
          <w:shd w:val="clear" w:color="auto" w:fill="FFFFFF"/>
          <w:lang w:val="sr-Cyrl-RS" w:eastAsia="en-GB"/>
        </w:rPr>
        <w:t>уверења МУП-а да кандидат није правноснажно осуђиван на безусловну казну затвора од најмање шест месеци</w:t>
      </w:r>
      <w:r>
        <w:rPr>
          <w:rFonts w:asciiTheme="minorHAnsi" w:eastAsia="Times New Roman" w:hAnsiTheme="minorHAnsi" w:cstheme="minorBidi"/>
          <w:bCs/>
          <w:sz w:val="20"/>
          <w:szCs w:val="20"/>
          <w:shd w:val="clear" w:color="auto" w:fill="FFFFFF"/>
          <w:lang w:val="sr-Cyrl-RS" w:eastAsia="en-GB"/>
        </w:rPr>
        <w:t>.</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r w:rsidRPr="005F40FE">
        <w:rPr>
          <w:rFonts w:asciiTheme="minorHAnsi" w:eastAsia="Times New Roman" w:hAnsiTheme="minorHAnsi" w:cstheme="minorBidi"/>
          <w:bCs/>
          <w:sz w:val="20"/>
          <w:szCs w:val="20"/>
          <w:shd w:val="clear" w:color="auto" w:fill="FFFFFF"/>
          <w:lang w:val="sr-Cyrl-RS" w:eastAsia="en-GB"/>
        </w:rPr>
        <w:t xml:space="preserve">Законом о општем управном поступку („Службени гласник РС“, бр. 18/16 и 95/18 – аутентично тумачење и 2/23 – одлука УС)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r w:rsidRPr="005F40FE">
        <w:rPr>
          <w:rFonts w:asciiTheme="minorHAnsi" w:eastAsia="Times New Roman" w:hAnsiTheme="minorHAnsi" w:cstheme="minorBidi"/>
          <w:bCs/>
          <w:sz w:val="20"/>
          <w:szCs w:val="20"/>
          <w:shd w:val="clear" w:color="auto" w:fill="FFFFFF"/>
          <w:lang w:val="sr-Cyrl-RS" w:eastAsia="en-GB"/>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6F421E" w:rsidRDefault="006F421E" w:rsidP="005F40FE">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p>
    <w:p w:rsidR="006F421E" w:rsidRDefault="006F421E" w:rsidP="005F40FE">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p>
    <w:p w:rsidR="00D526D3" w:rsidRDefault="00D526D3" w:rsidP="006F421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D526D3" w:rsidRDefault="00D526D3" w:rsidP="006F421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D526D3" w:rsidRDefault="00D526D3" w:rsidP="006F421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9D1C5A" w:rsidRPr="005A5F53" w:rsidRDefault="009D1C5A" w:rsidP="006F421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Kандидати који су успешно прошли фазе изборног поступка пре завршног разговора са Конкурсном комисијом, позивају се да у року од пет радних дана од дана пријема позива доставе доказе из тачке X</w:t>
      </w:r>
      <w:r w:rsidR="005A5F53" w:rsidRPr="005A5F53">
        <w:rPr>
          <w:rFonts w:asciiTheme="minorHAnsi" w:eastAsia="Times New Roman" w:hAnsiTheme="minorHAnsi" w:cstheme="minorBidi"/>
          <w:bCs/>
          <w:sz w:val="20"/>
          <w:szCs w:val="20"/>
          <w:shd w:val="clear" w:color="auto" w:fill="FFFFFF"/>
          <w:lang w:val="sr-Cyrl-RS" w:eastAsia="en-GB"/>
        </w:rPr>
        <w:t>III</w:t>
      </w:r>
      <w:r w:rsidRPr="005A5F53">
        <w:rPr>
          <w:rFonts w:asciiTheme="minorHAnsi" w:eastAsia="Times New Roman" w:hAnsiTheme="minorHAnsi" w:cstheme="minorBidi"/>
          <w:bCs/>
          <w:sz w:val="20"/>
          <w:szCs w:val="20"/>
          <w:shd w:val="clear" w:color="auto" w:fill="FFFFFF"/>
          <w:lang w:val="sr-Cyrl-RS" w:eastAsia="en-GB"/>
        </w:rPr>
        <w:t>.</w:t>
      </w:r>
    </w:p>
    <w:p w:rsidR="009D1C5A" w:rsidRDefault="009D1C5A" w:rsidP="006F421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Кандидати који не доставе наведене доказе ,односно који на основу достављених или прибављених доказа не испуњавају услове за запослење,</w:t>
      </w:r>
      <w:r w:rsidR="001603C7">
        <w:rPr>
          <w:rFonts w:asciiTheme="minorHAnsi" w:eastAsia="Times New Roman" w:hAnsiTheme="minorHAnsi" w:cstheme="minorBidi"/>
          <w:bCs/>
          <w:sz w:val="20"/>
          <w:szCs w:val="20"/>
          <w:shd w:val="clear" w:color="auto" w:fill="FFFFFF"/>
          <w:lang w:val="sr-Cyrl-RS" w:eastAsia="en-GB"/>
        </w:rPr>
        <w:t xml:space="preserve"> </w:t>
      </w:r>
      <w:r w:rsidRPr="005A5F53">
        <w:rPr>
          <w:rFonts w:asciiTheme="minorHAnsi" w:eastAsia="Times New Roman" w:hAnsiTheme="minorHAnsi" w:cstheme="minorBidi"/>
          <w:bCs/>
          <w:sz w:val="20"/>
          <w:szCs w:val="20"/>
          <w:shd w:val="clear" w:color="auto" w:fill="FFFFFF"/>
          <w:lang w:val="sr-Cyrl-RS" w:eastAsia="en-GB"/>
        </w:rPr>
        <w:t>писмено се обавештавају да су</w:t>
      </w:r>
      <w:r w:rsidR="001603C7">
        <w:rPr>
          <w:rFonts w:asciiTheme="minorHAnsi" w:eastAsia="Times New Roman" w:hAnsiTheme="minorHAnsi" w:cstheme="minorBidi"/>
          <w:bCs/>
          <w:sz w:val="20"/>
          <w:szCs w:val="20"/>
          <w:shd w:val="clear" w:color="auto" w:fill="FFFFFF"/>
          <w:lang w:val="sr-Cyrl-RS" w:eastAsia="en-GB"/>
        </w:rPr>
        <w:t xml:space="preserve"> </w:t>
      </w:r>
      <w:r w:rsidRPr="005A5F53">
        <w:rPr>
          <w:rFonts w:asciiTheme="minorHAnsi" w:eastAsia="Times New Roman" w:hAnsiTheme="minorHAnsi" w:cstheme="minorBidi"/>
          <w:bCs/>
          <w:sz w:val="20"/>
          <w:szCs w:val="20"/>
          <w:shd w:val="clear" w:color="auto" w:fill="FFFFFF"/>
          <w:lang w:val="sr-Cyrl-RS" w:eastAsia="en-GB"/>
        </w:rPr>
        <w:t>искључени из даљег изборног поступка.</w:t>
      </w:r>
    </w:p>
    <w:p w:rsidR="00BA4B40" w:rsidRPr="00D526D3" w:rsidRDefault="00B80683" w:rsidP="00D526D3">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X</w:t>
      </w:r>
      <w:r w:rsidR="009070A3">
        <w:rPr>
          <w:rFonts w:eastAsia="Times New Roman"/>
          <w:b/>
          <w:bCs/>
          <w:sz w:val="20"/>
          <w:szCs w:val="20"/>
          <w:shd w:val="clear" w:color="auto" w:fill="FFFFFF"/>
          <w:lang w:val="sr-Latn-RS" w:eastAsia="en-GB"/>
        </w:rPr>
        <w:t>III</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5A5F53">
        <w:rPr>
          <w:rFonts w:eastAsia="Times New Roman"/>
          <w:sz w:val="20"/>
          <w:szCs w:val="20"/>
          <w:shd w:val="clear" w:color="auto" w:fill="FFFFFF"/>
          <w:lang w:val="sr-Cyrl-RS" w:eastAsia="en-GB"/>
        </w:rPr>
        <w:t>Изборни поступак ће започети</w:t>
      </w:r>
      <w:r w:rsidR="0033165F" w:rsidRPr="0033165F">
        <w:rPr>
          <w:rFonts w:eastAsia="Times New Roman"/>
          <w:sz w:val="20"/>
          <w:szCs w:val="20"/>
          <w:shd w:val="clear" w:color="auto" w:fill="FFFFFF"/>
          <w:lang w:val="sr-Cyrl-RS" w:eastAsia="en-GB"/>
        </w:rPr>
        <w:t xml:space="preserve"> </w:t>
      </w:r>
      <w:r w:rsidR="00A91F19">
        <w:rPr>
          <w:rFonts w:eastAsia="Times New Roman"/>
          <w:sz w:val="20"/>
          <w:szCs w:val="20"/>
          <w:shd w:val="clear" w:color="auto" w:fill="FFFFFF"/>
          <w:lang w:val="sr-Cyrl-RS" w:eastAsia="en-GB"/>
        </w:rPr>
        <w:t>2</w:t>
      </w:r>
      <w:r w:rsidR="00C914BB">
        <w:rPr>
          <w:rFonts w:eastAsia="Times New Roman"/>
          <w:sz w:val="20"/>
          <w:szCs w:val="20"/>
          <w:shd w:val="clear" w:color="auto" w:fill="FFFFFF"/>
          <w:lang w:val="sr-Cyrl-RS" w:eastAsia="en-GB"/>
        </w:rPr>
        <w:t>4</w:t>
      </w:r>
      <w:r w:rsidR="00A91F19">
        <w:rPr>
          <w:rFonts w:eastAsia="Times New Roman"/>
          <w:sz w:val="20"/>
          <w:szCs w:val="20"/>
          <w:shd w:val="clear" w:color="auto" w:fill="FFFFFF"/>
          <w:lang w:val="sr-Cyrl-RS" w:eastAsia="en-GB"/>
        </w:rPr>
        <w:t>.10</w:t>
      </w:r>
      <w:r w:rsidR="005A5F53" w:rsidRPr="005A5F53">
        <w:rPr>
          <w:rFonts w:eastAsia="Times New Roman"/>
          <w:sz w:val="20"/>
          <w:szCs w:val="20"/>
          <w:shd w:val="clear" w:color="auto" w:fill="FFFFFF"/>
          <w:lang w:val="sr-Cyrl-RS" w:eastAsia="en-GB"/>
        </w:rPr>
        <w:t>.2024</w:t>
      </w:r>
      <w:r w:rsidR="004E669A" w:rsidRPr="005A5F53">
        <w:rPr>
          <w:rFonts w:eastAsia="Times New Roman"/>
          <w:sz w:val="20"/>
          <w:szCs w:val="20"/>
          <w:shd w:val="clear" w:color="auto" w:fill="FFFFFF"/>
          <w:lang w:val="sr-Cyrl-RS" w:eastAsia="en-GB"/>
        </w:rPr>
        <w:t>. године</w:t>
      </w:r>
      <w:r w:rsidR="004E669A" w:rsidRPr="000F5A40">
        <w:rPr>
          <w:rFonts w:eastAsia="Times New Roman"/>
          <w:sz w:val="20"/>
          <w:szCs w:val="20"/>
          <w:shd w:val="clear" w:color="auto" w:fill="FFFFFF"/>
          <w:lang w:val="sr-Cyrl-RS" w:eastAsia="en-GB"/>
        </w:rPr>
        <w:t xml:space="preserve"> о 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мејла на е-mail адресе.</w:t>
      </w: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005A5F53" w:rsidRPr="005A5F53">
        <w:rPr>
          <w:rFonts w:eastAsia="Times New Roman"/>
          <w:sz w:val="20"/>
          <w:szCs w:val="20"/>
          <w:shd w:val="clear" w:color="auto" w:fill="FFFFFF"/>
          <w:lang w:val="sr-Cyrl-RS" w:eastAsia="en-GB"/>
        </w:rPr>
        <w:t>Неблаговремене, недопуштене, неразумљиве и</w:t>
      </w:r>
      <w:r w:rsidR="005A5F53">
        <w:rPr>
          <w:rFonts w:eastAsia="Times New Roman"/>
          <w:sz w:val="20"/>
          <w:szCs w:val="20"/>
          <w:shd w:val="clear" w:color="auto" w:fill="FFFFFF"/>
          <w:lang w:val="sr-Cyrl-RS" w:eastAsia="en-GB"/>
        </w:rPr>
        <w:t>ли непотпуне пријаве кандидата</w:t>
      </w:r>
      <w:r w:rsidR="005A5F53" w:rsidRPr="005A5F53">
        <w:rPr>
          <w:rFonts w:eastAsia="Times New Roman"/>
          <w:sz w:val="20"/>
          <w:szCs w:val="20"/>
          <w:shd w:val="clear" w:color="auto" w:fill="FFFFFF"/>
          <w:lang w:val="sr-Cyrl-RS" w:eastAsia="en-GB"/>
        </w:rPr>
        <w:t>, конкурсна комисија одбацује решењем против кога се може изјавити жалба жалбеној комисији у ро</w:t>
      </w:r>
      <w:r w:rsidR="005A5F53">
        <w:rPr>
          <w:rFonts w:eastAsia="Times New Roman"/>
          <w:sz w:val="20"/>
          <w:szCs w:val="20"/>
          <w:shd w:val="clear" w:color="auto" w:fill="FFFFFF"/>
          <w:lang w:val="sr-Cyrl-RS" w:eastAsia="en-GB"/>
        </w:rPr>
        <w:t xml:space="preserve">ку од осам дана од дана пријема </w:t>
      </w:r>
      <w:r w:rsidR="005A5F53" w:rsidRPr="005A5F53">
        <w:rPr>
          <w:rFonts w:eastAsia="Times New Roman"/>
          <w:sz w:val="20"/>
          <w:szCs w:val="20"/>
          <w:shd w:val="clear" w:color="auto" w:fill="FFFFFF"/>
          <w:lang w:val="sr-Cyrl-RS" w:eastAsia="en-GB"/>
        </w:rPr>
        <w:t>решења.</w:t>
      </w:r>
      <w:r w:rsidR="005A5F53">
        <w:rPr>
          <w:rFonts w:eastAsia="Times New Roman"/>
          <w:sz w:val="20"/>
          <w:szCs w:val="20"/>
          <w:lang w:val="sr-Cyrl-RS" w:eastAsia="en-GB"/>
        </w:rPr>
        <w:t xml:space="preserve"> </w:t>
      </w:r>
      <w:r w:rsidR="0055210E">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Конкурс спроводи Конкурсна комисија коју је решењем образовао покрајински секретар.</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lang w:val="sr-Cyrl-RS" w:eastAsia="en-GB"/>
        </w:rPr>
      </w:pPr>
      <w:r w:rsidRPr="004E669A">
        <w:rPr>
          <w:noProof/>
          <w:sz w:val="20"/>
          <w:szCs w:val="20"/>
          <w:lang w:val="sr-Cyrl-RS"/>
        </w:rPr>
        <w:t xml:space="preserve">                         </w:t>
      </w:r>
    </w:p>
    <w:p w:rsidR="00135381" w:rsidRDefault="006A6306" w:rsidP="00135381">
      <w:pPr>
        <w:spacing w:after="0" w:line="300" w:lineRule="exact"/>
        <w:ind w:left="125"/>
        <w:jc w:val="center"/>
        <w:rPr>
          <w:rFonts w:eastAsia="Times New Roman"/>
          <w:sz w:val="20"/>
          <w:szCs w:val="20"/>
          <w:shd w:val="clear" w:color="auto" w:fill="FFFFFF"/>
          <w:lang w:val="sr-Cyrl-RS" w:eastAsia="en-GB"/>
        </w:rPr>
      </w:pPr>
      <w:r w:rsidRPr="00D2653B">
        <w:rPr>
          <w:noProof/>
          <w:sz w:val="20"/>
          <w:szCs w:val="20"/>
          <w:lang w:val="sr-Cyrl-RS"/>
        </w:rPr>
        <w:t xml:space="preserve">  </w:t>
      </w:r>
      <w:r w:rsidR="00135381">
        <w:rPr>
          <w:noProof/>
          <w:sz w:val="20"/>
          <w:szCs w:val="20"/>
          <w:lang w:val="sr-Latn-RS"/>
        </w:rPr>
        <w:t xml:space="preserve">                                                                                               </w:t>
      </w:r>
      <w:r w:rsidRPr="00D2653B">
        <w:rPr>
          <w:noProof/>
          <w:sz w:val="20"/>
          <w:szCs w:val="20"/>
          <w:lang w:val="sr-Cyrl-RS"/>
        </w:rPr>
        <w:t xml:space="preserve"> </w:t>
      </w:r>
      <w:r w:rsidR="00135381" w:rsidRPr="001603C7">
        <w:rPr>
          <w:rFonts w:eastAsia="Times New Roman"/>
          <w:sz w:val="20"/>
          <w:szCs w:val="20"/>
          <w:shd w:val="clear" w:color="auto" w:fill="FFFFFF"/>
          <w:lang w:val="sr-Cyrl-RS" w:eastAsia="en-GB"/>
        </w:rPr>
        <w:t>ПОКРАЈИНСКИ СЕКРЕТАР</w:t>
      </w:r>
    </w:p>
    <w:p w:rsidR="006F421E" w:rsidRPr="001603C7" w:rsidRDefault="006F421E" w:rsidP="00135381">
      <w:pPr>
        <w:spacing w:after="0" w:line="300" w:lineRule="exact"/>
        <w:ind w:left="125"/>
        <w:jc w:val="center"/>
        <w:rPr>
          <w:rFonts w:eastAsia="Times New Roman"/>
          <w:sz w:val="20"/>
          <w:szCs w:val="20"/>
          <w:shd w:val="clear" w:color="auto" w:fill="FFFFFF"/>
          <w:lang w:val="sr-Cyrl-RS" w:eastAsia="en-GB"/>
        </w:rPr>
      </w:pPr>
    </w:p>
    <w:p w:rsidR="00135381" w:rsidRPr="001603C7" w:rsidRDefault="00135381" w:rsidP="00135381">
      <w:pPr>
        <w:spacing w:after="0" w:line="300" w:lineRule="exact"/>
        <w:ind w:left="125"/>
        <w:jc w:val="center"/>
        <w:rPr>
          <w:rFonts w:eastAsia="Times New Roman"/>
          <w:sz w:val="20"/>
          <w:szCs w:val="20"/>
          <w:shd w:val="clear" w:color="auto" w:fill="FFFFFF"/>
          <w:lang w:val="sr-Cyrl-RS" w:eastAsia="en-GB"/>
        </w:rPr>
      </w:pPr>
      <w:r w:rsidRPr="001603C7">
        <w:rPr>
          <w:rFonts w:eastAsia="Times New Roman"/>
          <w:sz w:val="20"/>
          <w:szCs w:val="20"/>
          <w:shd w:val="clear" w:color="auto" w:fill="FFFFFF"/>
          <w:lang w:val="sr-Cyrl-RS" w:eastAsia="en-GB"/>
        </w:rPr>
        <w:t xml:space="preserve">                                                                                           Ótott Róbert</w:t>
      </w:r>
    </w:p>
    <w:p w:rsidR="005510CD" w:rsidRPr="00BB7740" w:rsidRDefault="00135381" w:rsidP="00BB7740">
      <w:pPr>
        <w:spacing w:after="0" w:line="300" w:lineRule="exact"/>
        <w:ind w:left="125"/>
        <w:jc w:val="center"/>
        <w:rPr>
          <w:rFonts w:eastAsia="Times New Roman"/>
          <w:sz w:val="20"/>
          <w:szCs w:val="20"/>
          <w:shd w:val="clear" w:color="auto" w:fill="FFFFFF"/>
          <w:lang w:val="sr-Cyrl-RS" w:eastAsia="en-GB"/>
        </w:rPr>
      </w:pPr>
      <w:r w:rsidRPr="001603C7">
        <w:rPr>
          <w:rFonts w:eastAsia="Times New Roman"/>
          <w:sz w:val="20"/>
          <w:szCs w:val="20"/>
          <w:shd w:val="clear" w:color="auto" w:fill="FFFFFF"/>
          <w:lang w:val="sr-Cyrl-RS" w:eastAsia="en-GB"/>
        </w:rPr>
        <w:t xml:space="preserve">                                                                       </w:t>
      </w:r>
      <w:r w:rsidR="00BB7740">
        <w:rPr>
          <w:rFonts w:eastAsia="Times New Roman"/>
          <w:sz w:val="20"/>
          <w:szCs w:val="20"/>
          <w:shd w:val="clear" w:color="auto" w:fill="FFFFFF"/>
          <w:lang w:val="sr-Cyrl-RS" w:eastAsia="en-GB"/>
        </w:rPr>
        <w:t xml:space="preserve">                   (Роберт Отот)</w:t>
      </w:r>
    </w:p>
    <w:p w:rsidR="005510CD" w:rsidRDefault="005510CD" w:rsidP="007802B0">
      <w:pPr>
        <w:rPr>
          <w:sz w:val="20"/>
          <w:szCs w:val="20"/>
          <w:lang w:val="sr-Latn-RS"/>
        </w:rPr>
      </w:pPr>
    </w:p>
    <w:p w:rsidR="005510CD" w:rsidRDefault="005510CD" w:rsidP="007802B0">
      <w:pPr>
        <w:rPr>
          <w:sz w:val="20"/>
          <w:szCs w:val="20"/>
          <w:lang w:val="sr-Latn-RS"/>
        </w:rPr>
      </w:pPr>
    </w:p>
    <w:p w:rsidR="005510CD" w:rsidRDefault="005510CD" w:rsidP="007802B0">
      <w:pPr>
        <w:rPr>
          <w:sz w:val="20"/>
          <w:szCs w:val="20"/>
          <w:lang w:val="sr-Latn-RS"/>
        </w:rPr>
      </w:pPr>
    </w:p>
    <w:p w:rsidR="005510CD" w:rsidRDefault="005510CD"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p w:rsidR="005F40FE" w:rsidRDefault="005F40FE" w:rsidP="007802B0">
      <w:pPr>
        <w:rPr>
          <w:sz w:val="20"/>
          <w:szCs w:val="20"/>
          <w:lang w:val="sr-Latn-RS"/>
        </w:rPr>
      </w:pPr>
    </w:p>
    <w:sectPr w:rsidR="005F40FE" w:rsidSect="00B3664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E7FC8"/>
    <w:rsid w:val="000F5A40"/>
    <w:rsid w:val="0010139E"/>
    <w:rsid w:val="00115EE3"/>
    <w:rsid w:val="00135381"/>
    <w:rsid w:val="001436C6"/>
    <w:rsid w:val="001457B1"/>
    <w:rsid w:val="00154B14"/>
    <w:rsid w:val="001603C7"/>
    <w:rsid w:val="00172EE4"/>
    <w:rsid w:val="00194DA3"/>
    <w:rsid w:val="001C6C12"/>
    <w:rsid w:val="001E02C2"/>
    <w:rsid w:val="001E4445"/>
    <w:rsid w:val="00202EBC"/>
    <w:rsid w:val="00222084"/>
    <w:rsid w:val="0025607B"/>
    <w:rsid w:val="00256AAF"/>
    <w:rsid w:val="0026155E"/>
    <w:rsid w:val="0026645C"/>
    <w:rsid w:val="00267340"/>
    <w:rsid w:val="002910E6"/>
    <w:rsid w:val="0029757F"/>
    <w:rsid w:val="002D747D"/>
    <w:rsid w:val="002E5036"/>
    <w:rsid w:val="002F6FD8"/>
    <w:rsid w:val="0033165F"/>
    <w:rsid w:val="00333F41"/>
    <w:rsid w:val="0034258E"/>
    <w:rsid w:val="00365398"/>
    <w:rsid w:val="0036645C"/>
    <w:rsid w:val="003A28B6"/>
    <w:rsid w:val="003B2065"/>
    <w:rsid w:val="003B47C6"/>
    <w:rsid w:val="003D306F"/>
    <w:rsid w:val="00417C7C"/>
    <w:rsid w:val="00425F15"/>
    <w:rsid w:val="00430FDE"/>
    <w:rsid w:val="00431A54"/>
    <w:rsid w:val="00444ECC"/>
    <w:rsid w:val="00445052"/>
    <w:rsid w:val="00455E6D"/>
    <w:rsid w:val="00460992"/>
    <w:rsid w:val="00462D5A"/>
    <w:rsid w:val="00476696"/>
    <w:rsid w:val="00493BD8"/>
    <w:rsid w:val="004A27B5"/>
    <w:rsid w:val="004B6ADA"/>
    <w:rsid w:val="004C1EA7"/>
    <w:rsid w:val="004E5E3A"/>
    <w:rsid w:val="004E669A"/>
    <w:rsid w:val="004F1463"/>
    <w:rsid w:val="004F2A81"/>
    <w:rsid w:val="004F397A"/>
    <w:rsid w:val="005361AE"/>
    <w:rsid w:val="005510CD"/>
    <w:rsid w:val="0055210E"/>
    <w:rsid w:val="005522EB"/>
    <w:rsid w:val="00554FA0"/>
    <w:rsid w:val="00576EDD"/>
    <w:rsid w:val="00585452"/>
    <w:rsid w:val="00586D09"/>
    <w:rsid w:val="005A5F53"/>
    <w:rsid w:val="005B7137"/>
    <w:rsid w:val="005D571C"/>
    <w:rsid w:val="005F2DA0"/>
    <w:rsid w:val="005F40FE"/>
    <w:rsid w:val="005F7CEC"/>
    <w:rsid w:val="00603CF5"/>
    <w:rsid w:val="006045E7"/>
    <w:rsid w:val="00604CC6"/>
    <w:rsid w:val="00630B76"/>
    <w:rsid w:val="00650C62"/>
    <w:rsid w:val="0066056F"/>
    <w:rsid w:val="006736A9"/>
    <w:rsid w:val="0068384E"/>
    <w:rsid w:val="00690A1B"/>
    <w:rsid w:val="006A6306"/>
    <w:rsid w:val="006E1775"/>
    <w:rsid w:val="006E3CA3"/>
    <w:rsid w:val="006F060E"/>
    <w:rsid w:val="006F421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280C"/>
    <w:rsid w:val="00883FFC"/>
    <w:rsid w:val="00885252"/>
    <w:rsid w:val="00885C68"/>
    <w:rsid w:val="00896597"/>
    <w:rsid w:val="008978A4"/>
    <w:rsid w:val="008A1815"/>
    <w:rsid w:val="008D1E58"/>
    <w:rsid w:val="008D609D"/>
    <w:rsid w:val="008E21F7"/>
    <w:rsid w:val="008E6D58"/>
    <w:rsid w:val="008E769E"/>
    <w:rsid w:val="008F0E10"/>
    <w:rsid w:val="009070A3"/>
    <w:rsid w:val="00940CD6"/>
    <w:rsid w:val="009467B3"/>
    <w:rsid w:val="00946C69"/>
    <w:rsid w:val="00946E21"/>
    <w:rsid w:val="00951EE6"/>
    <w:rsid w:val="0095234D"/>
    <w:rsid w:val="009638E5"/>
    <w:rsid w:val="00964875"/>
    <w:rsid w:val="00966106"/>
    <w:rsid w:val="009667DE"/>
    <w:rsid w:val="0098123F"/>
    <w:rsid w:val="00982E12"/>
    <w:rsid w:val="0098548E"/>
    <w:rsid w:val="00994D7C"/>
    <w:rsid w:val="009C501A"/>
    <w:rsid w:val="009C6E95"/>
    <w:rsid w:val="009D1C5A"/>
    <w:rsid w:val="009E0609"/>
    <w:rsid w:val="00A01809"/>
    <w:rsid w:val="00A0439D"/>
    <w:rsid w:val="00A12740"/>
    <w:rsid w:val="00A40C6C"/>
    <w:rsid w:val="00A47D84"/>
    <w:rsid w:val="00A6653B"/>
    <w:rsid w:val="00A730D5"/>
    <w:rsid w:val="00A744BB"/>
    <w:rsid w:val="00A7784E"/>
    <w:rsid w:val="00A91F19"/>
    <w:rsid w:val="00A958D3"/>
    <w:rsid w:val="00AD1D9B"/>
    <w:rsid w:val="00AD2ECC"/>
    <w:rsid w:val="00AD4384"/>
    <w:rsid w:val="00AE6167"/>
    <w:rsid w:val="00AF6175"/>
    <w:rsid w:val="00B1084F"/>
    <w:rsid w:val="00B30B24"/>
    <w:rsid w:val="00B36648"/>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C021CD"/>
    <w:rsid w:val="00C54D37"/>
    <w:rsid w:val="00C724DA"/>
    <w:rsid w:val="00C914BB"/>
    <w:rsid w:val="00C93677"/>
    <w:rsid w:val="00C93BCB"/>
    <w:rsid w:val="00CC4D66"/>
    <w:rsid w:val="00CC59CC"/>
    <w:rsid w:val="00CD0EF2"/>
    <w:rsid w:val="00CE5C3E"/>
    <w:rsid w:val="00CE6BA3"/>
    <w:rsid w:val="00D16814"/>
    <w:rsid w:val="00D24BA0"/>
    <w:rsid w:val="00D2653B"/>
    <w:rsid w:val="00D26DCA"/>
    <w:rsid w:val="00D32395"/>
    <w:rsid w:val="00D331E3"/>
    <w:rsid w:val="00D526D3"/>
    <w:rsid w:val="00D651AD"/>
    <w:rsid w:val="00D92696"/>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D2AB3"/>
    <w:rsid w:val="00EE0551"/>
    <w:rsid w:val="00EE6F03"/>
    <w:rsid w:val="00EF6B0B"/>
    <w:rsid w:val="00F003E9"/>
    <w:rsid w:val="00F021FE"/>
    <w:rsid w:val="00F04388"/>
    <w:rsid w:val="00F053C5"/>
    <w:rsid w:val="00F05C46"/>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247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8D6B4-FA38-45AF-9906-4C051408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5</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Bojana Makivic</cp:lastModifiedBy>
  <cp:revision>121</cp:revision>
  <cp:lastPrinted>2023-03-14T11:30:00Z</cp:lastPrinted>
  <dcterms:created xsi:type="dcterms:W3CDTF">2021-01-13T11:02:00Z</dcterms:created>
  <dcterms:modified xsi:type="dcterms:W3CDTF">2024-09-25T08:59:00Z</dcterms:modified>
</cp:coreProperties>
</file>