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3" w:type="dxa"/>
        <w:tblInd w:w="108" w:type="dxa"/>
        <w:tblLayout w:type="fixed"/>
        <w:tblLook w:val="04A0" w:firstRow="1" w:lastRow="0" w:firstColumn="1" w:lastColumn="0" w:noHBand="0" w:noVBand="1"/>
      </w:tblPr>
      <w:tblGrid>
        <w:gridCol w:w="2502"/>
        <w:gridCol w:w="3600"/>
        <w:gridCol w:w="3271"/>
      </w:tblGrid>
      <w:tr w:rsidR="002B64FD" w:rsidRPr="00D56FA1" w:rsidTr="00E15A78">
        <w:trPr>
          <w:trHeight w:val="1975"/>
        </w:trPr>
        <w:tc>
          <w:tcPr>
            <w:tcW w:w="2502" w:type="dxa"/>
          </w:tcPr>
          <w:p w:rsidR="002B64FD" w:rsidRPr="0045396E" w:rsidRDefault="00E15A78" w:rsidP="00FB2D94">
            <w:pPr>
              <w:tabs>
                <w:tab w:val="center" w:pos="4703"/>
                <w:tab w:val="right" w:pos="9406"/>
              </w:tabs>
              <w:ind w:left="-198" w:firstLine="108"/>
              <w:rPr>
                <w:rFonts w:asciiTheme="minorHAnsi" w:hAnsiTheme="minorHAnsi"/>
                <w:noProof/>
                <w:sz w:val="20"/>
                <w:szCs w:val="20"/>
              </w:rPr>
            </w:pPr>
            <w:r>
              <w:rPr>
                <w:rFonts w:asciiTheme="minorHAnsi" w:hAnsiTheme="minorHAnsi"/>
                <w:noProof/>
                <w:sz w:val="20"/>
                <w:szCs w:val="20"/>
                <w:lang w:val="en-US" w:eastAsia="en-US"/>
              </w:rPr>
              <mc:AlternateContent>
                <mc:Choice Requires="wps">
                  <w:drawing>
                    <wp:anchor distT="0" distB="0" distL="114300" distR="114300" simplePos="0" relativeHeight="251659264" behindDoc="0" locked="0" layoutInCell="1" allowOverlap="1">
                      <wp:simplePos x="0" y="0"/>
                      <wp:positionH relativeFrom="column">
                        <wp:posOffset>1460566</wp:posOffset>
                      </wp:positionH>
                      <wp:positionV relativeFrom="paragraph">
                        <wp:posOffset>1336140</wp:posOffset>
                      </wp:positionV>
                      <wp:extent cx="2107458" cy="272926"/>
                      <wp:effectExtent l="0" t="0" r="7620" b="0"/>
                      <wp:wrapNone/>
                      <wp:docPr id="1" name="Text Box 1"/>
                      <wp:cNvGraphicFramePr/>
                      <a:graphic xmlns:a="http://schemas.openxmlformats.org/drawingml/2006/main">
                        <a:graphicData uri="http://schemas.microsoft.com/office/word/2010/wordprocessingShape">
                          <wps:wsp>
                            <wps:cNvSpPr txBox="1"/>
                            <wps:spPr>
                              <a:xfrm>
                                <a:off x="0" y="0"/>
                                <a:ext cx="2107458" cy="272926"/>
                              </a:xfrm>
                              <a:prstGeom prst="rect">
                                <a:avLst/>
                              </a:prstGeom>
                              <a:solidFill>
                                <a:schemeClr val="lt1"/>
                              </a:solidFill>
                              <a:ln w="6350">
                                <a:noFill/>
                              </a:ln>
                            </wps:spPr>
                            <wps:txbx>
                              <w:txbxContent>
                                <w:p w:rsidR="00E15A78" w:rsidRPr="00E15A78" w:rsidRDefault="00E15A78">
                                  <w:pPr>
                                    <w:rPr>
                                      <w:sz w:val="16"/>
                                      <w:szCs w:val="16"/>
                                    </w:rPr>
                                  </w:pPr>
                                  <w:r w:rsidRPr="00E15A78">
                                    <w:rPr>
                                      <w:rFonts w:asciiTheme="minorHAnsi" w:hAnsiTheme="minorHAnsi"/>
                                      <w:noProof/>
                                      <w:color w:val="000000" w:themeColor="text1"/>
                                      <w:sz w:val="16"/>
                                      <w:szCs w:val="16"/>
                                      <w:lang w:val="sr-Cyrl-RS"/>
                                    </w:rPr>
                                    <w:t xml:space="preserve">ЧИСЛО: </w:t>
                                  </w:r>
                                  <w:r w:rsidRPr="00E15A78">
                                    <w:rPr>
                                      <w:rFonts w:asciiTheme="minorHAnsi" w:hAnsiTheme="minorHAnsi"/>
                                      <w:noProof/>
                                      <w:color w:val="000000" w:themeColor="text1"/>
                                      <w:sz w:val="16"/>
                                      <w:szCs w:val="16"/>
                                      <w:lang w:val="sr-Cyrl-RS"/>
                                    </w:rPr>
                                    <w:t xml:space="preserve">002739779 </w:t>
                                  </w:r>
                                  <w:r>
                                    <w:rPr>
                                      <w:rFonts w:asciiTheme="minorHAnsi" w:hAnsiTheme="minorHAnsi"/>
                                      <w:noProof/>
                                      <w:color w:val="000000" w:themeColor="text1"/>
                                      <w:sz w:val="16"/>
                                      <w:szCs w:val="16"/>
                                      <w:lang w:val="sr-Cyrl-RS"/>
                                    </w:rPr>
                                    <w:t>2024 09427 002 001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5pt;margin-top:105.2pt;width:165.9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" fillcolor="white [3201]" stroked="f" strokeweight=".5pt">
                      <v:textbox>
                        <w:txbxContent>
                          <w:p w:rsidR="00E15A78" w:rsidRPr="00E15A78" w:rsidRDefault="00E15A78">
                            <w:pPr>
                              <w:rPr>
                                <w:sz w:val="16"/>
                                <w:szCs w:val="16"/>
                              </w:rPr>
                            </w:pPr>
                            <w:r w:rsidRPr="00E15A78">
                              <w:rPr>
                                <w:rFonts w:asciiTheme="minorHAnsi" w:hAnsiTheme="minorHAnsi"/>
                                <w:noProof/>
                                <w:color w:val="000000" w:themeColor="text1"/>
                                <w:sz w:val="16"/>
                                <w:szCs w:val="16"/>
                                <w:lang w:val="sr-Cyrl-RS"/>
                              </w:rPr>
                              <w:t xml:space="preserve">ЧИСЛО: </w:t>
                            </w:r>
                            <w:r w:rsidRPr="00E15A78">
                              <w:rPr>
                                <w:rFonts w:asciiTheme="minorHAnsi" w:hAnsiTheme="minorHAnsi"/>
                                <w:noProof/>
                                <w:color w:val="000000" w:themeColor="text1"/>
                                <w:sz w:val="16"/>
                                <w:szCs w:val="16"/>
                                <w:lang w:val="sr-Cyrl-RS"/>
                              </w:rPr>
                              <w:t xml:space="preserve">002739779 </w:t>
                            </w:r>
                            <w:r>
                              <w:rPr>
                                <w:rFonts w:asciiTheme="minorHAnsi" w:hAnsiTheme="minorHAnsi"/>
                                <w:noProof/>
                                <w:color w:val="000000" w:themeColor="text1"/>
                                <w:sz w:val="16"/>
                                <w:szCs w:val="16"/>
                                <w:lang w:val="sr-Cyrl-RS"/>
                              </w:rPr>
                              <w:t>2024 09427 002 001</w:t>
                            </w:r>
                          </w:p>
                        </w:txbxContent>
                      </v:textbox>
                    </v:shape>
                  </w:pict>
                </mc:Fallback>
              </mc:AlternateContent>
            </w:r>
            <w:r w:rsidR="002B64FD" w:rsidRPr="0045396E">
              <w:rPr>
                <w:rFonts w:asciiTheme="minorHAnsi" w:hAnsiTheme="minorHAnsi"/>
                <w:noProof/>
                <w:sz w:val="20"/>
                <w:szCs w:val="20"/>
                <w:lang w:val="en-US" w:eastAsia="en-US"/>
              </w:rPr>
              <w:drawing>
                <wp:inline distT="0" distB="0" distL="0" distR="0" wp14:anchorId="66216566" wp14:editId="2A3BE5E1">
                  <wp:extent cx="1485900" cy="962025"/>
                  <wp:effectExtent l="0" t="0" r="0" b="952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6871" w:type="dxa"/>
            <w:gridSpan w:val="2"/>
          </w:tcPr>
          <w:p w:rsidR="002B64FD" w:rsidRPr="00D56FA1" w:rsidRDefault="002B64FD" w:rsidP="00FB2D94">
            <w:pPr>
              <w:tabs>
                <w:tab w:val="center" w:pos="4703"/>
                <w:tab w:val="right" w:pos="9406"/>
              </w:tabs>
              <w:rPr>
                <w:rFonts w:asciiTheme="minorHAnsi" w:hAnsiTheme="minorHAnsi" w:cs="Calibri"/>
                <w:noProof/>
                <w:sz w:val="18"/>
                <w:szCs w:val="18"/>
                <w:lang w:val="sr-Cyrl-RS"/>
              </w:rPr>
            </w:pPr>
          </w:p>
          <w:p w:rsidR="002B64FD" w:rsidRPr="00D56FA1" w:rsidRDefault="002B64FD" w:rsidP="00FB2D94">
            <w:pPr>
              <w:tabs>
                <w:tab w:val="center" w:pos="4703"/>
                <w:tab w:val="right" w:pos="9406"/>
              </w:tabs>
              <w:rPr>
                <w:rFonts w:asciiTheme="minorHAnsi" w:hAnsiTheme="minorHAnsi" w:cs="Calibri"/>
                <w:noProof/>
                <w:sz w:val="18"/>
                <w:szCs w:val="18"/>
                <w:lang w:val="sr-Cyrl-RS"/>
              </w:rPr>
            </w:pPr>
          </w:p>
          <w:p w:rsidR="002B64FD" w:rsidRPr="00D56FA1" w:rsidRDefault="002B64FD" w:rsidP="00FB2D94">
            <w:pPr>
              <w:tabs>
                <w:tab w:val="center" w:pos="4703"/>
                <w:tab w:val="right" w:pos="9406"/>
              </w:tabs>
              <w:rPr>
                <w:rFonts w:asciiTheme="minorHAnsi" w:hAnsiTheme="minorHAnsi" w:cs="Calibri"/>
                <w:noProof/>
                <w:sz w:val="18"/>
                <w:szCs w:val="18"/>
              </w:rPr>
            </w:pPr>
            <w:r w:rsidRPr="00D56FA1">
              <w:rPr>
                <w:rFonts w:asciiTheme="minorHAnsi" w:hAnsiTheme="minorHAnsi"/>
                <w:sz w:val="18"/>
                <w:szCs w:val="18"/>
              </w:rPr>
              <w:t>Република Сербия</w:t>
            </w:r>
          </w:p>
          <w:p w:rsidR="002B64FD" w:rsidRPr="00D56FA1" w:rsidRDefault="002B64FD" w:rsidP="00FB2D94">
            <w:pPr>
              <w:rPr>
                <w:rFonts w:asciiTheme="minorHAnsi" w:hAnsiTheme="minorHAnsi" w:cs="Calibri"/>
                <w:noProof/>
                <w:sz w:val="18"/>
                <w:szCs w:val="18"/>
              </w:rPr>
            </w:pPr>
            <w:r w:rsidRPr="00D56FA1">
              <w:rPr>
                <w:rFonts w:asciiTheme="minorHAnsi" w:hAnsiTheme="minorHAnsi"/>
                <w:sz w:val="18"/>
                <w:szCs w:val="18"/>
              </w:rPr>
              <w:t>Автономна покраїна Войводина</w:t>
            </w:r>
          </w:p>
          <w:p w:rsidR="00E15A78" w:rsidRDefault="002B64FD" w:rsidP="00FB2D94">
            <w:pPr>
              <w:rPr>
                <w:rFonts w:asciiTheme="minorHAnsi" w:hAnsiTheme="minorHAnsi"/>
                <w:b/>
                <w:sz w:val="18"/>
                <w:szCs w:val="18"/>
              </w:rPr>
            </w:pPr>
            <w:r w:rsidRPr="00D56FA1">
              <w:rPr>
                <w:rFonts w:asciiTheme="minorHAnsi" w:hAnsiTheme="minorHAnsi"/>
                <w:b/>
                <w:sz w:val="18"/>
                <w:szCs w:val="18"/>
              </w:rPr>
              <w:t xml:space="preserve">Покраїнски секретарият за образованє, предписаня, </w:t>
            </w:r>
          </w:p>
          <w:p w:rsidR="002B64FD" w:rsidRPr="00D56FA1" w:rsidRDefault="002B64FD" w:rsidP="00FB2D94">
            <w:pPr>
              <w:rPr>
                <w:rFonts w:asciiTheme="minorHAnsi" w:hAnsiTheme="minorHAnsi" w:cs="Calibri"/>
                <w:b/>
                <w:noProof/>
                <w:sz w:val="18"/>
                <w:szCs w:val="18"/>
              </w:rPr>
            </w:pPr>
            <w:r w:rsidRPr="00D56FA1">
              <w:rPr>
                <w:rFonts w:asciiTheme="minorHAnsi" w:hAnsiTheme="minorHAnsi"/>
                <w:b/>
                <w:sz w:val="18"/>
                <w:szCs w:val="18"/>
              </w:rPr>
              <w:t>управу и национални меншини – национални заєднїци</w:t>
            </w:r>
          </w:p>
          <w:p w:rsidR="002B64FD" w:rsidRPr="00D56FA1" w:rsidRDefault="002B64FD" w:rsidP="00FB2D94">
            <w:pPr>
              <w:tabs>
                <w:tab w:val="center" w:pos="4703"/>
                <w:tab w:val="right" w:pos="9406"/>
              </w:tabs>
              <w:rPr>
                <w:rFonts w:asciiTheme="minorHAnsi" w:hAnsiTheme="minorHAnsi" w:cs="Calibri"/>
                <w:noProof/>
                <w:sz w:val="18"/>
                <w:szCs w:val="18"/>
              </w:rPr>
            </w:pPr>
            <w:r w:rsidRPr="00D56FA1">
              <w:rPr>
                <w:rFonts w:asciiTheme="minorHAnsi" w:hAnsiTheme="minorHAnsi"/>
                <w:sz w:val="18"/>
                <w:szCs w:val="18"/>
              </w:rPr>
              <w:t>Булевар Михайла Пупина 16, 21000 Нови Сад</w:t>
            </w:r>
          </w:p>
          <w:p w:rsidR="002B64FD" w:rsidRPr="00D56FA1" w:rsidRDefault="002B64FD" w:rsidP="003B3171">
            <w:pPr>
              <w:rPr>
                <w:rFonts w:asciiTheme="minorHAnsi" w:hAnsiTheme="minorHAnsi" w:cs="Calibri"/>
                <w:noProof/>
                <w:sz w:val="18"/>
                <w:szCs w:val="18"/>
              </w:rPr>
            </w:pPr>
            <w:r w:rsidRPr="00D56FA1">
              <w:rPr>
                <w:rFonts w:asciiTheme="minorHAnsi" w:hAnsiTheme="minorHAnsi"/>
                <w:sz w:val="18"/>
                <w:szCs w:val="18"/>
              </w:rPr>
              <w:t>Тел: +</w:t>
            </w:r>
            <w:r>
              <w:rPr>
                <w:sz w:val="16"/>
              </w:rPr>
              <w:t>381 21  487  44</w:t>
            </w:r>
            <w:r>
              <w:rPr>
                <w:sz w:val="16"/>
                <w:lang w:val="en-US"/>
              </w:rPr>
              <w:t>27</w:t>
            </w:r>
            <w:r w:rsidR="003B3171">
              <w:rPr>
                <w:rFonts w:asciiTheme="minorHAnsi" w:hAnsiTheme="minorHAnsi" w:cs="Calibri"/>
                <w:noProof/>
                <w:sz w:val="18"/>
                <w:szCs w:val="18"/>
                <w:lang w:val="sr-Latn-RS"/>
              </w:rPr>
              <w:t xml:space="preserve">  </w:t>
            </w:r>
            <w:r w:rsidRPr="00D56FA1">
              <w:rPr>
                <w:rFonts w:asciiTheme="minorHAnsi" w:hAnsiTheme="minorHAnsi"/>
                <w:sz w:val="18"/>
                <w:szCs w:val="18"/>
              </w:rPr>
              <w:t>Факс: +</w:t>
            </w:r>
            <w:r>
              <w:rPr>
                <w:sz w:val="16"/>
              </w:rPr>
              <w:t>38121557074</w:t>
            </w:r>
          </w:p>
          <w:p w:rsidR="002B64FD" w:rsidRPr="00D56FA1" w:rsidRDefault="00670205" w:rsidP="00FB2D94">
            <w:pPr>
              <w:spacing w:after="200"/>
              <w:rPr>
                <w:rFonts w:asciiTheme="minorHAnsi" w:hAnsiTheme="minorHAnsi" w:cs="Calibri"/>
                <w:noProof/>
                <w:sz w:val="18"/>
                <w:szCs w:val="18"/>
              </w:rPr>
            </w:pPr>
            <w:proofErr w:type="spellStart"/>
            <w:r>
              <w:rPr>
                <w:rFonts w:asciiTheme="minorHAnsi" w:hAnsiTheme="minorHAnsi"/>
                <w:sz w:val="18"/>
                <w:szCs w:val="18"/>
                <w:lang w:val="en-US"/>
              </w:rPr>
              <w:t>pso</w:t>
            </w:r>
            <w:proofErr w:type="spellEnd"/>
            <w:r w:rsidR="002B64FD" w:rsidRPr="00D56FA1">
              <w:rPr>
                <w:rFonts w:asciiTheme="minorHAnsi" w:hAnsiTheme="minorHAnsi"/>
                <w:sz w:val="18"/>
                <w:szCs w:val="18"/>
              </w:rPr>
              <w:t>unz@vojvodinа.gov.rs</w:t>
            </w:r>
          </w:p>
        </w:tc>
      </w:tr>
      <w:tr w:rsidR="00E15A78" w:rsidRPr="008D351B" w:rsidTr="00E15A78">
        <w:trPr>
          <w:trHeight w:val="305"/>
        </w:trPr>
        <w:tc>
          <w:tcPr>
            <w:tcW w:w="2502" w:type="dxa"/>
          </w:tcPr>
          <w:p w:rsidR="00E15A78" w:rsidRPr="0045396E" w:rsidRDefault="00E15A78" w:rsidP="00E15A78">
            <w:pPr>
              <w:tabs>
                <w:tab w:val="center" w:pos="4703"/>
                <w:tab w:val="right" w:pos="9406"/>
              </w:tabs>
              <w:ind w:left="-198" w:firstLine="108"/>
              <w:rPr>
                <w:rFonts w:asciiTheme="minorHAnsi" w:hAnsiTheme="minorHAnsi"/>
                <w:noProof/>
                <w:color w:val="000000" w:themeColor="text1"/>
                <w:sz w:val="20"/>
                <w:szCs w:val="20"/>
                <w:lang w:val="sr-Cyrl-RS"/>
              </w:rPr>
            </w:pPr>
          </w:p>
        </w:tc>
        <w:tc>
          <w:tcPr>
            <w:tcW w:w="3600" w:type="dxa"/>
          </w:tcPr>
          <w:p w:rsidR="00E15A78" w:rsidRPr="008D351B" w:rsidRDefault="00E15A78" w:rsidP="00E15A78">
            <w:pPr>
              <w:shd w:val="clear" w:color="auto" w:fill="FFFFFF"/>
              <w:ind w:left="-465" w:hanging="2677"/>
              <w:jc w:val="center"/>
              <w:rPr>
                <w:rFonts w:asciiTheme="minorHAnsi" w:hAnsiTheme="minorHAnsi"/>
                <w:noProof/>
                <w:color w:val="000000" w:themeColor="text1"/>
                <w:sz w:val="16"/>
                <w:szCs w:val="16"/>
                <w:lang w:val="sr-Cyrl-RS"/>
              </w:rPr>
            </w:pPr>
          </w:p>
        </w:tc>
        <w:tc>
          <w:tcPr>
            <w:tcW w:w="3271" w:type="dxa"/>
          </w:tcPr>
          <w:p w:rsidR="00E15A78" w:rsidRPr="008D351B" w:rsidRDefault="00E15A78" w:rsidP="00E15A78">
            <w:pPr>
              <w:tabs>
                <w:tab w:val="center" w:pos="4703"/>
                <w:tab w:val="right" w:pos="9406"/>
              </w:tabs>
              <w:ind w:right="-247"/>
              <w:rPr>
                <w:rFonts w:asciiTheme="minorHAnsi" w:hAnsiTheme="minorHAnsi" w:cs="Calibri"/>
                <w:noProof/>
                <w:color w:val="000000" w:themeColor="text1"/>
                <w:sz w:val="16"/>
                <w:szCs w:val="16"/>
              </w:rPr>
            </w:pPr>
            <w:r>
              <w:rPr>
                <w:rFonts w:asciiTheme="minorHAnsi" w:hAnsiTheme="minorHAnsi"/>
                <w:color w:val="000000" w:themeColor="text1"/>
                <w:sz w:val="16"/>
                <w:szCs w:val="16"/>
              </w:rPr>
              <w:t xml:space="preserve">ДАТУМ: </w:t>
            </w:r>
            <w:r>
              <w:rPr>
                <w:rFonts w:asciiTheme="minorHAnsi" w:hAnsiTheme="minorHAnsi"/>
                <w:color w:val="000000" w:themeColor="text1"/>
                <w:sz w:val="16"/>
                <w:szCs w:val="16"/>
                <w:lang w:val="sr-Latn-RS"/>
              </w:rPr>
              <w:t>2</w:t>
            </w:r>
            <w:r>
              <w:rPr>
                <w:rFonts w:asciiTheme="minorHAnsi" w:hAnsiTheme="minorHAnsi"/>
                <w:color w:val="000000" w:themeColor="text1"/>
                <w:sz w:val="16"/>
                <w:szCs w:val="16"/>
              </w:rPr>
              <w:t>5</w:t>
            </w:r>
            <w:r w:rsidRPr="008D351B">
              <w:rPr>
                <w:rFonts w:asciiTheme="minorHAnsi" w:hAnsiTheme="minorHAnsi"/>
                <w:color w:val="000000" w:themeColor="text1"/>
                <w:sz w:val="16"/>
                <w:szCs w:val="16"/>
              </w:rPr>
              <w:t>.9.2024. року</w:t>
            </w:r>
          </w:p>
        </w:tc>
      </w:tr>
    </w:tbl>
    <w:p w:rsidR="009D30EC" w:rsidRDefault="009D30EC">
      <w:pPr>
        <w:pStyle w:val="BodyText"/>
        <w:rPr>
          <w:rFonts w:ascii="Times New Roman"/>
          <w:sz w:val="12"/>
        </w:rPr>
      </w:pPr>
    </w:p>
    <w:p w:rsidR="009D30EC" w:rsidRDefault="00AB00FB">
      <w:pPr>
        <w:pStyle w:val="BodyText"/>
        <w:spacing w:before="59" w:line="276" w:lineRule="auto"/>
        <w:ind w:left="996" w:right="115" w:firstLine="719"/>
        <w:jc w:val="both"/>
      </w:pPr>
      <w:r>
        <w:t>На основи члена 94</w:t>
      </w:r>
      <w:r w:rsidR="00B03062">
        <w:t xml:space="preserve">. Закона о занятих у автономних покраїнох и єдинкох локалней самоуправи («Службени глашнїк РС» число:  21/16, 113/17, 113/ 17 – други закон, </w:t>
      </w:r>
      <w:r w:rsidR="00741DEB">
        <w:t>95/18, 114/21 и 92/23) и члена 8.</w:t>
      </w:r>
      <w:r w:rsidR="00B03062">
        <w:t xml:space="preserve"> и 11. Уредби о запровадзованю интерного и явного конкурсу за пополньованє роботних местох у автономних покраїнох и єдинкох локалней самоуправи («Службени глашнїк РС», число 107/23), оглашує ше</w:t>
      </w:r>
    </w:p>
    <w:p w:rsidR="009D30EC" w:rsidRDefault="009D30EC">
      <w:pPr>
        <w:pStyle w:val="BodyText"/>
        <w:spacing w:before="6"/>
        <w:rPr>
          <w:sz w:val="16"/>
        </w:rPr>
      </w:pPr>
    </w:p>
    <w:p w:rsidR="009D30EC" w:rsidRDefault="00741DEB">
      <w:pPr>
        <w:pStyle w:val="Heading1"/>
        <w:spacing w:line="278" w:lineRule="auto"/>
        <w:ind w:left="1411" w:right="531" w:hanging="7"/>
        <w:jc w:val="center"/>
      </w:pPr>
      <w:r>
        <w:t>ЯВНИ</w:t>
      </w:r>
      <w:r w:rsidR="00DB5D13">
        <w:t xml:space="preserve"> КОНКУРС ЗА ПОП</w:t>
      </w:r>
      <w:r w:rsidR="00B03062">
        <w:t>ОЛНЬОВАНЄ ВИВЕРШИТЕЛЬНОГО РОБОТНОГО МЕСТА У ПОКРАЇНСКИМ СЕКРЕТАРИЯТУ ЗА ОБРАЗОВАНЄ, ПРЕДПИСАНЯ, УПРАВУ И НАЦИОНАЛНИ МЕНШИНИ – НАЦИОНАЛНИ ЗАЄДНЇЦИ</w:t>
      </w:r>
    </w:p>
    <w:p w:rsidR="009D30EC" w:rsidRDefault="009D30EC">
      <w:pPr>
        <w:pStyle w:val="BodyText"/>
        <w:rPr>
          <w:b/>
        </w:rPr>
      </w:pPr>
    </w:p>
    <w:p w:rsidR="009D30EC" w:rsidRDefault="009D30EC">
      <w:pPr>
        <w:pStyle w:val="BodyText"/>
        <w:spacing w:before="9"/>
        <w:rPr>
          <w:b/>
          <w:sz w:val="18"/>
        </w:rPr>
      </w:pPr>
    </w:p>
    <w:p w:rsidR="009D30EC" w:rsidRDefault="00B03062" w:rsidP="009F6DDC">
      <w:pPr>
        <w:pStyle w:val="BodyText"/>
        <w:spacing w:before="1" w:line="278" w:lineRule="auto"/>
        <w:ind w:left="996"/>
        <w:jc w:val="both"/>
      </w:pPr>
      <w:r>
        <w:t>Шицки вирази, поняца, меновнїки, прикметнїки и дїєслова у тей оглашки хтори хасновани у хлопским ґраматичним роду, одноша ше без дискриминациї и на особи женского полу.</w:t>
      </w:r>
    </w:p>
    <w:p w:rsidR="009D30EC" w:rsidRDefault="009D30EC">
      <w:pPr>
        <w:pStyle w:val="BodyText"/>
        <w:spacing w:before="6"/>
        <w:rPr>
          <w:sz w:val="19"/>
        </w:rPr>
      </w:pPr>
    </w:p>
    <w:p w:rsidR="009D30EC" w:rsidRDefault="00B03062">
      <w:pPr>
        <w:pStyle w:val="Heading1"/>
        <w:numPr>
          <w:ilvl w:val="0"/>
          <w:numId w:val="2"/>
        </w:numPr>
        <w:tabs>
          <w:tab w:val="left" w:pos="1095"/>
        </w:tabs>
        <w:ind w:hanging="98"/>
      </w:pPr>
      <w:r>
        <w:t>Орґан у хторим ше пополнює роботне место:</w:t>
      </w:r>
    </w:p>
    <w:p w:rsidR="009D30EC" w:rsidRDefault="009D30EC">
      <w:pPr>
        <w:pStyle w:val="BodyText"/>
        <w:spacing w:before="7"/>
        <w:rPr>
          <w:b/>
          <w:sz w:val="19"/>
        </w:rPr>
      </w:pPr>
    </w:p>
    <w:p w:rsidR="009D30EC" w:rsidRDefault="00B03062" w:rsidP="009F6DDC">
      <w:pPr>
        <w:pStyle w:val="BodyText"/>
        <w:ind w:left="996"/>
        <w:jc w:val="both"/>
      </w:pPr>
      <w:r>
        <w:t>Покраїнски секретарият за образованє, предписаня, управу и национални меншини – национални заєднїци</w:t>
      </w:r>
    </w:p>
    <w:p w:rsidR="009D30EC" w:rsidRDefault="009D30EC">
      <w:pPr>
        <w:pStyle w:val="BodyText"/>
        <w:spacing w:before="2"/>
        <w:rPr>
          <w:sz w:val="19"/>
        </w:rPr>
      </w:pPr>
    </w:p>
    <w:p w:rsidR="009D30EC" w:rsidRDefault="00B03062" w:rsidP="009F6DDC">
      <w:pPr>
        <w:pStyle w:val="Heading1"/>
        <w:numPr>
          <w:ilvl w:val="0"/>
          <w:numId w:val="2"/>
        </w:numPr>
        <w:tabs>
          <w:tab w:val="left" w:pos="1151"/>
        </w:tabs>
        <w:spacing w:line="276" w:lineRule="auto"/>
        <w:ind w:left="996" w:right="114" w:firstLine="0"/>
        <w:jc w:val="both"/>
      </w:pPr>
      <w:r>
        <w:t xml:space="preserve">Роботне место хторе ше пополнює: совитнїк-покраїнски просвитни инспектор у Секторе за образованє, Оддзелєнє за инспекцийни надпатрунок у обласци образованя, 1 </w:t>
      </w:r>
      <w:r w:rsidR="00331DCF">
        <w:t>вивершитель</w:t>
      </w:r>
      <w:r>
        <w:t xml:space="preserve"> (точка 12)</w:t>
      </w:r>
    </w:p>
    <w:p w:rsidR="009D30EC" w:rsidRDefault="009D30EC">
      <w:pPr>
        <w:pStyle w:val="BodyText"/>
        <w:rPr>
          <w:b/>
        </w:rPr>
      </w:pPr>
    </w:p>
    <w:p w:rsidR="009D30EC" w:rsidRDefault="00B03062">
      <w:pPr>
        <w:pStyle w:val="ListParagraph"/>
        <w:numPr>
          <w:ilvl w:val="0"/>
          <w:numId w:val="2"/>
        </w:numPr>
        <w:tabs>
          <w:tab w:val="left" w:pos="1201"/>
        </w:tabs>
        <w:spacing w:before="157"/>
        <w:ind w:left="1200" w:hanging="204"/>
        <w:rPr>
          <w:b/>
          <w:sz w:val="20"/>
        </w:rPr>
      </w:pPr>
      <w:r>
        <w:rPr>
          <w:b/>
          <w:sz w:val="20"/>
        </w:rPr>
        <w:t>Опис роботох:</w:t>
      </w:r>
    </w:p>
    <w:p w:rsidR="009D30EC" w:rsidRDefault="00B03062" w:rsidP="00331DCF">
      <w:pPr>
        <w:pStyle w:val="BodyText"/>
        <w:spacing w:before="156"/>
        <w:ind w:left="996" w:right="117"/>
        <w:jc w:val="both"/>
      </w:pPr>
      <w:r>
        <w:t>Окончує зложени инспекцийни и фахово-оперативни роботи у обласци предшколского, основного и штреднього образованя и воспитаня и школярского стандарду, хтори вимагаю окремну оспособеносц; провадзи предписаня и стан у обласци предшколского, основного и штреднього образованя и воспитаня и школярского стандарду; на териториї Покраїни окончує надпатрунок над роботу установох предшколского, основного и штреднього образованя и воспитаня и школярского стандарду у рамикох овласценьох яки утврдзени зоз законом або другим предписаньом, и то: окончує нєпоштредни инспекцийни надпатрунок над установами у општини, односно городу хтори нє орґанизовал тот надпатрунок; дава инструкциї општини, односно городу за окончованє инспекцийного надпатрунку; пририхтує за покраїнского секретара предлог ришеня по жалби процив першоступньового ришеня општинскей, односно городскей управи яке принєшене у окончованю инспекцийного надпатрунку; витворює нєпоштредни надпатрунок над роботу општинскей, односно городскей инспекциї, видава обовязни инструкциї за окончованє закона и других предписаньох и контролує їх вивершованє; одбера</w:t>
      </w:r>
    </w:p>
    <w:p w:rsidR="009D30EC" w:rsidRDefault="009D30EC">
      <w:pPr>
        <w:jc w:val="both"/>
        <w:sectPr w:rsidR="009D30EC">
          <w:type w:val="continuous"/>
          <w:pgSz w:w="11910" w:h="16840"/>
          <w:pgMar w:top="1580" w:right="1300" w:bottom="280" w:left="420" w:header="720" w:footer="720" w:gutter="0"/>
          <w:cols w:space="720"/>
        </w:sectPr>
      </w:pPr>
    </w:p>
    <w:p w:rsidR="009D30EC" w:rsidRDefault="00B03062">
      <w:pPr>
        <w:pStyle w:val="BodyText"/>
        <w:spacing w:before="47"/>
        <w:ind w:left="996" w:right="117"/>
        <w:jc w:val="both"/>
      </w:pPr>
      <w:r>
        <w:lastRenderedPageBreak/>
        <w:t>овласценє поєдинєчному инспе</w:t>
      </w:r>
      <w:r w:rsidR="00331DCF">
        <w:t>кторови хтори роботи нє окончує</w:t>
      </w:r>
      <w:r>
        <w:t xml:space="preserve"> благочасово, фахово, закон</w:t>
      </w:r>
      <w:r w:rsidR="00331DCF">
        <w:t>їто и совисно и предклада утвер</w:t>
      </w:r>
      <w:r>
        <w:t>дзованє одвичательносци у орґану хторому зверене окончованє инспекцийного надпатрунку; орґанизує заєднїцки акциї з инспекторами у орґанох хторим зверене окончованє инспекцийного надпатрунку; вимага звити, податки и обвисценя о окончованю зверених роботох инспекцийного надпатрунку и окончує други роботи у складзе зоз законом з яким ше на общи способ ушорює инспекцийни надпатрунок; пририхтує рочни звит о инспекцийним надпатрунку у установох школярского стандарду; водзи поступок за защиту правох школярох штреднї</w:t>
      </w:r>
      <w:r w:rsidR="000A27BC">
        <w:t>х школох; участвує у пририхтуюци</w:t>
      </w:r>
      <w:r>
        <w:t>х роботох за снованє штреднєй школи и у утвердзованю виполнєносци условийох за початок роботи и окончованє дїялносци штреднєй школи; участвує у утвердзованю виполнєносци условийох за початок роботи и окончованє дїялносцох предшколских установох и основних школох; окончує роботи пририхтованя думаня о применьованю законох и других предписаньох у обласци образованя на вимаганє установох у обласци образованя и других орґанизацийох и гражданох; пририхтує думаня на нариси и предкладаня законох и других предписаньох у обласци образованя; дава правну помоц установом у обласци образованя и школярского стандарду, школяром, їх родичом и другим физичним и правним особом, участвує у поступку даваня согласносци на акт о систематизациї роботних местох установом школярского стандарду и вирабя акт о даваню согласносци, окончує роботи водзеня поступку и одлучованя у управней ствари.</w:t>
      </w:r>
    </w:p>
    <w:p w:rsidR="009D30EC" w:rsidRDefault="00B03062">
      <w:pPr>
        <w:pStyle w:val="Heading1"/>
        <w:numPr>
          <w:ilvl w:val="0"/>
          <w:numId w:val="2"/>
        </w:numPr>
        <w:tabs>
          <w:tab w:val="left" w:pos="1213"/>
        </w:tabs>
        <w:spacing w:before="121"/>
        <w:ind w:left="1212" w:hanging="216"/>
        <w:rPr>
          <w:b w:val="0"/>
        </w:rPr>
      </w:pPr>
      <w:r>
        <w:t>Условия:</w:t>
      </w:r>
    </w:p>
    <w:p w:rsidR="009D30EC" w:rsidRDefault="00B03062">
      <w:pPr>
        <w:pStyle w:val="BodyText"/>
        <w:spacing w:before="121"/>
        <w:ind w:left="996" w:right="116"/>
        <w:jc w:val="both"/>
      </w:pPr>
      <w:r>
        <w:rPr>
          <w:rFonts w:ascii="Times New Roman" w:hAnsi="Times New Roman"/>
          <w:u w:val="single"/>
        </w:rPr>
        <w:t xml:space="preserve"> </w:t>
      </w:r>
      <w:r>
        <w:rPr>
          <w:u w:val="single"/>
        </w:rPr>
        <w:t>Общи условия за роботу у орґанох Автономней покраїни Войводини:</w:t>
      </w:r>
      <w:r>
        <w:t xml:space="preserve"> же учашнїк на явним конкурсу полнолїтни державян Републики Сербиї; же ма предписане образованє, же є нє правомоцно осудзовани на безусловну кару гарешта у тирваню найменєй шейсцох мешацох и же му скорей нє преставало роботне одношенє у державним орґану, односно орґану автономней покраїни и єдинки локалней самоуправи, пре чежше потупенє длужносци з роботного одношеня, же виполнює инши условия одредзени зоз законом, другим предписаньом и актом о систематизациї роботних местох.</w:t>
      </w:r>
    </w:p>
    <w:p w:rsidR="009D30EC" w:rsidRDefault="00B03062">
      <w:pPr>
        <w:pStyle w:val="BodyText"/>
        <w:spacing w:before="120"/>
        <w:ind w:left="996" w:right="116"/>
        <w:jc w:val="both"/>
      </w:pPr>
      <w:r>
        <w:rPr>
          <w:rFonts w:ascii="Times New Roman" w:hAnsi="Times New Roman"/>
          <w:u w:val="single"/>
        </w:rPr>
        <w:t xml:space="preserve"> </w:t>
      </w:r>
      <w:r>
        <w:rPr>
          <w:u w:val="single"/>
        </w:rPr>
        <w:t>Условия за роботне место:</w:t>
      </w:r>
      <w:r>
        <w:t xml:space="preserve"> Условия: високе образованє здобуте на полю дружтвено-гуманистичних, природно-математичних або технїчно-технолоґийних наукох на студийох другого ступня (мастер академски студиї, мастер фаховни студиї и специялистични академски студиї), по предписаню хторе ушорює високе образованє, починаюци од 10. септембра 2005. року, односно на основних студийох у тирваню найменєй штирох рокох, по предписаню хторе ушорйовало високе образованє до 10. септембра 2005. року, найменєй пейц роки роботного искуства у фаху,  положени испит за инспектора, положени державни фахови испит, як и потребни компетенциї за окончованє роботох.</w:t>
      </w:r>
    </w:p>
    <w:p w:rsidR="009D30EC" w:rsidRDefault="009D30EC">
      <w:pPr>
        <w:pStyle w:val="BodyText"/>
        <w:spacing w:before="10"/>
        <w:rPr>
          <w:sz w:val="15"/>
        </w:rPr>
      </w:pPr>
    </w:p>
    <w:p w:rsidR="00B46EC3" w:rsidRDefault="00B46EC3">
      <w:pPr>
        <w:pStyle w:val="BodyText"/>
        <w:spacing w:before="10"/>
        <w:rPr>
          <w:sz w:val="15"/>
        </w:rPr>
      </w:pPr>
    </w:p>
    <w:p w:rsidR="00B46EC3" w:rsidRDefault="00B46EC3">
      <w:pPr>
        <w:pStyle w:val="BodyText"/>
        <w:spacing w:before="10"/>
        <w:rPr>
          <w:sz w:val="15"/>
        </w:rPr>
      </w:pPr>
    </w:p>
    <w:p w:rsidR="009D30EC" w:rsidRDefault="00B03062">
      <w:pPr>
        <w:pStyle w:val="Heading1"/>
        <w:numPr>
          <w:ilvl w:val="0"/>
          <w:numId w:val="2"/>
        </w:numPr>
        <w:tabs>
          <w:tab w:val="left" w:pos="1160"/>
        </w:tabs>
        <w:ind w:left="1159" w:hanging="163"/>
      </w:pPr>
      <w:r>
        <w:t>Файта роботного одношеня</w:t>
      </w:r>
    </w:p>
    <w:p w:rsidR="009D30EC" w:rsidRDefault="00AC65C3">
      <w:pPr>
        <w:pStyle w:val="BodyText"/>
        <w:spacing w:before="37"/>
        <w:ind w:left="996"/>
      </w:pPr>
      <w:r>
        <w:t>Явни</w:t>
      </w:r>
      <w:r w:rsidR="00B03062">
        <w:t xml:space="preserve"> конкурс розсписани пре снованє роботного одношеня на нєодредзени час.</w:t>
      </w:r>
    </w:p>
    <w:p w:rsidR="009D30EC" w:rsidRDefault="009D30EC">
      <w:pPr>
        <w:pStyle w:val="BodyText"/>
        <w:rPr>
          <w:sz w:val="26"/>
        </w:rPr>
      </w:pPr>
    </w:p>
    <w:p w:rsidR="009D30EC" w:rsidRDefault="00B03062">
      <w:pPr>
        <w:pStyle w:val="ListParagraph"/>
        <w:numPr>
          <w:ilvl w:val="0"/>
          <w:numId w:val="2"/>
        </w:numPr>
        <w:tabs>
          <w:tab w:val="left" w:pos="1259"/>
        </w:tabs>
        <w:ind w:left="1258" w:hanging="262"/>
        <w:rPr>
          <w:sz w:val="20"/>
        </w:rPr>
      </w:pPr>
      <w:r>
        <w:rPr>
          <w:b/>
          <w:sz w:val="20"/>
        </w:rPr>
        <w:t xml:space="preserve">Место роботи: </w:t>
      </w:r>
      <w:r>
        <w:rPr>
          <w:sz w:val="20"/>
        </w:rPr>
        <w:t>Нови Сад, Булевар Михайла Пупина 16.</w:t>
      </w:r>
    </w:p>
    <w:p w:rsidR="009D30EC" w:rsidRDefault="009D30EC">
      <w:pPr>
        <w:pStyle w:val="BodyText"/>
      </w:pPr>
    </w:p>
    <w:p w:rsidR="009D30EC" w:rsidRDefault="009D30EC">
      <w:pPr>
        <w:pStyle w:val="BodyText"/>
        <w:rPr>
          <w:sz w:val="29"/>
        </w:rPr>
      </w:pPr>
    </w:p>
    <w:p w:rsidR="009D30EC" w:rsidRDefault="00B03062">
      <w:pPr>
        <w:pStyle w:val="Heading1"/>
        <w:numPr>
          <w:ilvl w:val="0"/>
          <w:numId w:val="2"/>
        </w:numPr>
        <w:tabs>
          <w:tab w:val="left" w:pos="1359"/>
        </w:tabs>
        <w:spacing w:line="276" w:lineRule="auto"/>
        <w:ind w:left="996" w:right="117" w:firstLine="0"/>
        <w:jc w:val="both"/>
        <w:rPr>
          <w:b w:val="0"/>
        </w:rPr>
      </w:pPr>
      <w:r>
        <w:t>Вибор кандидатох ше снує на фаховей оспособеносци, знаню и схопносцох, односно преверйованю окремних функционалних компетенцийох и мотивациї за роботу на роботним месце. Виборни поступок ше запровадзує з преверйованьом у писаней форми и усним преверйованьом и розгварку зоз кандидатами.</w:t>
      </w:r>
    </w:p>
    <w:p w:rsidR="00AC65C3" w:rsidRDefault="00AC65C3">
      <w:pPr>
        <w:pStyle w:val="BodyText"/>
        <w:spacing w:before="1"/>
        <w:ind w:left="996"/>
      </w:pPr>
    </w:p>
    <w:p w:rsidR="009D30EC" w:rsidRDefault="00B03062">
      <w:pPr>
        <w:pStyle w:val="BodyText"/>
        <w:spacing w:before="1"/>
        <w:ind w:left="996"/>
      </w:pPr>
      <w:r>
        <w:t>У виборним поступку ше будзе преверйовац тоти компетенциї:</w:t>
      </w:r>
    </w:p>
    <w:p w:rsidR="00505305" w:rsidRDefault="00505305">
      <w:pPr>
        <w:pStyle w:val="BodyText"/>
        <w:spacing w:before="1"/>
        <w:ind w:left="996"/>
      </w:pPr>
    </w:p>
    <w:p w:rsidR="00505305" w:rsidRDefault="00505305" w:rsidP="00505305">
      <w:pPr>
        <w:pStyle w:val="BodyText"/>
        <w:numPr>
          <w:ilvl w:val="0"/>
          <w:numId w:val="3"/>
        </w:numPr>
        <w:spacing w:before="2"/>
        <w:rPr>
          <w:szCs w:val="22"/>
        </w:rPr>
      </w:pPr>
      <w:r w:rsidRPr="00505305">
        <w:rPr>
          <w:szCs w:val="22"/>
        </w:rPr>
        <w:t>Общи функционални компетенциї:</w:t>
      </w:r>
    </w:p>
    <w:p w:rsidR="00BC378F" w:rsidRPr="00505305" w:rsidRDefault="00BC378F" w:rsidP="00BC378F">
      <w:pPr>
        <w:pStyle w:val="BodyText"/>
        <w:spacing w:before="2"/>
        <w:ind w:left="1440"/>
        <w:rPr>
          <w:szCs w:val="22"/>
        </w:rPr>
      </w:pPr>
    </w:p>
    <w:p w:rsidR="00505305" w:rsidRPr="00505305" w:rsidRDefault="00505305" w:rsidP="00F526C3">
      <w:pPr>
        <w:pStyle w:val="BodyText"/>
        <w:numPr>
          <w:ilvl w:val="0"/>
          <w:numId w:val="4"/>
        </w:numPr>
        <w:spacing w:before="2"/>
        <w:rPr>
          <w:szCs w:val="22"/>
        </w:rPr>
      </w:pPr>
      <w:r w:rsidRPr="00505305">
        <w:rPr>
          <w:szCs w:val="22"/>
        </w:rPr>
        <w:t>орґанизация и робота орґанох автономней покраїни</w:t>
      </w:r>
      <w:r w:rsidR="00F526C3">
        <w:rPr>
          <w:szCs w:val="22"/>
        </w:rPr>
        <w:t xml:space="preserve"> </w:t>
      </w:r>
      <w:r w:rsidR="00F526C3" w:rsidRPr="00505305">
        <w:rPr>
          <w:szCs w:val="22"/>
        </w:rPr>
        <w:t>–</w:t>
      </w:r>
      <w:r w:rsidR="00F526C3">
        <w:rPr>
          <w:szCs w:val="22"/>
        </w:rPr>
        <w:t xml:space="preserve"> </w:t>
      </w:r>
      <w:r w:rsidRPr="00505305">
        <w:rPr>
          <w:szCs w:val="22"/>
        </w:rPr>
        <w:t>превери ше прейґ тесту (у писаней форми)</w:t>
      </w:r>
      <w:r w:rsidR="007D6FCF">
        <w:rPr>
          <w:szCs w:val="22"/>
        </w:rPr>
        <w:t>;</w:t>
      </w:r>
    </w:p>
    <w:p w:rsidR="00505305" w:rsidRPr="00505305" w:rsidRDefault="00F526C3" w:rsidP="00F526C3">
      <w:pPr>
        <w:pStyle w:val="BodyText"/>
        <w:numPr>
          <w:ilvl w:val="0"/>
          <w:numId w:val="4"/>
        </w:numPr>
        <w:spacing w:before="2"/>
        <w:rPr>
          <w:szCs w:val="22"/>
        </w:rPr>
      </w:pPr>
      <w:r>
        <w:rPr>
          <w:szCs w:val="22"/>
        </w:rPr>
        <w:t>диґитална</w:t>
      </w:r>
      <w:r w:rsidR="00505305" w:rsidRPr="00505305">
        <w:rPr>
          <w:szCs w:val="22"/>
        </w:rPr>
        <w:t xml:space="preserve"> писменосц – превери ше з ришованьом задаткох (практичну роботу на рахункаре)</w:t>
      </w:r>
      <w:r w:rsidR="007D6FCF">
        <w:rPr>
          <w:szCs w:val="22"/>
        </w:rPr>
        <w:t>;</w:t>
      </w:r>
    </w:p>
    <w:p w:rsidR="00505305" w:rsidRPr="00505305" w:rsidRDefault="00F526C3" w:rsidP="00F526C3">
      <w:pPr>
        <w:pStyle w:val="BodyText"/>
        <w:numPr>
          <w:ilvl w:val="0"/>
          <w:numId w:val="4"/>
        </w:numPr>
        <w:spacing w:before="2"/>
        <w:rPr>
          <w:szCs w:val="22"/>
        </w:rPr>
      </w:pPr>
      <w:r>
        <w:rPr>
          <w:szCs w:val="22"/>
        </w:rPr>
        <w:t>дїловна комуникация</w:t>
      </w:r>
      <w:r w:rsidR="00505305" w:rsidRPr="00505305">
        <w:rPr>
          <w:szCs w:val="22"/>
        </w:rPr>
        <w:t xml:space="preserve"> – превери ше прейґ тесту (у писаней форми)</w:t>
      </w:r>
      <w:r w:rsidR="007D6FCF">
        <w:rPr>
          <w:szCs w:val="22"/>
        </w:rPr>
        <w:t>.</w:t>
      </w:r>
    </w:p>
    <w:p w:rsidR="00F526C3" w:rsidRDefault="00F526C3" w:rsidP="00BC378F">
      <w:pPr>
        <w:pStyle w:val="BodyText"/>
        <w:spacing w:before="2"/>
        <w:ind w:left="1080"/>
        <w:rPr>
          <w:szCs w:val="22"/>
        </w:rPr>
      </w:pPr>
    </w:p>
    <w:p w:rsidR="00505305" w:rsidRDefault="00505305" w:rsidP="00BC378F">
      <w:pPr>
        <w:pStyle w:val="BodyText"/>
        <w:spacing w:before="2"/>
        <w:ind w:left="1080"/>
        <w:rPr>
          <w:szCs w:val="22"/>
        </w:rPr>
      </w:pPr>
      <w:r w:rsidRPr="007E50BC">
        <w:rPr>
          <w:b/>
          <w:szCs w:val="22"/>
        </w:rPr>
        <w:t>Надпомнуце</w:t>
      </w:r>
      <w:r w:rsidRPr="00505305">
        <w:rPr>
          <w:szCs w:val="22"/>
        </w:rPr>
        <w:t>:</w:t>
      </w:r>
    </w:p>
    <w:p w:rsidR="007E50BC" w:rsidRPr="00505305" w:rsidRDefault="007E50BC" w:rsidP="00BC378F">
      <w:pPr>
        <w:pStyle w:val="BodyText"/>
        <w:spacing w:before="2"/>
        <w:ind w:left="1080"/>
        <w:rPr>
          <w:szCs w:val="22"/>
        </w:rPr>
      </w:pPr>
    </w:p>
    <w:p w:rsidR="00505305" w:rsidRDefault="00505305" w:rsidP="00BC378F">
      <w:pPr>
        <w:pStyle w:val="BodyText"/>
        <w:spacing w:before="2"/>
        <w:ind w:left="1080"/>
        <w:rPr>
          <w:szCs w:val="22"/>
        </w:rPr>
      </w:pPr>
      <w:r w:rsidRPr="00505305">
        <w:rPr>
          <w:szCs w:val="22"/>
        </w:rPr>
        <w:t>При преверйованю общей функционалней компетенциї «Диґитална писменосц» конкурсна комисия може принєсц одлуку же би ше при кандидатови, и попри доручених доказох</w:t>
      </w:r>
      <w:r w:rsidR="006C413F">
        <w:rPr>
          <w:szCs w:val="22"/>
        </w:rPr>
        <w:t xml:space="preserve"> </w:t>
      </w:r>
      <w:r w:rsidR="006C413F">
        <w:rPr>
          <w:rFonts w:cs="Calibri"/>
          <w:szCs w:val="22"/>
        </w:rPr>
        <w:t>–</w:t>
      </w:r>
      <w:r w:rsidR="006C413F">
        <w:rPr>
          <w:szCs w:val="22"/>
        </w:rPr>
        <w:t xml:space="preserve"> сертификатох</w:t>
      </w:r>
      <w:r w:rsidRPr="00505305">
        <w:rPr>
          <w:szCs w:val="22"/>
        </w:rPr>
        <w:t xml:space="preserve">, </w:t>
      </w:r>
      <w:r w:rsidR="006C413F">
        <w:rPr>
          <w:szCs w:val="22"/>
        </w:rPr>
        <w:t xml:space="preserve">потвердзеня, або другого доказу хтори ше шриклада ґу прияви </w:t>
      </w:r>
      <w:r w:rsidRPr="00505305">
        <w:rPr>
          <w:szCs w:val="22"/>
        </w:rPr>
        <w:t>преверело диґиталну писменосц, кед з увидом до дорученого доказу нє мож у подполносци оценїц чи знанє яке вон ма у тей схопносци на уровню яки нєобходни за окончованє роботох на роботним месце, о чим кандидати буду информовани.</w:t>
      </w:r>
    </w:p>
    <w:p w:rsidR="006C413F" w:rsidRPr="00505305" w:rsidRDefault="006C413F" w:rsidP="00BC378F">
      <w:pPr>
        <w:pStyle w:val="BodyText"/>
        <w:spacing w:before="2"/>
        <w:ind w:left="1080"/>
        <w:rPr>
          <w:szCs w:val="22"/>
        </w:rPr>
      </w:pPr>
    </w:p>
    <w:p w:rsidR="00505305" w:rsidRDefault="00505305" w:rsidP="00BC378F">
      <w:pPr>
        <w:pStyle w:val="BodyText"/>
        <w:spacing w:before="2"/>
        <w:ind w:left="1080"/>
        <w:rPr>
          <w:szCs w:val="22"/>
        </w:rPr>
      </w:pPr>
      <w:r w:rsidRPr="00505305">
        <w:rPr>
          <w:szCs w:val="22"/>
        </w:rPr>
        <w:t xml:space="preserve">Кандидата хтори на гоч хторим тесту/проверйованю вредновани зоз 1, або хтори ше нє одвола на поволанку участвовац у преверйованю гоч хторей компетенциї </w:t>
      </w:r>
      <w:r w:rsidR="000B289E">
        <w:rPr>
          <w:szCs w:val="22"/>
        </w:rPr>
        <w:t xml:space="preserve">ше нє поволує </w:t>
      </w:r>
      <w:r w:rsidRPr="00505305">
        <w:rPr>
          <w:szCs w:val="22"/>
        </w:rPr>
        <w:t xml:space="preserve">до наступней фази </w:t>
      </w:r>
      <w:r w:rsidRPr="00505305">
        <w:rPr>
          <w:szCs w:val="22"/>
        </w:rPr>
        <w:lastRenderedPageBreak/>
        <w:t>виборного поступку.</w:t>
      </w:r>
    </w:p>
    <w:p w:rsidR="000B289E" w:rsidRPr="00505305" w:rsidRDefault="000B289E" w:rsidP="00BC378F">
      <w:pPr>
        <w:pStyle w:val="BodyText"/>
        <w:spacing w:before="2"/>
        <w:ind w:left="1080"/>
        <w:rPr>
          <w:szCs w:val="22"/>
        </w:rPr>
      </w:pPr>
    </w:p>
    <w:p w:rsidR="00D3680B" w:rsidRDefault="00505305" w:rsidP="00D3680B">
      <w:pPr>
        <w:pStyle w:val="BodyText"/>
        <w:numPr>
          <w:ilvl w:val="0"/>
          <w:numId w:val="3"/>
        </w:numPr>
        <w:spacing w:before="2"/>
        <w:rPr>
          <w:szCs w:val="22"/>
        </w:rPr>
      </w:pPr>
      <w:r w:rsidRPr="00505305">
        <w:rPr>
          <w:szCs w:val="22"/>
        </w:rPr>
        <w:t xml:space="preserve">Окремни функционални компетенциї </w:t>
      </w:r>
    </w:p>
    <w:p w:rsidR="00D3680B" w:rsidRDefault="00D3680B" w:rsidP="00D3680B">
      <w:pPr>
        <w:pStyle w:val="BodyText"/>
        <w:spacing w:before="2"/>
        <w:ind w:left="1080"/>
        <w:rPr>
          <w:szCs w:val="22"/>
        </w:rPr>
      </w:pPr>
    </w:p>
    <w:p w:rsidR="00505305" w:rsidRPr="00505305" w:rsidRDefault="00505305" w:rsidP="00D3680B">
      <w:pPr>
        <w:pStyle w:val="BodyText"/>
        <w:spacing w:before="2"/>
        <w:ind w:left="1080"/>
        <w:rPr>
          <w:szCs w:val="22"/>
        </w:rPr>
      </w:pPr>
      <w:r w:rsidRPr="00505305">
        <w:rPr>
          <w:szCs w:val="22"/>
        </w:rPr>
        <w:t>а. за обласц роботи:</w:t>
      </w:r>
    </w:p>
    <w:p w:rsidR="00505305" w:rsidRDefault="00505305" w:rsidP="00DC4560">
      <w:pPr>
        <w:pStyle w:val="BodyText"/>
        <w:numPr>
          <w:ilvl w:val="0"/>
          <w:numId w:val="5"/>
        </w:numPr>
        <w:spacing w:before="2"/>
        <w:rPr>
          <w:szCs w:val="22"/>
        </w:rPr>
      </w:pPr>
      <w:r w:rsidRPr="00505305">
        <w:rPr>
          <w:szCs w:val="22"/>
        </w:rPr>
        <w:t>Инспекцийни роботи:</w:t>
      </w:r>
      <w:r w:rsidR="00DC4560" w:rsidRPr="00505305">
        <w:rPr>
          <w:szCs w:val="22"/>
        </w:rPr>
        <w:t xml:space="preserve"> </w:t>
      </w:r>
      <w:r w:rsidRPr="00505305">
        <w:rPr>
          <w:szCs w:val="22"/>
        </w:rPr>
        <w:t>1) общи управни поступок и основи управних спорох; 2) ос</w:t>
      </w:r>
      <w:r w:rsidR="00DC4560">
        <w:rPr>
          <w:szCs w:val="22"/>
        </w:rPr>
        <w:t>нови каребного права и каребних поступкох</w:t>
      </w:r>
      <w:r w:rsidRPr="00505305">
        <w:rPr>
          <w:szCs w:val="22"/>
        </w:rPr>
        <w:t xml:space="preserve">; 3) основи права за потупеня и поступок за потупенє; 4) поступок инспекцийного надпатрунку и методи анализи ризику; 5) функционална єдинствена информацийна система; 6) основи схопносци комуникациї, конструктивного ришованя конфликтох и управянє зоз стресом; 7) кодекс справованя и етики инспектора, превери ше зоз єдну </w:t>
      </w:r>
      <w:r w:rsidR="00DC4560">
        <w:rPr>
          <w:szCs w:val="22"/>
        </w:rPr>
        <w:t>си</w:t>
      </w:r>
      <w:r w:rsidRPr="00505305">
        <w:rPr>
          <w:szCs w:val="22"/>
        </w:rPr>
        <w:t>мулацию у писанєй форми.</w:t>
      </w:r>
    </w:p>
    <w:p w:rsidR="00DC4560" w:rsidRPr="00505305" w:rsidRDefault="00DC4560" w:rsidP="00DC4560">
      <w:pPr>
        <w:pStyle w:val="BodyText"/>
        <w:spacing w:before="2"/>
        <w:ind w:left="1440"/>
        <w:rPr>
          <w:szCs w:val="22"/>
        </w:rPr>
      </w:pPr>
    </w:p>
    <w:p w:rsidR="00505305" w:rsidRPr="00505305" w:rsidRDefault="00505305" w:rsidP="0003626B">
      <w:pPr>
        <w:pStyle w:val="BodyText"/>
        <w:spacing w:before="2"/>
        <w:ind w:left="1080"/>
        <w:rPr>
          <w:szCs w:val="22"/>
        </w:rPr>
      </w:pPr>
      <w:r w:rsidRPr="00505305">
        <w:rPr>
          <w:szCs w:val="22"/>
        </w:rPr>
        <w:t>б. за одредзене роботне место:</w:t>
      </w:r>
    </w:p>
    <w:p w:rsidR="00505305" w:rsidRPr="00505305" w:rsidRDefault="00505305" w:rsidP="0003626B">
      <w:pPr>
        <w:pStyle w:val="BodyText"/>
        <w:numPr>
          <w:ilvl w:val="0"/>
          <w:numId w:val="5"/>
        </w:numPr>
        <w:spacing w:before="2"/>
        <w:rPr>
          <w:szCs w:val="22"/>
        </w:rPr>
      </w:pPr>
      <w:r w:rsidRPr="00505305">
        <w:rPr>
          <w:szCs w:val="22"/>
        </w:rPr>
        <w:t>релевантни предписаня з дїлокругу роботного места:</w:t>
      </w:r>
    </w:p>
    <w:p w:rsidR="00505305" w:rsidRDefault="00505305" w:rsidP="0003626B">
      <w:pPr>
        <w:pStyle w:val="BodyText"/>
        <w:spacing w:before="2"/>
        <w:ind w:left="1440"/>
        <w:rPr>
          <w:szCs w:val="22"/>
        </w:rPr>
      </w:pPr>
      <w:r w:rsidRPr="00505305">
        <w:rPr>
          <w:szCs w:val="22"/>
        </w:rPr>
        <w:t>Закон о основох системи образованя и воспитаня, Закон о общим управним поступку, Закон о инспекцийним надпатрунку, Закон о штреднїм образованю и воспитаню, Закон о основним образованю и воспитаню, Закон о школярским и студентским стандарду,</w:t>
      </w:r>
      <w:r w:rsidR="00EF177A">
        <w:rPr>
          <w:szCs w:val="22"/>
        </w:rPr>
        <w:t xml:space="preserve"> Закон о образованю одроснутих </w:t>
      </w:r>
      <w:r w:rsidR="00EF177A">
        <w:rPr>
          <w:rFonts w:cs="Calibri"/>
          <w:szCs w:val="22"/>
        </w:rPr>
        <w:t>–</w:t>
      </w:r>
      <w:r w:rsidR="00EF177A">
        <w:rPr>
          <w:szCs w:val="22"/>
        </w:rPr>
        <w:t xml:space="preserve"> превери ше прейґ тесту</w:t>
      </w:r>
      <w:r w:rsidRPr="00505305">
        <w:rPr>
          <w:szCs w:val="22"/>
        </w:rPr>
        <w:t>.</w:t>
      </w:r>
    </w:p>
    <w:p w:rsidR="004E0486" w:rsidRPr="00505305" w:rsidRDefault="004E0486" w:rsidP="0003626B">
      <w:pPr>
        <w:pStyle w:val="BodyText"/>
        <w:spacing w:before="2"/>
        <w:ind w:left="1440"/>
        <w:rPr>
          <w:szCs w:val="22"/>
        </w:rPr>
      </w:pPr>
    </w:p>
    <w:p w:rsidR="00505305" w:rsidRDefault="00505305" w:rsidP="004E0486">
      <w:pPr>
        <w:pStyle w:val="BodyText"/>
        <w:numPr>
          <w:ilvl w:val="0"/>
          <w:numId w:val="3"/>
        </w:numPr>
        <w:spacing w:before="2"/>
        <w:rPr>
          <w:szCs w:val="22"/>
        </w:rPr>
      </w:pPr>
      <w:r w:rsidRPr="00505305">
        <w:rPr>
          <w:szCs w:val="22"/>
        </w:rPr>
        <w:t>Закончуюца розгварка зоз кандидатом.</w:t>
      </w:r>
    </w:p>
    <w:p w:rsidR="004E0486" w:rsidRDefault="004E0486" w:rsidP="00505305">
      <w:pPr>
        <w:pStyle w:val="BodyText"/>
        <w:spacing w:before="2"/>
        <w:ind w:left="720"/>
        <w:rPr>
          <w:szCs w:val="22"/>
        </w:rPr>
      </w:pPr>
    </w:p>
    <w:p w:rsidR="00505305" w:rsidRDefault="00505305" w:rsidP="004E0486">
      <w:pPr>
        <w:pStyle w:val="BodyText"/>
        <w:spacing w:before="2"/>
        <w:ind w:left="1080"/>
        <w:rPr>
          <w:szCs w:val="22"/>
        </w:rPr>
      </w:pPr>
      <w:r w:rsidRPr="00505305">
        <w:rPr>
          <w:szCs w:val="22"/>
        </w:rPr>
        <w:t>На закончуюцей розгварки зоз канд</w:t>
      </w:r>
      <w:r w:rsidR="00D13C70">
        <w:rPr>
          <w:szCs w:val="22"/>
        </w:rPr>
        <w:t>идатом Комисия за вивершительох</w:t>
      </w:r>
      <w:r w:rsidRPr="00505305">
        <w:rPr>
          <w:szCs w:val="22"/>
        </w:rPr>
        <w:t xml:space="preserve"> у першей часци розгварки</w:t>
      </w:r>
      <w:r w:rsidR="00D13C70">
        <w:rPr>
          <w:szCs w:val="22"/>
        </w:rPr>
        <w:t xml:space="preserve"> окончи преверйованє компетенцийох</w:t>
      </w:r>
      <w:r w:rsidR="007C5F94">
        <w:rPr>
          <w:szCs w:val="22"/>
        </w:rPr>
        <w:t xml:space="preserve"> справованя</w:t>
      </w:r>
      <w:r w:rsidR="00D13C70">
        <w:rPr>
          <w:szCs w:val="22"/>
        </w:rPr>
        <w:t xml:space="preserve"> и то</w:t>
      </w:r>
      <w:r w:rsidRPr="00505305">
        <w:rPr>
          <w:szCs w:val="22"/>
        </w:rPr>
        <w:t xml:space="preserve">: </w:t>
      </w:r>
      <w:r w:rsidR="00261410">
        <w:rPr>
          <w:szCs w:val="22"/>
        </w:rPr>
        <w:t>у</w:t>
      </w:r>
      <w:r w:rsidRPr="00505305">
        <w:rPr>
          <w:szCs w:val="22"/>
        </w:rPr>
        <w:t>правянє з информациями, управянє зоз задатками и витворйованє резултатох, ориєнтация ґу ученю и пременкох, вибудов и отримованє професионалних одношеньох, совисносц, пошвеценосц и интеґритет, а у другей часци бешеди ше преценює мотивацию за роботу у роботодавателя.</w:t>
      </w:r>
      <w:r w:rsidR="00261410" w:rsidRPr="00505305">
        <w:rPr>
          <w:szCs w:val="22"/>
        </w:rPr>
        <w:t xml:space="preserve"> </w:t>
      </w:r>
      <w:r w:rsidRPr="00505305">
        <w:rPr>
          <w:szCs w:val="22"/>
        </w:rPr>
        <w:t>У першей часци розгварки, преверйованє компетенциї справованя окончує Комисия прейґ интервюа хтори базовани на компетенцийох.</w:t>
      </w:r>
    </w:p>
    <w:p w:rsidR="00261410" w:rsidRPr="00505305" w:rsidRDefault="00261410" w:rsidP="004E0486">
      <w:pPr>
        <w:pStyle w:val="BodyText"/>
        <w:spacing w:before="2"/>
        <w:ind w:left="1080"/>
        <w:rPr>
          <w:szCs w:val="22"/>
        </w:rPr>
      </w:pPr>
    </w:p>
    <w:p w:rsidR="00505305" w:rsidRPr="00505305" w:rsidRDefault="00505305" w:rsidP="004E0486">
      <w:pPr>
        <w:pStyle w:val="BodyText"/>
        <w:spacing w:before="2"/>
        <w:ind w:left="1080"/>
        <w:rPr>
          <w:szCs w:val="22"/>
        </w:rPr>
      </w:pPr>
      <w:r w:rsidRPr="00505305">
        <w:rPr>
          <w:szCs w:val="22"/>
        </w:rPr>
        <w:t>У другей часци розгварки зоз кандидатом ше окончує и преценьованє мотивациї под хтору ше подрозумює розгварку хтору члени Комисиї водза зоз кандидатом зоз цильом преценьованя мотивациї за роботу на роботним месце и ступен</w:t>
      </w:r>
      <w:r w:rsidR="00C92A70">
        <w:rPr>
          <w:szCs w:val="22"/>
        </w:rPr>
        <w:t>ь прилапйованя вредносцох орґану</w:t>
      </w:r>
      <w:r w:rsidRPr="00505305">
        <w:rPr>
          <w:szCs w:val="22"/>
        </w:rPr>
        <w:t>, служби або орґанизациї.</w:t>
      </w:r>
    </w:p>
    <w:p w:rsidR="00C92A70" w:rsidRDefault="00C92A70" w:rsidP="004E0486">
      <w:pPr>
        <w:pStyle w:val="BodyText"/>
        <w:spacing w:before="2"/>
        <w:ind w:left="1080"/>
        <w:rPr>
          <w:szCs w:val="22"/>
        </w:rPr>
      </w:pPr>
    </w:p>
    <w:p w:rsidR="009D30EC" w:rsidRDefault="00505305" w:rsidP="004E0486">
      <w:pPr>
        <w:pStyle w:val="BodyText"/>
        <w:spacing w:before="2"/>
        <w:ind w:left="1080"/>
        <w:rPr>
          <w:szCs w:val="22"/>
        </w:rPr>
      </w:pPr>
      <w:r w:rsidRPr="00505305">
        <w:rPr>
          <w:szCs w:val="22"/>
        </w:rPr>
        <w:t>Зоз кандидатом хтори освоєл 1 бод при преверйованю єдней або вецей компетенцийох справованя, нє запровадзує ше другу часц розгварки о преценьованю мотивациї.</w:t>
      </w:r>
    </w:p>
    <w:p w:rsidR="00C92A70" w:rsidRDefault="00C92A70" w:rsidP="004E0486">
      <w:pPr>
        <w:pStyle w:val="BodyText"/>
        <w:spacing w:before="2"/>
        <w:ind w:left="1080"/>
        <w:rPr>
          <w:sz w:val="23"/>
        </w:rPr>
      </w:pPr>
    </w:p>
    <w:p w:rsidR="009D30EC" w:rsidRDefault="00B03062">
      <w:pPr>
        <w:pStyle w:val="Heading1"/>
        <w:numPr>
          <w:ilvl w:val="0"/>
          <w:numId w:val="2"/>
        </w:numPr>
        <w:tabs>
          <w:tab w:val="left" w:pos="1319"/>
        </w:tabs>
        <w:spacing w:before="1"/>
        <w:ind w:left="1318" w:hanging="322"/>
        <w:jc w:val="both"/>
      </w:pPr>
      <w:r>
        <w:t xml:space="preserve">Термин за подношенє прияви на </w:t>
      </w:r>
      <w:r w:rsidR="00C92A70">
        <w:t>явни</w:t>
      </w:r>
      <w:r>
        <w:t xml:space="preserve"> конкурс:</w:t>
      </w:r>
    </w:p>
    <w:p w:rsidR="009D30EC" w:rsidRDefault="009D30EC">
      <w:pPr>
        <w:pStyle w:val="BodyText"/>
        <w:spacing w:before="4"/>
        <w:rPr>
          <w:b/>
          <w:sz w:val="19"/>
        </w:rPr>
      </w:pPr>
    </w:p>
    <w:p w:rsidR="009D30EC" w:rsidRDefault="00B03062">
      <w:pPr>
        <w:pStyle w:val="BodyText"/>
        <w:ind w:left="996"/>
        <w:jc w:val="both"/>
      </w:pPr>
      <w:r>
        <w:rPr>
          <w:b/>
          <w:bCs/>
        </w:rPr>
        <w:t>Датум оглашованя:</w:t>
      </w:r>
      <w:r w:rsidR="00C92A70">
        <w:t xml:space="preserve"> 30</w:t>
      </w:r>
      <w:r>
        <w:t>.9.2024. року</w:t>
      </w:r>
    </w:p>
    <w:p w:rsidR="009D30EC" w:rsidRDefault="009D30EC">
      <w:pPr>
        <w:pStyle w:val="BodyText"/>
        <w:spacing w:before="1"/>
        <w:rPr>
          <w:sz w:val="19"/>
        </w:rPr>
      </w:pPr>
    </w:p>
    <w:p w:rsidR="009D30EC" w:rsidRDefault="00EF7A87" w:rsidP="00EF7A87">
      <w:pPr>
        <w:pStyle w:val="BodyText"/>
        <w:ind w:firstLine="990"/>
      </w:pPr>
      <w:r w:rsidRPr="00EF7A87">
        <w:t>Термин за подношенє приявох 15 днї и почина чечиц 1.10.2024. року, а виходзи 15.10.2024. року.</w:t>
      </w:r>
    </w:p>
    <w:p w:rsidR="009D30EC" w:rsidRDefault="009D30EC">
      <w:pPr>
        <w:pStyle w:val="BodyText"/>
        <w:spacing w:before="8"/>
        <w:rPr>
          <w:sz w:val="22"/>
        </w:rPr>
      </w:pPr>
    </w:p>
    <w:p w:rsidR="009D30EC" w:rsidRDefault="00875B2B">
      <w:pPr>
        <w:pStyle w:val="Heading1"/>
        <w:numPr>
          <w:ilvl w:val="0"/>
          <w:numId w:val="2"/>
        </w:numPr>
        <w:tabs>
          <w:tab w:val="left" w:pos="1206"/>
        </w:tabs>
        <w:ind w:left="1205" w:hanging="209"/>
        <w:jc w:val="both"/>
      </w:pPr>
      <w:r>
        <w:t>Приява</w:t>
      </w:r>
      <w:r w:rsidR="00B03062">
        <w:t xml:space="preserve"> на конкурс</w:t>
      </w:r>
    </w:p>
    <w:p w:rsidR="009D30EC" w:rsidRDefault="009D30EC">
      <w:pPr>
        <w:pStyle w:val="BodyText"/>
        <w:spacing w:before="2"/>
        <w:rPr>
          <w:b/>
          <w:sz w:val="19"/>
        </w:rPr>
      </w:pPr>
    </w:p>
    <w:p w:rsidR="009D30EC" w:rsidRDefault="00B03062">
      <w:pPr>
        <w:pStyle w:val="BodyText"/>
        <w:spacing w:line="276" w:lineRule="auto"/>
        <w:ind w:left="996" w:right="114"/>
        <w:jc w:val="both"/>
      </w:pPr>
      <w:r>
        <w:t>Прияву на конкурс ше окончи на Формулару пр</w:t>
      </w:r>
      <w:r w:rsidR="00875B2B">
        <w:t>ияви хтори доступни на интернет-</w:t>
      </w:r>
      <w:r>
        <w:t>презентациї и огласней табли Покраїнского секретарияту за образованє, предписаня, управу и национални меншини – национални заєднїци (</w:t>
      </w:r>
      <w:r>
        <w:rPr>
          <w:color w:val="0000FF"/>
          <w:u w:val="single" w:color="0000FF"/>
        </w:rPr>
        <w:t>www.puma.vojvodina.gov.rs</w:t>
      </w:r>
      <w:r w:rsidR="00875B2B">
        <w:t>) и интернет-</w:t>
      </w:r>
      <w:r>
        <w:t>презентациї Служби за управянє зоз людскима ресурсами (</w:t>
      </w:r>
      <w:hyperlink r:id="rId6">
        <w:r>
          <w:rPr>
            <w:color w:val="0000FF"/>
            <w:u w:val="single" w:color="0000FF"/>
          </w:rPr>
          <w:t>www.ljudskiresursi.vojvodina.gov.rs</w:t>
        </w:r>
      </w:hyperlink>
      <w:r>
        <w:t>).</w:t>
      </w:r>
    </w:p>
    <w:p w:rsidR="009D30EC" w:rsidRDefault="009D30EC">
      <w:pPr>
        <w:pStyle w:val="BodyText"/>
        <w:spacing w:before="6"/>
        <w:rPr>
          <w:sz w:val="11"/>
        </w:rPr>
      </w:pPr>
    </w:p>
    <w:p w:rsidR="009D30EC" w:rsidRDefault="00875B2B">
      <w:pPr>
        <w:pStyle w:val="BodyText"/>
        <w:spacing w:before="59" w:line="276" w:lineRule="auto"/>
        <w:ind w:left="996" w:right="115"/>
        <w:jc w:val="both"/>
      </w:pPr>
      <w:r>
        <w:t>При придаваню прияви на явни</w:t>
      </w:r>
      <w:r w:rsidR="00B03062">
        <w:t xml:space="preserve"> конкурс, приява достава шифру под хтору подношитель прияви участвує у дальшим виборним поступку. Подношителя прияви ше информує о додзелєней шифри у чаше трох дньох по приманю прияви, на способ яки у прияви назначени за доручованє информациї.</w:t>
      </w:r>
    </w:p>
    <w:p w:rsidR="009D30EC" w:rsidRDefault="009D30EC">
      <w:pPr>
        <w:pStyle w:val="BodyText"/>
      </w:pPr>
    </w:p>
    <w:p w:rsidR="009D30EC" w:rsidRDefault="009D30EC">
      <w:pPr>
        <w:pStyle w:val="BodyText"/>
        <w:spacing w:before="9"/>
        <w:rPr>
          <w:sz w:val="19"/>
        </w:rPr>
      </w:pPr>
    </w:p>
    <w:p w:rsidR="009D30EC" w:rsidRDefault="00B03062">
      <w:pPr>
        <w:pStyle w:val="Heading1"/>
        <w:numPr>
          <w:ilvl w:val="0"/>
          <w:numId w:val="2"/>
        </w:numPr>
        <w:tabs>
          <w:tab w:val="left" w:pos="1153"/>
        </w:tabs>
        <w:ind w:left="1152" w:hanging="156"/>
      </w:pPr>
      <w:r>
        <w:t>Особа хтора задлужена давац информациї:</w:t>
      </w:r>
    </w:p>
    <w:p w:rsidR="009D30EC" w:rsidRDefault="009D30EC">
      <w:pPr>
        <w:pStyle w:val="BodyText"/>
        <w:spacing w:before="4"/>
        <w:rPr>
          <w:b/>
          <w:sz w:val="19"/>
        </w:rPr>
      </w:pPr>
    </w:p>
    <w:p w:rsidR="009D30EC" w:rsidRDefault="00B03062">
      <w:pPr>
        <w:pStyle w:val="BodyText"/>
        <w:ind w:left="996"/>
      </w:pPr>
      <w:r>
        <w:t>Бояна Аджич Макивич, телефон: 021/487-4373.</w:t>
      </w:r>
    </w:p>
    <w:p w:rsidR="009D30EC" w:rsidRDefault="009D30EC">
      <w:pPr>
        <w:pStyle w:val="BodyText"/>
      </w:pPr>
    </w:p>
    <w:p w:rsidR="009D30EC" w:rsidRDefault="009D30EC">
      <w:pPr>
        <w:pStyle w:val="BodyText"/>
        <w:spacing w:before="4"/>
        <w:rPr>
          <w:sz w:val="22"/>
        </w:rPr>
      </w:pPr>
    </w:p>
    <w:p w:rsidR="009D30EC" w:rsidRDefault="00B03062">
      <w:pPr>
        <w:pStyle w:val="Heading1"/>
        <w:numPr>
          <w:ilvl w:val="0"/>
          <w:numId w:val="2"/>
        </w:numPr>
        <w:tabs>
          <w:tab w:val="left" w:pos="1206"/>
        </w:tabs>
        <w:ind w:left="1205" w:hanging="209"/>
      </w:pPr>
      <w:r>
        <w:t>Aдреса на хтору ше подноши прияву:</w:t>
      </w:r>
    </w:p>
    <w:p w:rsidR="009D30EC" w:rsidRDefault="009D30EC">
      <w:pPr>
        <w:pStyle w:val="BodyText"/>
        <w:spacing w:before="4"/>
        <w:rPr>
          <w:b/>
          <w:sz w:val="19"/>
        </w:rPr>
      </w:pPr>
    </w:p>
    <w:p w:rsidR="009D30EC" w:rsidRDefault="00B03062" w:rsidP="00875B2B">
      <w:pPr>
        <w:pStyle w:val="ListParagraph"/>
        <w:numPr>
          <w:ilvl w:val="0"/>
          <w:numId w:val="6"/>
        </w:numPr>
        <w:tabs>
          <w:tab w:val="left" w:pos="1716"/>
          <w:tab w:val="left" w:pos="1717"/>
        </w:tabs>
        <w:ind w:right="119"/>
        <w:rPr>
          <w:sz w:val="20"/>
        </w:rPr>
      </w:pPr>
      <w:r>
        <w:rPr>
          <w:sz w:val="20"/>
        </w:rPr>
        <w:t>прейґ пошти на адресу Покраїнского секретарияту за образованє, предписаня, управу и национални – национални заєднїци, Булевар Михайла Пупина 16, Нови Сад</w:t>
      </w:r>
    </w:p>
    <w:p w:rsidR="009D30EC" w:rsidRDefault="00B03062" w:rsidP="00875B2B">
      <w:pPr>
        <w:pStyle w:val="ListParagraph"/>
        <w:numPr>
          <w:ilvl w:val="0"/>
          <w:numId w:val="6"/>
        </w:numPr>
        <w:tabs>
          <w:tab w:val="left" w:pos="1716"/>
          <w:tab w:val="left" w:pos="1717"/>
        </w:tabs>
        <w:ind w:right="117"/>
        <w:rPr>
          <w:sz w:val="20"/>
        </w:rPr>
      </w:pPr>
      <w:r>
        <w:rPr>
          <w:sz w:val="20"/>
        </w:rPr>
        <w:t>на писарнїцу покраїнских орґанох управи, Булевар Михайла Пупина 1</w:t>
      </w:r>
      <w:r w:rsidR="008D3DA1">
        <w:rPr>
          <w:sz w:val="20"/>
        </w:rPr>
        <w:t>6, Нови Сад, роботни дзень од 9</w:t>
      </w:r>
      <w:r w:rsidR="00875B2B">
        <w:rPr>
          <w:sz w:val="20"/>
        </w:rPr>
        <w:t xml:space="preserve"> п</w:t>
      </w:r>
      <w:r>
        <w:rPr>
          <w:sz w:val="20"/>
        </w:rPr>
        <w:t xml:space="preserve">о </w:t>
      </w:r>
      <w:r w:rsidR="008D3DA1">
        <w:rPr>
          <w:sz w:val="20"/>
          <w:lang w:val="sr-Latn-RS"/>
        </w:rPr>
        <w:t>14</w:t>
      </w:r>
      <w:r>
        <w:rPr>
          <w:sz w:val="20"/>
        </w:rPr>
        <w:t xml:space="preserve"> годзин.</w:t>
      </w:r>
    </w:p>
    <w:p w:rsidR="009D30EC" w:rsidRDefault="00B03062">
      <w:pPr>
        <w:pStyle w:val="Heading1"/>
        <w:spacing w:line="278" w:lineRule="auto"/>
        <w:ind w:left="1356" w:right="295"/>
      </w:pPr>
      <w:r>
        <w:lastRenderedPageBreak/>
        <w:t xml:space="preserve">зоз назначеньом «За </w:t>
      </w:r>
      <w:r w:rsidR="00F96A4E">
        <w:t>явни</w:t>
      </w:r>
      <w:r>
        <w:t xml:space="preserve"> конкурс за пополньованє роботного места совитнїк – покраїнски прос</w:t>
      </w:r>
      <w:r w:rsidR="00F96A4E">
        <w:t>витни инспектор – 1 вивершитель</w:t>
      </w:r>
      <w:r>
        <w:t>»</w:t>
      </w:r>
    </w:p>
    <w:p w:rsidR="009D30EC" w:rsidRDefault="009D30EC">
      <w:pPr>
        <w:pStyle w:val="BodyText"/>
        <w:spacing w:before="2"/>
        <w:rPr>
          <w:b/>
          <w:sz w:val="16"/>
        </w:rPr>
      </w:pPr>
    </w:p>
    <w:p w:rsidR="009D30EC" w:rsidRDefault="00B03062">
      <w:pPr>
        <w:pStyle w:val="ListParagraph"/>
        <w:numPr>
          <w:ilvl w:val="0"/>
          <w:numId w:val="2"/>
        </w:numPr>
        <w:tabs>
          <w:tab w:val="left" w:pos="1304"/>
        </w:tabs>
        <w:ind w:left="1303" w:hanging="307"/>
        <w:rPr>
          <w:sz w:val="20"/>
        </w:rPr>
      </w:pPr>
      <w:r>
        <w:rPr>
          <w:b/>
          <w:sz w:val="20"/>
        </w:rPr>
        <w:t xml:space="preserve"> Докази хтори ше приклада ґу прияви на </w:t>
      </w:r>
      <w:r w:rsidR="00F96A4E">
        <w:rPr>
          <w:b/>
          <w:sz w:val="20"/>
        </w:rPr>
        <w:t>явни</w:t>
      </w:r>
      <w:r>
        <w:rPr>
          <w:b/>
          <w:sz w:val="20"/>
        </w:rPr>
        <w:t xml:space="preserve"> конкур</w:t>
      </w:r>
      <w:r>
        <w:rPr>
          <w:b/>
          <w:bCs/>
          <w:sz w:val="20"/>
        </w:rPr>
        <w:t>с</w:t>
      </w:r>
      <w:r>
        <w:rPr>
          <w:sz w:val="20"/>
        </w:rPr>
        <w:t>:</w:t>
      </w:r>
    </w:p>
    <w:p w:rsidR="009D30EC" w:rsidRDefault="009D30EC">
      <w:pPr>
        <w:pStyle w:val="BodyText"/>
      </w:pPr>
    </w:p>
    <w:p w:rsidR="00F5555E" w:rsidRDefault="00B03062" w:rsidP="00F635E9">
      <w:pPr>
        <w:pStyle w:val="ListParagraph"/>
        <w:numPr>
          <w:ilvl w:val="0"/>
          <w:numId w:val="7"/>
        </w:numPr>
        <w:tabs>
          <w:tab w:val="left" w:pos="1337"/>
        </w:tabs>
        <w:spacing w:before="44" w:line="290" w:lineRule="auto"/>
        <w:ind w:left="991" w:right="108" w:firstLine="0"/>
        <w:jc w:val="both"/>
        <w:rPr>
          <w:sz w:val="20"/>
        </w:rPr>
      </w:pPr>
      <w:r w:rsidRPr="00F5555E">
        <w:rPr>
          <w:b/>
          <w:bCs/>
          <w:sz w:val="20"/>
        </w:rPr>
        <w:t>Докази яки прикладаю кандидати</w:t>
      </w:r>
      <w:r w:rsidRPr="004B2370">
        <w:rPr>
          <w:sz w:val="20"/>
        </w:rPr>
        <w:t xml:space="preserve"> хтори успишно прешли фази виборного поступку пред закончуюцу розгварку зоз Конкурсну комисию: </w:t>
      </w:r>
      <w:r w:rsidR="00BA44B1" w:rsidRPr="00BA44B1">
        <w:rPr>
          <w:sz w:val="20"/>
        </w:rPr>
        <w:t>фотокопия</w:t>
      </w:r>
      <w:r w:rsidR="00F5555E" w:rsidRPr="00BA44B1">
        <w:rPr>
          <w:sz w:val="20"/>
        </w:rPr>
        <w:t xml:space="preserve"> </w:t>
      </w:r>
      <w:r w:rsidR="00BA44B1">
        <w:rPr>
          <w:sz w:val="20"/>
        </w:rPr>
        <w:t>особней</w:t>
      </w:r>
      <w:r w:rsidR="00F5555E" w:rsidRPr="00BA44B1">
        <w:rPr>
          <w:sz w:val="20"/>
        </w:rPr>
        <w:t xml:space="preserve"> </w:t>
      </w:r>
      <w:r w:rsidR="00BA44B1">
        <w:rPr>
          <w:sz w:val="20"/>
        </w:rPr>
        <w:t>леґитимациї</w:t>
      </w:r>
      <w:r w:rsidR="00F5555E" w:rsidRPr="00BA44B1">
        <w:rPr>
          <w:sz w:val="20"/>
        </w:rPr>
        <w:t xml:space="preserve">, односно </w:t>
      </w:r>
      <w:r w:rsidR="00BA44B1">
        <w:rPr>
          <w:sz w:val="20"/>
        </w:rPr>
        <w:t>запис</w:t>
      </w:r>
      <w:r w:rsidR="00F5555E" w:rsidRPr="00BA44B1">
        <w:rPr>
          <w:sz w:val="20"/>
        </w:rPr>
        <w:t xml:space="preserve"> о</w:t>
      </w:r>
      <w:r w:rsidR="00BA44B1">
        <w:rPr>
          <w:sz w:val="20"/>
        </w:rPr>
        <w:t>д</w:t>
      </w:r>
      <w:r w:rsidR="00F5555E" w:rsidRPr="00BA44B1">
        <w:rPr>
          <w:sz w:val="20"/>
        </w:rPr>
        <w:t>читане</w:t>
      </w:r>
      <w:r w:rsidR="00BA44B1">
        <w:rPr>
          <w:sz w:val="20"/>
        </w:rPr>
        <w:t>й</w:t>
      </w:r>
      <w:r w:rsidR="00F5555E" w:rsidRPr="00BA44B1">
        <w:rPr>
          <w:sz w:val="20"/>
        </w:rPr>
        <w:t xml:space="preserve"> </w:t>
      </w:r>
      <w:r w:rsidR="00BA44B1">
        <w:rPr>
          <w:sz w:val="20"/>
        </w:rPr>
        <w:t>биометрийней особней леґитимациї</w:t>
      </w:r>
      <w:r w:rsidR="00F5555E" w:rsidRPr="00BA44B1">
        <w:rPr>
          <w:sz w:val="20"/>
        </w:rPr>
        <w:t xml:space="preserve">, </w:t>
      </w:r>
      <w:r w:rsidR="00BA44B1">
        <w:rPr>
          <w:sz w:val="20"/>
        </w:rPr>
        <w:t>ориґинал або оверена фотокопия увереня</w:t>
      </w:r>
      <w:r w:rsidR="00F5555E" w:rsidRPr="00F5555E">
        <w:rPr>
          <w:sz w:val="20"/>
        </w:rPr>
        <w:t xml:space="preserve"> о д</w:t>
      </w:r>
      <w:r w:rsidR="00BA44B1">
        <w:rPr>
          <w:sz w:val="20"/>
        </w:rPr>
        <w:t>ержавянстве; ориґинал або оверена фотокопия увереня МУП-у же кандидат нє правомоцно осудзо</w:t>
      </w:r>
      <w:r w:rsidR="00F5555E" w:rsidRPr="00F5555E">
        <w:rPr>
          <w:sz w:val="20"/>
        </w:rPr>
        <w:t>ван</w:t>
      </w:r>
      <w:r w:rsidR="00BA44B1">
        <w:rPr>
          <w:sz w:val="20"/>
        </w:rPr>
        <w:t>и на безусловну кару гарешту у тирваню найменєй шейсцох мешацох, хторе нє старше як шейсц мешаци од дня оглашованя т</w:t>
      </w:r>
      <w:r w:rsidR="00F5555E" w:rsidRPr="00F5555E">
        <w:rPr>
          <w:sz w:val="20"/>
        </w:rPr>
        <w:t>ог</w:t>
      </w:r>
      <w:r w:rsidR="00BA44B1">
        <w:rPr>
          <w:sz w:val="20"/>
        </w:rPr>
        <w:t>о я</w:t>
      </w:r>
      <w:r w:rsidR="00F5555E" w:rsidRPr="00F5555E">
        <w:rPr>
          <w:sz w:val="20"/>
        </w:rPr>
        <w:t>вног</w:t>
      </w:r>
      <w:r w:rsidR="00BA44B1">
        <w:rPr>
          <w:sz w:val="20"/>
        </w:rPr>
        <w:t>о конкурсу, ориґинал або оверена фотокопия дипломи зоз хтору ш</w:t>
      </w:r>
      <w:r w:rsidR="00F5555E" w:rsidRPr="00F5555E">
        <w:rPr>
          <w:sz w:val="20"/>
        </w:rPr>
        <w:t>е потв</w:t>
      </w:r>
      <w:r w:rsidR="00BA44B1">
        <w:rPr>
          <w:sz w:val="20"/>
        </w:rPr>
        <w:t>ердзує фахову приготовку; ориґинал або оверена фотокопия доказу о положени</w:t>
      </w:r>
      <w:r w:rsidR="00F5555E" w:rsidRPr="00F5555E">
        <w:rPr>
          <w:sz w:val="20"/>
        </w:rPr>
        <w:t>м д</w:t>
      </w:r>
      <w:r w:rsidR="00BA44B1">
        <w:rPr>
          <w:sz w:val="20"/>
        </w:rPr>
        <w:t>ержавним фаховим испиту за роботу</w:t>
      </w:r>
      <w:r w:rsidR="00F5555E" w:rsidRPr="00F5555E">
        <w:rPr>
          <w:sz w:val="20"/>
        </w:rPr>
        <w:t xml:space="preserve"> у д</w:t>
      </w:r>
      <w:r w:rsidR="00BA44B1">
        <w:rPr>
          <w:sz w:val="20"/>
        </w:rPr>
        <w:t xml:space="preserve">ержавних орґанох (кандидати зоз положеним правосудним испитом </w:t>
      </w:r>
      <w:r w:rsidR="00F5555E" w:rsidRPr="00F5555E">
        <w:rPr>
          <w:sz w:val="20"/>
        </w:rPr>
        <w:t>место док</w:t>
      </w:r>
      <w:r w:rsidR="00BA44B1">
        <w:rPr>
          <w:sz w:val="20"/>
        </w:rPr>
        <w:t>азу о положени</w:t>
      </w:r>
      <w:r w:rsidR="00F5555E" w:rsidRPr="00F5555E">
        <w:rPr>
          <w:sz w:val="20"/>
        </w:rPr>
        <w:t>м д</w:t>
      </w:r>
      <w:r w:rsidR="00BA44B1">
        <w:rPr>
          <w:sz w:val="20"/>
        </w:rPr>
        <w:t>ержавним фаховим испиту, подноша доказ о положеним правосудним испиту); ориґинал або оверена фотокопия доказу о пейцох рокох роботного искуства у фаху</w:t>
      </w:r>
      <w:r w:rsidR="00F5555E" w:rsidRPr="00F5555E">
        <w:rPr>
          <w:sz w:val="20"/>
        </w:rPr>
        <w:t xml:space="preserve"> (потв</w:t>
      </w:r>
      <w:r w:rsidR="00BA44B1">
        <w:rPr>
          <w:sz w:val="20"/>
        </w:rPr>
        <w:t>ердзенє, ришенє</w:t>
      </w:r>
      <w:r w:rsidR="00F5555E" w:rsidRPr="00F5555E">
        <w:rPr>
          <w:sz w:val="20"/>
        </w:rPr>
        <w:t xml:space="preserve"> и други акти</w:t>
      </w:r>
      <w:r w:rsidR="00BA44B1">
        <w:rPr>
          <w:sz w:val="20"/>
        </w:rPr>
        <w:t xml:space="preserve"> зоз хторима ше доказує на яких роботох, у хторим периодзе и зоз яку фахову приготовку здобул роботне искуство), ориґинал або оверена фотокопия доказу о положеним испиту за инспектора, ориґинал або оверена фотокопия ришеня о розпоредзованю або премесцаню у орґану у хторим роби або ришеня же службенїк нєрозпоредзени</w:t>
      </w:r>
      <w:r w:rsidR="00F5555E" w:rsidRPr="00F5555E">
        <w:rPr>
          <w:sz w:val="20"/>
        </w:rPr>
        <w:t>.</w:t>
      </w:r>
    </w:p>
    <w:p w:rsidR="00BA44B1" w:rsidRPr="00F5555E" w:rsidRDefault="00BA44B1" w:rsidP="00BA44B1">
      <w:pPr>
        <w:pStyle w:val="ListParagraph"/>
        <w:tabs>
          <w:tab w:val="left" w:pos="1337"/>
        </w:tabs>
        <w:spacing w:before="44" w:line="290" w:lineRule="auto"/>
        <w:ind w:left="991" w:right="108"/>
        <w:jc w:val="both"/>
        <w:rPr>
          <w:sz w:val="20"/>
        </w:rPr>
      </w:pPr>
    </w:p>
    <w:p w:rsidR="009D30EC" w:rsidRDefault="00B03062">
      <w:pPr>
        <w:pStyle w:val="BodyText"/>
        <w:spacing w:before="1" w:line="276" w:lineRule="auto"/>
        <w:ind w:left="996" w:right="116"/>
        <w:jc w:val="both"/>
      </w:pPr>
      <w:r>
        <w:t>У складзе зоз Законом о занятих у автономних покраїнох и єдинкох локалней самоуправи, пробна робота обовязна за шицки особи хтори нє засновали роботне одношенє у орґану автономней покраїни, єдинки локалней самоуправи, або державним орґану. Пробна робота за роботне одношенє хторе ше снує на нєодредзени час, тирва шейсц мешаци. Службенїк на пробней роботи хтори роботне одношенє засновал на нєодредзени час, поклада державни фахови испит по законченю пробней роботи, у процивним му престава роботне одношенє. Службенїк, хтори у роботним одношеню на нєодредзени час длужен мац положени державни фахови испит. Службенїк хторому пробна робота нє обовязна у складзе зоз законом, як анї службенїк хтори засновал роботне одношенє на нєодредзени час, а хтори нє ма положени державни фахови испит, поклада державни фахови испит у чаше шейсцох мешацох по снованю роботного одношеня.</w:t>
      </w:r>
    </w:p>
    <w:p w:rsidR="009D30EC" w:rsidRDefault="009D30EC">
      <w:pPr>
        <w:pStyle w:val="BodyText"/>
        <w:spacing w:before="4"/>
        <w:rPr>
          <w:sz w:val="16"/>
        </w:rPr>
      </w:pPr>
    </w:p>
    <w:p w:rsidR="009D30EC" w:rsidRDefault="00B03062">
      <w:pPr>
        <w:pStyle w:val="BodyText"/>
        <w:spacing w:line="276" w:lineRule="auto"/>
        <w:ind w:left="996" w:right="118"/>
        <w:jc w:val="both"/>
      </w:pPr>
      <w:r>
        <w:t xml:space="preserve">Особа на пробней роботи хтора засновала роботне одношенє на месце инспектора на нєодредзени час и особа хтора засновала роботне одношенє на </w:t>
      </w:r>
      <w:r w:rsidR="00E62BAA">
        <w:t xml:space="preserve">роботним </w:t>
      </w:r>
      <w:r>
        <w:t>месце инспетора на нєодредзени час, а хтора нє ма положени испит за инспектора, поклада испит за инспектора у чаше шейсцох мешацох по снованю роботного одношеня.</w:t>
      </w:r>
    </w:p>
    <w:p w:rsidR="009D30EC" w:rsidRDefault="009D30EC">
      <w:pPr>
        <w:pStyle w:val="BodyText"/>
        <w:spacing w:before="4"/>
        <w:rPr>
          <w:sz w:val="16"/>
        </w:rPr>
      </w:pPr>
    </w:p>
    <w:p w:rsidR="009D30EC" w:rsidRDefault="00B03062">
      <w:pPr>
        <w:pStyle w:val="BodyText"/>
        <w:spacing w:line="276" w:lineRule="auto"/>
        <w:ind w:left="996" w:right="121"/>
        <w:jc w:val="both"/>
      </w:pPr>
      <w:r>
        <w:t>Шицки докази ше приклада у ориґиналу або фотокопиї хтору оверел явни новтаруш (винїмково у городох и општинох у хторих нє меновани явни новтарушове, приложени докази можу буц оверени у основних судох, судских єдинкох, приємних канцеларийох основних судох, односно општинских управох як зверена робота).</w:t>
      </w:r>
    </w:p>
    <w:p w:rsidR="009D30EC" w:rsidRDefault="009D30EC">
      <w:pPr>
        <w:pStyle w:val="BodyText"/>
        <w:spacing w:before="4"/>
        <w:rPr>
          <w:sz w:val="16"/>
        </w:rPr>
      </w:pPr>
    </w:p>
    <w:p w:rsidR="009D30EC" w:rsidRDefault="00B03062">
      <w:pPr>
        <w:pStyle w:val="BodyText"/>
        <w:spacing w:line="276" w:lineRule="auto"/>
        <w:ind w:left="996" w:right="119"/>
        <w:jc w:val="both"/>
      </w:pPr>
      <w:r>
        <w:t xml:space="preserve">Як доказ мож приложиц и фотокопиї документох хтори оверени пред 1. марцом 2017. року </w:t>
      </w:r>
      <w:r w:rsidR="000A37D1">
        <w:t xml:space="preserve">у основних </w:t>
      </w:r>
      <w:r>
        <w:t>судох, односно општинскей управи. Закона о общим управним поступку («Службени глашнїк РС», число: 18/16) предписане же, медзи иншим, орґани маю обовязку по службеней длужносци, кед тото нєобходне за одлучованє, у складзе зоз законскима терминами, безплатно черац, окончовац увид, обрабяц и обезпечовац особни податки о фактох хтори облапени у службених евиденцийох, окрем кед странка катеґорично вияви же податки обезпечи сама.</w:t>
      </w:r>
    </w:p>
    <w:p w:rsidR="009D30EC" w:rsidRDefault="009D30EC">
      <w:pPr>
        <w:pStyle w:val="BodyText"/>
        <w:spacing w:before="7"/>
        <w:rPr>
          <w:sz w:val="16"/>
        </w:rPr>
      </w:pPr>
    </w:p>
    <w:p w:rsidR="009D30EC" w:rsidRDefault="00B03062">
      <w:pPr>
        <w:pStyle w:val="BodyText"/>
        <w:spacing w:line="276" w:lineRule="auto"/>
        <w:ind w:left="996" w:right="115"/>
        <w:jc w:val="both"/>
      </w:pPr>
      <w:r>
        <w:t>Документ</w:t>
      </w:r>
      <w:r w:rsidR="00CD4BB0">
        <w:t>и</w:t>
      </w:r>
      <w:r>
        <w:t xml:space="preserve"> о фактох о яких ше водзи службену евиденцию то</w:t>
      </w:r>
      <w:r w:rsidR="00CD4BB0">
        <w:t>:</w:t>
      </w:r>
      <w:r>
        <w:t xml:space="preserve"> уверенє </w:t>
      </w:r>
      <w:r w:rsidR="00CD4BB0">
        <w:t xml:space="preserve">о державянстве, уверенє </w:t>
      </w:r>
      <w:r>
        <w:t>о положеним державним фаховим испиту за роботу у державних орґанох</w:t>
      </w:r>
      <w:r w:rsidR="00CD4BB0">
        <w:t xml:space="preserve">/уверенє о положеним правосудним испиту, </w:t>
      </w:r>
      <w:r>
        <w:t xml:space="preserve">уверенє о положеним </w:t>
      </w:r>
      <w:r w:rsidR="00CD4BB0">
        <w:t>испиту за инспектора, уверенє МУП-у же кандидат нє правомоцно осудзовани на безусловну кару гарешту, у тирваню найменєй шейсцох мешацох.</w:t>
      </w:r>
    </w:p>
    <w:p w:rsidR="00515872" w:rsidRDefault="00515872">
      <w:pPr>
        <w:pStyle w:val="BodyText"/>
        <w:spacing w:line="276" w:lineRule="auto"/>
        <w:ind w:left="996" w:right="115"/>
        <w:jc w:val="both"/>
      </w:pPr>
    </w:p>
    <w:p w:rsidR="00515872" w:rsidRDefault="00D27AFC" w:rsidP="00D27AFC">
      <w:pPr>
        <w:pStyle w:val="BodyText"/>
        <w:spacing w:line="276" w:lineRule="auto"/>
        <w:ind w:left="996" w:right="115"/>
        <w:jc w:val="both"/>
      </w:pPr>
      <w:r>
        <w:t>Зоз Зако</w:t>
      </w:r>
      <w:r w:rsidR="000A0E86">
        <w:t>ном о общим управним поступку («Службени глашнїк РС»</w:t>
      </w:r>
      <w:r>
        <w:t>, число</w:t>
      </w:r>
      <w:r>
        <w:t xml:space="preserve"> </w:t>
      </w:r>
      <w:r>
        <w:t xml:space="preserve">18/16 и 95/18 – автентичне толмаченє и 2/23 – одлука УС) предписане, медзи иншим, же орґан длужен по службеней длужносци, у складзе зоз законом, окончиц увид до податкох о фактох яки нєобходни за одлучованє о хторих ше водзи службену евиденцию, обезпечовац их и обрабяц (член 9. пасус 3); же у поступку хтори ше порушує по вимаганю странки орґан може окончиц увид, обезпечиц и обрабяц особни податки о фактох о яких ше </w:t>
      </w:r>
      <w:r>
        <w:lastRenderedPageBreak/>
        <w:t>водзи службену евиденцию кед тото нєобходне за одлучованє, окрем кед странка катеґорично вияви же тоти податки обезпечи сама (член 103. пасус 3.).</w:t>
      </w:r>
    </w:p>
    <w:p w:rsidR="009D30EC" w:rsidRDefault="009D30EC">
      <w:pPr>
        <w:pStyle w:val="BodyText"/>
        <w:spacing w:before="4"/>
        <w:rPr>
          <w:sz w:val="16"/>
        </w:rPr>
      </w:pPr>
    </w:p>
    <w:p w:rsidR="009D30EC" w:rsidRDefault="00B03062">
      <w:pPr>
        <w:pStyle w:val="BodyText"/>
        <w:spacing w:line="278" w:lineRule="auto"/>
        <w:ind w:left="996" w:right="127"/>
        <w:jc w:val="both"/>
      </w:pPr>
      <w:r>
        <w:t xml:space="preserve">Потребне же би учашнїк конкурсу у часци Виява*, у формуларе прияви, заокружел на хтори способ жада же би ше обезпечели його податки зоз </w:t>
      </w:r>
      <w:bookmarkStart w:id="0" w:name="_GoBack"/>
      <w:r>
        <w:t>службени</w:t>
      </w:r>
      <w:bookmarkEnd w:id="0"/>
      <w:r>
        <w:t>х евиденцийох.</w:t>
      </w:r>
    </w:p>
    <w:p w:rsidR="009D30EC" w:rsidRDefault="009D30EC">
      <w:pPr>
        <w:pStyle w:val="BodyText"/>
        <w:spacing w:before="11"/>
        <w:rPr>
          <w:sz w:val="15"/>
        </w:rPr>
      </w:pPr>
    </w:p>
    <w:p w:rsidR="009D30EC" w:rsidRDefault="00B03062">
      <w:pPr>
        <w:pStyle w:val="BodyText"/>
        <w:spacing w:before="1"/>
        <w:ind w:left="996" w:right="122"/>
      </w:pPr>
      <w:r>
        <w:t>Кандидатох хтори успишно прешли фази виборного поступку пред закончуюцу розгварку зоз Конкурсну к</w:t>
      </w:r>
      <w:r w:rsidR="00A96452">
        <w:t xml:space="preserve">омисию ше поволує </w:t>
      </w:r>
      <w:r>
        <w:t>же би у чаше пейцох роботних дньох од дня приманя поволанки доручели докази зоз точки XIII. Кандидатох хтори нє доруча наведзени докази, односно хтори на основи доручених або обезпечених доказох нє виполнюю условия за доставанє роботи, обвисцує ше, у писаней форми, же су виключени з дальшого виборного поступку.</w:t>
      </w:r>
    </w:p>
    <w:p w:rsidR="009D30EC" w:rsidRDefault="009D30EC">
      <w:pPr>
        <w:pStyle w:val="BodyText"/>
        <w:spacing w:before="1"/>
        <w:rPr>
          <w:sz w:val="23"/>
        </w:rPr>
      </w:pPr>
    </w:p>
    <w:p w:rsidR="009D30EC" w:rsidRDefault="00B03062">
      <w:pPr>
        <w:pStyle w:val="BodyText"/>
        <w:spacing w:line="276" w:lineRule="auto"/>
        <w:ind w:left="996" w:right="186"/>
      </w:pPr>
      <w:r>
        <w:rPr>
          <w:b/>
        </w:rPr>
        <w:t xml:space="preserve">XIII Место, дзень и годзина преверйованя оспособеносци, знаня и схопносцох кандидатох у виборним поступку:  </w:t>
      </w:r>
      <w:r>
        <w:t xml:space="preserve">Зоз кандидатами чийо </w:t>
      </w:r>
      <w:r w:rsidR="00A96452">
        <w:t>прияви благочасово, допущени, ро</w:t>
      </w:r>
      <w:r>
        <w:t>зумлїви, подполни и ґу хторим приложени шицки потребни докази и хтори виполнюю условия за оглашене роботне место ше окончи преверйованє фаховей оспособеносци, знаня и схопносцох, а насампредз знаня и схопносцох хтори за тото роботне место утвердзени у рамикох окремних функционалних компетенцийох у просторийох Покраїнского секретарияту за образованє, предписаня, управу и национални меншини – национални заєднїци, Нови Сад, Булевар Михайла Пупи</w:t>
      </w:r>
      <w:r w:rsidR="00A96452">
        <w:t>на 16. Виборни поступок почнє 24.10</w:t>
      </w:r>
      <w:r>
        <w:t>.202</w:t>
      </w:r>
      <w:r w:rsidR="00A96452">
        <w:t>4. року, о чим учашнїки конкурсу</w:t>
      </w:r>
      <w:r>
        <w:t xml:space="preserve"> буду информовани на телефон, на числа телефонох хтори доручели у своїх приявох або прейґ мейла на е-mail адреси.</w:t>
      </w:r>
    </w:p>
    <w:p w:rsidR="00A96452" w:rsidRDefault="00A96452">
      <w:pPr>
        <w:spacing w:line="276" w:lineRule="auto"/>
      </w:pPr>
    </w:p>
    <w:p w:rsidR="009D30EC" w:rsidRDefault="00B03062">
      <w:pPr>
        <w:pStyle w:val="Heading1"/>
        <w:spacing w:before="47"/>
      </w:pPr>
      <w:r>
        <w:t>Надпомнуца:</w:t>
      </w:r>
    </w:p>
    <w:p w:rsidR="009D30EC" w:rsidRDefault="00B03062">
      <w:pPr>
        <w:pStyle w:val="BodyText"/>
        <w:spacing w:before="37" w:line="276" w:lineRule="auto"/>
        <w:ind w:left="996" w:right="118"/>
        <w:jc w:val="both"/>
      </w:pPr>
      <w:r>
        <w:t xml:space="preserve">Нєблагочасово, нєдопущени, нєрозумлїви або нєподполни прияви кандидатох, конкурсна комисия одруци з ришеньом процив хторого мож виявиц жалбу жалбовей комисиї у чаше осем дньох по приєму ришеня. </w:t>
      </w:r>
      <w:r w:rsidR="00A96452">
        <w:t>Явни к</w:t>
      </w:r>
      <w:r>
        <w:t>онкурс запровадзує Конкурсна комисия хтору зоз Ришеньом формовал покраїнски секретар.</w:t>
      </w:r>
    </w:p>
    <w:p w:rsidR="009D30EC" w:rsidRDefault="009D30EC">
      <w:pPr>
        <w:pStyle w:val="BodyText"/>
      </w:pPr>
    </w:p>
    <w:p w:rsidR="009D30EC" w:rsidRDefault="009D30EC">
      <w:pPr>
        <w:pStyle w:val="BodyText"/>
        <w:spacing w:before="6"/>
      </w:pPr>
    </w:p>
    <w:p w:rsidR="009D30EC" w:rsidRDefault="00B03062">
      <w:pPr>
        <w:pStyle w:val="BodyText"/>
        <w:ind w:left="6752"/>
      </w:pPr>
      <w:r>
        <w:t>ПОКРАЇНСКИ СЕКРЕТАР,</w:t>
      </w:r>
    </w:p>
    <w:p w:rsidR="009D30EC" w:rsidRDefault="00B03062">
      <w:pPr>
        <w:pStyle w:val="BodyText"/>
        <w:spacing w:before="56" w:line="295" w:lineRule="auto"/>
        <w:ind w:left="7052" w:right="1979" w:firstLine="81"/>
        <w:jc w:val="right"/>
      </w:pPr>
      <w:r>
        <w:t>Роберт Отот</w:t>
      </w:r>
    </w:p>
    <w:sectPr w:rsidR="009D30EC">
      <w:pgSz w:w="11910" w:h="16840"/>
      <w:pgMar w:top="500" w:right="130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91BED"/>
    <w:multiLevelType w:val="hybridMultilevel"/>
    <w:tmpl w:val="DCEE2D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DB1D11"/>
    <w:multiLevelType w:val="hybridMultilevel"/>
    <w:tmpl w:val="9976B80E"/>
    <w:lvl w:ilvl="0" w:tplc="0776846C">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4B7B53"/>
    <w:multiLevelType w:val="hybridMultilevel"/>
    <w:tmpl w:val="C790662C"/>
    <w:lvl w:ilvl="0" w:tplc="3FFE3CB2">
      <w:start w:val="1"/>
      <w:numFmt w:val="upperRoman"/>
      <w:lvlText w:val="%1"/>
      <w:lvlJc w:val="left"/>
      <w:pPr>
        <w:ind w:left="1094" w:hanging="99"/>
      </w:pPr>
      <w:rPr>
        <w:rFonts w:ascii="Calibri" w:eastAsia="Calibri" w:hAnsi="Calibri" w:cs="Calibri" w:hint="default"/>
        <w:b/>
        <w:bCs/>
        <w:w w:val="99"/>
        <w:sz w:val="20"/>
        <w:szCs w:val="20"/>
        <w:lang w:val="mk" w:eastAsia="mk" w:bidi="mk"/>
      </w:rPr>
    </w:lvl>
    <w:lvl w:ilvl="1" w:tplc="C3DE9E98">
      <w:start w:val="1"/>
      <w:numFmt w:val="decimal"/>
      <w:lvlText w:val="%2."/>
      <w:lvlJc w:val="left"/>
      <w:pPr>
        <w:ind w:left="1716" w:hanging="360"/>
      </w:pPr>
      <w:rPr>
        <w:rFonts w:ascii="Calibri" w:eastAsia="Calibri" w:hAnsi="Calibri" w:cs="Calibri" w:hint="default"/>
        <w:w w:val="99"/>
        <w:sz w:val="20"/>
        <w:szCs w:val="20"/>
        <w:lang w:val="mk" w:eastAsia="mk" w:bidi="mk"/>
      </w:rPr>
    </w:lvl>
    <w:lvl w:ilvl="2" w:tplc="A434F5E6">
      <w:numFmt w:val="bullet"/>
      <w:lvlText w:val="-"/>
      <w:lvlJc w:val="left"/>
      <w:pPr>
        <w:ind w:left="1716" w:hanging="130"/>
      </w:pPr>
      <w:rPr>
        <w:rFonts w:ascii="Calibri" w:eastAsia="Calibri" w:hAnsi="Calibri" w:cs="Calibri" w:hint="default"/>
        <w:w w:val="99"/>
        <w:sz w:val="20"/>
        <w:szCs w:val="20"/>
        <w:lang w:val="mk" w:eastAsia="mk" w:bidi="mk"/>
      </w:rPr>
    </w:lvl>
    <w:lvl w:ilvl="3" w:tplc="2E86133C">
      <w:numFmt w:val="bullet"/>
      <w:lvlText w:val="•"/>
      <w:lvlJc w:val="left"/>
      <w:pPr>
        <w:ind w:left="3601" w:hanging="130"/>
      </w:pPr>
      <w:rPr>
        <w:rFonts w:hint="default"/>
        <w:lang w:val="mk" w:eastAsia="mk" w:bidi="mk"/>
      </w:rPr>
    </w:lvl>
    <w:lvl w:ilvl="4" w:tplc="2ACEA020">
      <w:numFmt w:val="bullet"/>
      <w:lvlText w:val="•"/>
      <w:lvlJc w:val="left"/>
      <w:pPr>
        <w:ind w:left="4542" w:hanging="130"/>
      </w:pPr>
      <w:rPr>
        <w:rFonts w:hint="default"/>
        <w:lang w:val="mk" w:eastAsia="mk" w:bidi="mk"/>
      </w:rPr>
    </w:lvl>
    <w:lvl w:ilvl="5" w:tplc="6BC02D34">
      <w:numFmt w:val="bullet"/>
      <w:lvlText w:val="•"/>
      <w:lvlJc w:val="left"/>
      <w:pPr>
        <w:ind w:left="5482" w:hanging="130"/>
      </w:pPr>
      <w:rPr>
        <w:rFonts w:hint="default"/>
        <w:lang w:val="mk" w:eastAsia="mk" w:bidi="mk"/>
      </w:rPr>
    </w:lvl>
    <w:lvl w:ilvl="6" w:tplc="99A2824E">
      <w:numFmt w:val="bullet"/>
      <w:lvlText w:val="•"/>
      <w:lvlJc w:val="left"/>
      <w:pPr>
        <w:ind w:left="6423" w:hanging="130"/>
      </w:pPr>
      <w:rPr>
        <w:rFonts w:hint="default"/>
        <w:lang w:val="mk" w:eastAsia="mk" w:bidi="mk"/>
      </w:rPr>
    </w:lvl>
    <w:lvl w:ilvl="7" w:tplc="5A2CA864">
      <w:numFmt w:val="bullet"/>
      <w:lvlText w:val="•"/>
      <w:lvlJc w:val="left"/>
      <w:pPr>
        <w:ind w:left="7364" w:hanging="130"/>
      </w:pPr>
      <w:rPr>
        <w:rFonts w:hint="default"/>
        <w:lang w:val="mk" w:eastAsia="mk" w:bidi="mk"/>
      </w:rPr>
    </w:lvl>
    <w:lvl w:ilvl="8" w:tplc="85489F70">
      <w:numFmt w:val="bullet"/>
      <w:lvlText w:val="•"/>
      <w:lvlJc w:val="left"/>
      <w:pPr>
        <w:ind w:left="8304" w:hanging="130"/>
      </w:pPr>
      <w:rPr>
        <w:rFonts w:hint="default"/>
        <w:lang w:val="mk" w:eastAsia="mk" w:bidi="mk"/>
      </w:rPr>
    </w:lvl>
  </w:abstractNum>
  <w:abstractNum w:abstractNumId="3" w15:restartNumberingAfterBreak="0">
    <w:nsid w:val="24C84895"/>
    <w:multiLevelType w:val="hybridMultilevel"/>
    <w:tmpl w:val="92F8E1E6"/>
    <w:lvl w:ilvl="0" w:tplc="E68C0BBA">
      <w:numFmt w:val="bullet"/>
      <w:lvlText w:val="-"/>
      <w:lvlJc w:val="left"/>
      <w:pPr>
        <w:ind w:left="1716" w:hanging="360"/>
      </w:pPr>
      <w:rPr>
        <w:rFonts w:ascii="Calibri" w:eastAsia="Calibri" w:hAnsi="Calibri" w:cs="Calibri" w:hint="default"/>
        <w:b/>
        <w:bCs/>
        <w:w w:val="99"/>
        <w:sz w:val="20"/>
        <w:szCs w:val="20"/>
        <w:lang w:val="mk" w:eastAsia="mk" w:bidi="mk"/>
      </w:rPr>
    </w:lvl>
    <w:lvl w:ilvl="1" w:tplc="18B4059A">
      <w:numFmt w:val="bullet"/>
      <w:lvlText w:val="•"/>
      <w:lvlJc w:val="left"/>
      <w:pPr>
        <w:ind w:left="2566" w:hanging="360"/>
      </w:pPr>
      <w:rPr>
        <w:rFonts w:hint="default"/>
        <w:lang w:val="mk" w:eastAsia="mk" w:bidi="mk"/>
      </w:rPr>
    </w:lvl>
    <w:lvl w:ilvl="2" w:tplc="33BE6B8A">
      <w:numFmt w:val="bullet"/>
      <w:lvlText w:val="•"/>
      <w:lvlJc w:val="left"/>
      <w:pPr>
        <w:ind w:left="3413" w:hanging="360"/>
      </w:pPr>
      <w:rPr>
        <w:rFonts w:hint="default"/>
        <w:lang w:val="mk" w:eastAsia="mk" w:bidi="mk"/>
      </w:rPr>
    </w:lvl>
    <w:lvl w:ilvl="3" w:tplc="2634DFF8">
      <w:numFmt w:val="bullet"/>
      <w:lvlText w:val="•"/>
      <w:lvlJc w:val="left"/>
      <w:pPr>
        <w:ind w:left="4259" w:hanging="360"/>
      </w:pPr>
      <w:rPr>
        <w:rFonts w:hint="default"/>
        <w:lang w:val="mk" w:eastAsia="mk" w:bidi="mk"/>
      </w:rPr>
    </w:lvl>
    <w:lvl w:ilvl="4" w:tplc="D2362016">
      <w:numFmt w:val="bullet"/>
      <w:lvlText w:val="•"/>
      <w:lvlJc w:val="left"/>
      <w:pPr>
        <w:ind w:left="5106" w:hanging="360"/>
      </w:pPr>
      <w:rPr>
        <w:rFonts w:hint="default"/>
        <w:lang w:val="mk" w:eastAsia="mk" w:bidi="mk"/>
      </w:rPr>
    </w:lvl>
    <w:lvl w:ilvl="5" w:tplc="70DC0B7E">
      <w:numFmt w:val="bullet"/>
      <w:lvlText w:val="•"/>
      <w:lvlJc w:val="left"/>
      <w:pPr>
        <w:ind w:left="5953" w:hanging="360"/>
      </w:pPr>
      <w:rPr>
        <w:rFonts w:hint="default"/>
        <w:lang w:val="mk" w:eastAsia="mk" w:bidi="mk"/>
      </w:rPr>
    </w:lvl>
    <w:lvl w:ilvl="6" w:tplc="4EE4F510">
      <w:numFmt w:val="bullet"/>
      <w:lvlText w:val="•"/>
      <w:lvlJc w:val="left"/>
      <w:pPr>
        <w:ind w:left="6799" w:hanging="360"/>
      </w:pPr>
      <w:rPr>
        <w:rFonts w:hint="default"/>
        <w:lang w:val="mk" w:eastAsia="mk" w:bidi="mk"/>
      </w:rPr>
    </w:lvl>
    <w:lvl w:ilvl="7" w:tplc="F9409E04">
      <w:numFmt w:val="bullet"/>
      <w:lvlText w:val="•"/>
      <w:lvlJc w:val="left"/>
      <w:pPr>
        <w:ind w:left="7646" w:hanging="360"/>
      </w:pPr>
      <w:rPr>
        <w:rFonts w:hint="default"/>
        <w:lang w:val="mk" w:eastAsia="mk" w:bidi="mk"/>
      </w:rPr>
    </w:lvl>
    <w:lvl w:ilvl="8" w:tplc="8CD44DC8">
      <w:numFmt w:val="bullet"/>
      <w:lvlText w:val="•"/>
      <w:lvlJc w:val="left"/>
      <w:pPr>
        <w:ind w:left="8493" w:hanging="360"/>
      </w:pPr>
      <w:rPr>
        <w:rFonts w:hint="default"/>
        <w:lang w:val="mk" w:eastAsia="mk" w:bidi="mk"/>
      </w:rPr>
    </w:lvl>
  </w:abstractNum>
  <w:abstractNum w:abstractNumId="4" w15:restartNumberingAfterBreak="0">
    <w:nsid w:val="33B326CE"/>
    <w:multiLevelType w:val="hybridMultilevel"/>
    <w:tmpl w:val="C2525470"/>
    <w:lvl w:ilvl="0" w:tplc="0776846C">
      <w:start w:val="1"/>
      <w:numFmt w:val="bullet"/>
      <w:lvlText w:val="‒"/>
      <w:lvlJc w:val="left"/>
      <w:pPr>
        <w:ind w:left="1716" w:hanging="360"/>
      </w:pPr>
      <w:rPr>
        <w:rFonts w:ascii="Times New Roman" w:hAnsi="Times New Roman" w:cs="Times New Roman" w:hint="default"/>
        <w:b/>
        <w:bCs/>
        <w:w w:val="99"/>
        <w:sz w:val="20"/>
        <w:szCs w:val="20"/>
        <w:lang w:val="mk" w:eastAsia="mk" w:bidi="mk"/>
      </w:rPr>
    </w:lvl>
    <w:lvl w:ilvl="1" w:tplc="18B4059A">
      <w:numFmt w:val="bullet"/>
      <w:lvlText w:val="•"/>
      <w:lvlJc w:val="left"/>
      <w:pPr>
        <w:ind w:left="2566" w:hanging="360"/>
      </w:pPr>
      <w:rPr>
        <w:rFonts w:hint="default"/>
        <w:lang w:val="mk" w:eastAsia="mk" w:bidi="mk"/>
      </w:rPr>
    </w:lvl>
    <w:lvl w:ilvl="2" w:tplc="33BE6B8A">
      <w:numFmt w:val="bullet"/>
      <w:lvlText w:val="•"/>
      <w:lvlJc w:val="left"/>
      <w:pPr>
        <w:ind w:left="3413" w:hanging="360"/>
      </w:pPr>
      <w:rPr>
        <w:rFonts w:hint="default"/>
        <w:lang w:val="mk" w:eastAsia="mk" w:bidi="mk"/>
      </w:rPr>
    </w:lvl>
    <w:lvl w:ilvl="3" w:tplc="2634DFF8">
      <w:numFmt w:val="bullet"/>
      <w:lvlText w:val="•"/>
      <w:lvlJc w:val="left"/>
      <w:pPr>
        <w:ind w:left="4259" w:hanging="360"/>
      </w:pPr>
      <w:rPr>
        <w:rFonts w:hint="default"/>
        <w:lang w:val="mk" w:eastAsia="mk" w:bidi="mk"/>
      </w:rPr>
    </w:lvl>
    <w:lvl w:ilvl="4" w:tplc="D2362016">
      <w:numFmt w:val="bullet"/>
      <w:lvlText w:val="•"/>
      <w:lvlJc w:val="left"/>
      <w:pPr>
        <w:ind w:left="5106" w:hanging="360"/>
      </w:pPr>
      <w:rPr>
        <w:rFonts w:hint="default"/>
        <w:lang w:val="mk" w:eastAsia="mk" w:bidi="mk"/>
      </w:rPr>
    </w:lvl>
    <w:lvl w:ilvl="5" w:tplc="70DC0B7E">
      <w:numFmt w:val="bullet"/>
      <w:lvlText w:val="•"/>
      <w:lvlJc w:val="left"/>
      <w:pPr>
        <w:ind w:left="5953" w:hanging="360"/>
      </w:pPr>
      <w:rPr>
        <w:rFonts w:hint="default"/>
        <w:lang w:val="mk" w:eastAsia="mk" w:bidi="mk"/>
      </w:rPr>
    </w:lvl>
    <w:lvl w:ilvl="6" w:tplc="4EE4F510">
      <w:numFmt w:val="bullet"/>
      <w:lvlText w:val="•"/>
      <w:lvlJc w:val="left"/>
      <w:pPr>
        <w:ind w:left="6799" w:hanging="360"/>
      </w:pPr>
      <w:rPr>
        <w:rFonts w:hint="default"/>
        <w:lang w:val="mk" w:eastAsia="mk" w:bidi="mk"/>
      </w:rPr>
    </w:lvl>
    <w:lvl w:ilvl="7" w:tplc="F9409E04">
      <w:numFmt w:val="bullet"/>
      <w:lvlText w:val="•"/>
      <w:lvlJc w:val="left"/>
      <w:pPr>
        <w:ind w:left="7646" w:hanging="360"/>
      </w:pPr>
      <w:rPr>
        <w:rFonts w:hint="default"/>
        <w:lang w:val="mk" w:eastAsia="mk" w:bidi="mk"/>
      </w:rPr>
    </w:lvl>
    <w:lvl w:ilvl="8" w:tplc="8CD44DC8">
      <w:numFmt w:val="bullet"/>
      <w:lvlText w:val="•"/>
      <w:lvlJc w:val="left"/>
      <w:pPr>
        <w:ind w:left="8493" w:hanging="360"/>
      </w:pPr>
      <w:rPr>
        <w:rFonts w:hint="default"/>
        <w:lang w:val="mk" w:eastAsia="mk" w:bidi="mk"/>
      </w:rPr>
    </w:lvl>
  </w:abstractNum>
  <w:abstractNum w:abstractNumId="5" w15:restartNumberingAfterBreak="0">
    <w:nsid w:val="5FA4574A"/>
    <w:multiLevelType w:val="hybridMultilevel"/>
    <w:tmpl w:val="7CB8FF1A"/>
    <w:lvl w:ilvl="0" w:tplc="0776846C">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E402D27"/>
    <w:multiLevelType w:val="hybridMultilevel"/>
    <w:tmpl w:val="E5520A6A"/>
    <w:lvl w:ilvl="0" w:tplc="E7067EE0">
      <w:start w:val="1"/>
      <w:numFmt w:val="upperRoman"/>
      <w:lvlText w:val="%1"/>
      <w:lvlJc w:val="left"/>
      <w:pPr>
        <w:ind w:left="1097" w:hanging="105"/>
        <w:jc w:val="left"/>
      </w:pPr>
      <w:rPr>
        <w:rFonts w:ascii="Calibri" w:eastAsia="Calibri" w:hAnsi="Calibri" w:cs="Calibri" w:hint="default"/>
        <w:b/>
        <w:bCs/>
        <w:w w:val="102"/>
        <w:sz w:val="19"/>
        <w:szCs w:val="19"/>
        <w:lang w:val="mk" w:eastAsia="mk" w:bidi="mk"/>
      </w:rPr>
    </w:lvl>
    <w:lvl w:ilvl="1" w:tplc="BE80E548">
      <w:start w:val="1"/>
      <w:numFmt w:val="decimal"/>
      <w:lvlText w:val="%2."/>
      <w:lvlJc w:val="left"/>
      <w:pPr>
        <w:ind w:left="1712" w:hanging="361"/>
        <w:jc w:val="left"/>
      </w:pPr>
      <w:rPr>
        <w:rFonts w:ascii="Calibri" w:eastAsia="Calibri" w:hAnsi="Calibri" w:cs="Calibri" w:hint="default"/>
        <w:w w:val="102"/>
        <w:sz w:val="19"/>
        <w:szCs w:val="19"/>
        <w:lang w:val="mk" w:eastAsia="mk" w:bidi="mk"/>
      </w:rPr>
    </w:lvl>
    <w:lvl w:ilvl="2" w:tplc="B628C162">
      <w:numFmt w:val="bullet"/>
      <w:lvlText w:val="-"/>
      <w:lvlJc w:val="left"/>
      <w:pPr>
        <w:ind w:left="1818" w:hanging="106"/>
      </w:pPr>
      <w:rPr>
        <w:rFonts w:ascii="Calibri" w:eastAsia="Calibri" w:hAnsi="Calibri" w:cs="Calibri" w:hint="default"/>
        <w:w w:val="102"/>
        <w:sz w:val="19"/>
        <w:szCs w:val="19"/>
        <w:lang w:val="mk" w:eastAsia="mk" w:bidi="mk"/>
      </w:rPr>
    </w:lvl>
    <w:lvl w:ilvl="3" w:tplc="731ED240">
      <w:numFmt w:val="bullet"/>
      <w:lvlText w:val="•"/>
      <w:lvlJc w:val="left"/>
      <w:pPr>
        <w:ind w:left="2866" w:hanging="106"/>
      </w:pPr>
      <w:rPr>
        <w:rFonts w:hint="default"/>
        <w:lang w:val="mk" w:eastAsia="mk" w:bidi="mk"/>
      </w:rPr>
    </w:lvl>
    <w:lvl w:ilvl="4" w:tplc="99D63812">
      <w:numFmt w:val="bullet"/>
      <w:lvlText w:val="•"/>
      <w:lvlJc w:val="left"/>
      <w:pPr>
        <w:ind w:left="3912" w:hanging="106"/>
      </w:pPr>
      <w:rPr>
        <w:rFonts w:hint="default"/>
        <w:lang w:val="mk" w:eastAsia="mk" w:bidi="mk"/>
      </w:rPr>
    </w:lvl>
    <w:lvl w:ilvl="5" w:tplc="95EE7464">
      <w:numFmt w:val="bullet"/>
      <w:lvlText w:val="•"/>
      <w:lvlJc w:val="left"/>
      <w:pPr>
        <w:ind w:left="4958" w:hanging="106"/>
      </w:pPr>
      <w:rPr>
        <w:rFonts w:hint="default"/>
        <w:lang w:val="mk" w:eastAsia="mk" w:bidi="mk"/>
      </w:rPr>
    </w:lvl>
    <w:lvl w:ilvl="6" w:tplc="B38C7852">
      <w:numFmt w:val="bullet"/>
      <w:lvlText w:val="•"/>
      <w:lvlJc w:val="left"/>
      <w:pPr>
        <w:ind w:left="6005" w:hanging="106"/>
      </w:pPr>
      <w:rPr>
        <w:rFonts w:hint="default"/>
        <w:lang w:val="mk" w:eastAsia="mk" w:bidi="mk"/>
      </w:rPr>
    </w:lvl>
    <w:lvl w:ilvl="7" w:tplc="49E65820">
      <w:numFmt w:val="bullet"/>
      <w:lvlText w:val="•"/>
      <w:lvlJc w:val="left"/>
      <w:pPr>
        <w:ind w:left="7051" w:hanging="106"/>
      </w:pPr>
      <w:rPr>
        <w:rFonts w:hint="default"/>
        <w:lang w:val="mk" w:eastAsia="mk" w:bidi="mk"/>
      </w:rPr>
    </w:lvl>
    <w:lvl w:ilvl="8" w:tplc="4A32B72E">
      <w:numFmt w:val="bullet"/>
      <w:lvlText w:val="•"/>
      <w:lvlJc w:val="left"/>
      <w:pPr>
        <w:ind w:left="8097" w:hanging="106"/>
      </w:pPr>
      <w:rPr>
        <w:rFonts w:hint="default"/>
        <w:lang w:val="mk" w:eastAsia="mk" w:bidi="mk"/>
      </w:rPr>
    </w:lvl>
  </w:abstractNum>
  <w:num w:numId="1">
    <w:abstractNumId w:val="3"/>
  </w:num>
  <w:num w:numId="2">
    <w:abstractNumId w:val="2"/>
  </w:num>
  <w:num w:numId="3">
    <w:abstractNumId w:val="0"/>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0EC"/>
    <w:rsid w:val="0002001E"/>
    <w:rsid w:val="0003626B"/>
    <w:rsid w:val="000A0E86"/>
    <w:rsid w:val="000A27BC"/>
    <w:rsid w:val="000A37D1"/>
    <w:rsid w:val="000B289E"/>
    <w:rsid w:val="000D7D67"/>
    <w:rsid w:val="00150381"/>
    <w:rsid w:val="0015375E"/>
    <w:rsid w:val="001853C6"/>
    <w:rsid w:val="00261410"/>
    <w:rsid w:val="002B64FD"/>
    <w:rsid w:val="00331DCF"/>
    <w:rsid w:val="003B3171"/>
    <w:rsid w:val="00415263"/>
    <w:rsid w:val="004B2370"/>
    <w:rsid w:val="004E0486"/>
    <w:rsid w:val="004F50F9"/>
    <w:rsid w:val="00505305"/>
    <w:rsid w:val="00515872"/>
    <w:rsid w:val="00670205"/>
    <w:rsid w:val="006C413F"/>
    <w:rsid w:val="00741DEB"/>
    <w:rsid w:val="007C5F94"/>
    <w:rsid w:val="007D6FCF"/>
    <w:rsid w:val="007E50BC"/>
    <w:rsid w:val="00875B2B"/>
    <w:rsid w:val="008A5C5B"/>
    <w:rsid w:val="008D3DA1"/>
    <w:rsid w:val="009939C0"/>
    <w:rsid w:val="009C4279"/>
    <w:rsid w:val="009D30EC"/>
    <w:rsid w:val="009F6DDC"/>
    <w:rsid w:val="00A16E7C"/>
    <w:rsid w:val="00A96452"/>
    <w:rsid w:val="00AB00FB"/>
    <w:rsid w:val="00AC65C3"/>
    <w:rsid w:val="00B03062"/>
    <w:rsid w:val="00B46EC3"/>
    <w:rsid w:val="00B7326F"/>
    <w:rsid w:val="00BA44B1"/>
    <w:rsid w:val="00BC378F"/>
    <w:rsid w:val="00C47D92"/>
    <w:rsid w:val="00C92A70"/>
    <w:rsid w:val="00CD4BB0"/>
    <w:rsid w:val="00CE213D"/>
    <w:rsid w:val="00D13C70"/>
    <w:rsid w:val="00D27AFC"/>
    <w:rsid w:val="00D3680B"/>
    <w:rsid w:val="00DB5D13"/>
    <w:rsid w:val="00DC4560"/>
    <w:rsid w:val="00E15A78"/>
    <w:rsid w:val="00E62BAA"/>
    <w:rsid w:val="00ED661C"/>
    <w:rsid w:val="00EF177A"/>
    <w:rsid w:val="00EF7A87"/>
    <w:rsid w:val="00F04AAF"/>
    <w:rsid w:val="00F526C3"/>
    <w:rsid w:val="00F5555E"/>
    <w:rsid w:val="00F96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0001F"/>
  <w15:docId w15:val="{136B63EF-FF02-4DF7-9039-44F96CBC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Times New Roman"/>
      <w:lang w:eastAsia="mk"/>
    </w:rPr>
  </w:style>
  <w:style w:type="paragraph" w:styleId="Heading1">
    <w:name w:val="heading 1"/>
    <w:basedOn w:val="Normal"/>
    <w:uiPriority w:val="1"/>
    <w:qFormat/>
    <w:pPr>
      <w:ind w:left="996"/>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71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judskiresursi.vojvodina.gov.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2387</Words>
  <Characters>13608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Melvinger</dc:creator>
  <cp:lastModifiedBy>Natasa Perkovic</cp:lastModifiedBy>
  <cp:revision>60</cp:revision>
  <dcterms:created xsi:type="dcterms:W3CDTF">2024-09-27T07:45:00Z</dcterms:created>
  <dcterms:modified xsi:type="dcterms:W3CDTF">2024-09-27T09:47:00Z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Microsoft® Word 2016</vt:lpwstr>
  </property>
  <property fmtid="{D5CDD505-2E9C-101B-9397-08002B2CF9AE}" pid="4" name="LastSaved">
    <vt:filetime>2024-09-10T00:00:00Z</vt:filetime>
  </property>
</Properties>
</file>