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A2" w:rsidRPr="00F24FC5" w:rsidRDefault="002E49B0">
      <w:bookmarkStart w:id="0" w:name="_GoBack"/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52697C" w:rsidRPr="00F24FC5" w:rsidTr="00C078C7">
        <w:trPr>
          <w:trHeight w:val="1975"/>
        </w:trPr>
        <w:tc>
          <w:tcPr>
            <w:tcW w:w="2410" w:type="dxa"/>
          </w:tcPr>
          <w:p w:rsidR="0052697C" w:rsidRPr="00F24FC5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F24FC5">
              <w:rPr>
                <w:noProof/>
                <w:lang w:val="sr-Latn-RS" w:eastAsia="sr-Latn-R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2697C" w:rsidRPr="00F24FC5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52697C" w:rsidRPr="00F24FC5" w:rsidRDefault="00F24FC5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Republika Srbija</w:t>
            </w:r>
          </w:p>
          <w:p w:rsidR="0052697C" w:rsidRPr="00F24FC5" w:rsidRDefault="00F24FC5" w:rsidP="00C078C7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Autonomna Pokrajina Vojvodina</w:t>
            </w:r>
          </w:p>
          <w:p w:rsidR="0052697C" w:rsidRPr="00F24FC5" w:rsidRDefault="00F24FC5" w:rsidP="00C078C7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upravu i nacionalne manjine – nacionalne zajednice</w:t>
            </w:r>
          </w:p>
          <w:p w:rsidR="0052697C" w:rsidRPr="00F24FC5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52697C" w:rsidRPr="00F24FC5" w:rsidRDefault="00F24FC5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Bulevar Mihajla Pupina 16, 21000 Novi Sad</w:t>
            </w:r>
          </w:p>
          <w:p w:rsidR="0052697C" w:rsidRPr="00F24FC5" w:rsidRDefault="00F24FC5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52697C" w:rsidRPr="00F24FC5" w:rsidRDefault="002E49B0" w:rsidP="00C078C7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F24FC5"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ounz@vojvodina.gov.rs</w:t>
              </w:r>
            </w:hyperlink>
            <w:r w:rsidR="00F24FC5">
              <w:rPr>
                <w:sz w:val="20"/>
                <w:szCs w:val="16"/>
              </w:rPr>
              <w:t xml:space="preserve">  </w:t>
            </w:r>
          </w:p>
        </w:tc>
      </w:tr>
      <w:tr w:rsidR="0052697C" w:rsidRPr="00F24FC5" w:rsidTr="00C078C7">
        <w:trPr>
          <w:trHeight w:val="305"/>
        </w:trPr>
        <w:tc>
          <w:tcPr>
            <w:tcW w:w="2410" w:type="dxa"/>
          </w:tcPr>
          <w:p w:rsidR="0052697C" w:rsidRPr="00F24FC5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3861" w:type="dxa"/>
          </w:tcPr>
          <w:p w:rsidR="0052697C" w:rsidRPr="00F24FC5" w:rsidRDefault="00F24FC5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KLASA: 000150748 2024 09427 005 001 000 001</w:t>
            </w:r>
          </w:p>
          <w:p w:rsidR="0052697C" w:rsidRPr="00F24FC5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</w:p>
        </w:tc>
        <w:tc>
          <w:tcPr>
            <w:tcW w:w="3794" w:type="dxa"/>
          </w:tcPr>
          <w:p w:rsidR="0052697C" w:rsidRPr="00F24FC5" w:rsidRDefault="00F24FC5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DATUM: 22.</w:t>
            </w:r>
            <w:r w:rsidR="002E49B0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5.</w:t>
            </w:r>
            <w:r w:rsidR="002E49B0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2024. godine</w:t>
            </w:r>
          </w:p>
        </w:tc>
      </w:tr>
    </w:tbl>
    <w:p w:rsidR="0052697C" w:rsidRPr="00F24FC5" w:rsidRDefault="0052697C" w:rsidP="0052697C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52697C" w:rsidRPr="00F24FC5" w:rsidRDefault="0052697C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5945E0" w:rsidRPr="00F24FC5" w:rsidRDefault="00F24FC5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Na temelju članka 11. Pokrajinske skupštinske odluke o dodjeli proračunskih sredstava za unapređivanje položaja nacionalnih manjina – nacionalnih zajednica i razvoj multikulturalizma i tolerancije („Službeni list APV”, broj: 8/19), članaka 15. i 16. stavka 5. Pokrajinske skupštinske odluke o pokrajinskoj upravi („Službeni list APV“, broj: 37/14, 54/14 </w:t>
      </w:r>
      <w:r w:rsidR="002E49B0">
        <w:rPr>
          <w:rFonts w:asciiTheme="minorHAnsi" w:hAnsiTheme="minorHAnsi"/>
          <w:bCs/>
          <w:sz w:val="20"/>
          <w:szCs w:val="20"/>
        </w:rPr>
        <w:t>–</w:t>
      </w:r>
      <w:r>
        <w:rPr>
          <w:rFonts w:asciiTheme="minorHAnsi" w:hAnsiTheme="minorHAnsi"/>
          <w:bCs/>
          <w:sz w:val="20"/>
          <w:szCs w:val="20"/>
        </w:rPr>
        <w:t xml:space="preserve"> d</w:t>
      </w:r>
      <w:r w:rsidR="002E49B0">
        <w:rPr>
          <w:rFonts w:asciiTheme="minorHAnsi" w:hAnsiTheme="minorHAnsi"/>
          <w:bCs/>
          <w:sz w:val="20"/>
          <w:szCs w:val="20"/>
        </w:rPr>
        <w:t xml:space="preserve">r. odluka, </w:t>
      </w:r>
      <w:r>
        <w:rPr>
          <w:rFonts w:asciiTheme="minorHAnsi" w:hAnsiTheme="minorHAnsi"/>
          <w:bCs/>
          <w:sz w:val="20"/>
          <w:szCs w:val="20"/>
        </w:rPr>
        <w:t>37/16, 29/17, 24/19, 66/20 i 38/21) i članka 13. stavka 6. Pravilnika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 („Službeni list APV“, broj: 7/23 i 5/24), pokrajinski tajnik donosi:</w:t>
      </w:r>
    </w:p>
    <w:p w:rsidR="005945E0" w:rsidRPr="00F24FC5" w:rsidRDefault="005945E0" w:rsidP="005945E0">
      <w:pPr>
        <w:ind w:firstLine="708"/>
        <w:jc w:val="both"/>
        <w:rPr>
          <w:rFonts w:asciiTheme="minorHAnsi" w:hAnsiTheme="minorHAnsi"/>
          <w:noProof/>
          <w:sz w:val="20"/>
          <w:szCs w:val="20"/>
        </w:rPr>
      </w:pPr>
    </w:p>
    <w:p w:rsidR="005945E0" w:rsidRPr="00F24FC5" w:rsidRDefault="00F24FC5" w:rsidP="005945E0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Ispravak Rješenja o dodjeli proračunskih sredstava po Javnom natječaju za sufinanciranje programa i projekata očuvanja i njegovanja multikulturnosti i međunacionalne tolerancije u AP Vojvodini u 2024. godini</w:t>
      </w:r>
    </w:p>
    <w:p w:rsidR="005945E0" w:rsidRPr="00F24FC5" w:rsidRDefault="005945E0" w:rsidP="005945E0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5945E0" w:rsidRDefault="00F504FD" w:rsidP="00F504F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E49B0" w:rsidRPr="00F24FC5" w:rsidRDefault="002E49B0" w:rsidP="00F504F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:rsidR="005945E0" w:rsidRPr="00F24FC5" w:rsidRDefault="00F24FC5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U Rješenju o dodjeli proračunskih sredstava po Javnom natječaju za sufinanciranje programa i projekata očuvanja i njegovanja multikulturnosti i međunacionalne tolerancije u AP Vojvodini u 2024. godini klasa: 000150748 2024 09427 005 001 000 001 od 7. 5. 2024. godine, koje je objavljeno na mrežnoj stranici Pokrajinskog tajništva za obrazovanje, propise, upravu i nacionalne manjine </w:t>
      </w:r>
      <w:r w:rsidR="002E49B0">
        <w:rPr>
          <w:rFonts w:asciiTheme="minorHAnsi" w:hAnsiTheme="minorHAnsi"/>
          <w:bCs/>
          <w:sz w:val="20"/>
          <w:szCs w:val="20"/>
        </w:rPr>
        <w:t>–</w:t>
      </w:r>
      <w:r>
        <w:rPr>
          <w:rFonts w:asciiTheme="minorHAnsi" w:hAnsiTheme="minorHAnsi"/>
          <w:bCs/>
          <w:sz w:val="20"/>
          <w:szCs w:val="20"/>
        </w:rPr>
        <w:t xml:space="preserve"> nacionalne zajednice, obavlja se ispravak na način da se u tabličnom dijelu Rješenja briše redak koji glasi: </w:t>
      </w:r>
    </w:p>
    <w:p w:rsidR="0052697C" w:rsidRPr="00F24FC5" w:rsidRDefault="0052697C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810"/>
        <w:gridCol w:w="1980"/>
        <w:gridCol w:w="1890"/>
      </w:tblGrid>
      <w:tr w:rsidR="005945E0" w:rsidRPr="00F24FC5" w:rsidTr="0052697C">
        <w:trPr>
          <w:trHeight w:val="499"/>
        </w:trPr>
        <w:tc>
          <w:tcPr>
            <w:tcW w:w="2340" w:type="dxa"/>
            <w:shd w:val="clear" w:color="auto" w:fill="auto"/>
            <w:vAlign w:val="center"/>
            <w:hideMark/>
          </w:tcPr>
          <w:p w:rsidR="005945E0" w:rsidRPr="00F24FC5" w:rsidRDefault="00F24FC5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UDRUGA „KULTURNO-UMJETNIČKO DRUŠTVO PETAR KOČIĆ“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F24FC5" w:rsidRDefault="00F24FC5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Čelarevo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F24FC5" w:rsidRDefault="005945E0" w:rsidP="00C078C7">
            <w:pPr>
              <w:jc w:val="right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50.000,00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45E0" w:rsidRPr="00F24FC5" w:rsidRDefault="005945E0" w:rsidP="00C078C7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945E0" w:rsidRPr="00F24FC5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001052184 2024 09427 005 001 000 001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945E0" w:rsidRPr="00F24FC5" w:rsidRDefault="00F24FC5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Zaplešimo zajedno</w:t>
            </w:r>
          </w:p>
        </w:tc>
      </w:tr>
    </w:tbl>
    <w:p w:rsidR="005945E0" w:rsidRPr="00F24FC5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5945E0" w:rsidRPr="00F24FC5" w:rsidRDefault="00F24FC5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koji je previdom ponovljen dva puta.</w:t>
      </w:r>
    </w:p>
    <w:p w:rsidR="00F504FD" w:rsidRPr="00F24FC5" w:rsidRDefault="00F504FD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F504FD" w:rsidRDefault="00F504FD" w:rsidP="00F504FD">
      <w:pPr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II.</w:t>
      </w:r>
    </w:p>
    <w:p w:rsidR="002E49B0" w:rsidRPr="00F24FC5" w:rsidRDefault="002E49B0" w:rsidP="00F504FD">
      <w:pPr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F504FD" w:rsidRPr="00F24FC5" w:rsidRDefault="00F24FC5" w:rsidP="00F504FD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Ovaj ispravak rješenja objavit će se na službenoj mrežnoj stranici Pokrajinskog tajništva i proizvodi pravni učinak od dana donošenja rješenja.</w:t>
      </w:r>
    </w:p>
    <w:p w:rsidR="0052697C" w:rsidRPr="00F24FC5" w:rsidRDefault="0052697C" w:rsidP="0052697C">
      <w:pPr>
        <w:spacing w:line="276" w:lineRule="auto"/>
        <w:ind w:left="504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>POKRAJINSKI TAJNIK</w:t>
      </w:r>
    </w:p>
    <w:p w:rsidR="0052697C" w:rsidRPr="00F24FC5" w:rsidRDefault="0052697C" w:rsidP="0052697C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Róbert Ótott</w:t>
      </w:r>
    </w:p>
    <w:p w:rsidR="0052697C" w:rsidRPr="00F24FC5" w:rsidRDefault="0052697C" w:rsidP="0052697C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2E49B0">
        <w:rPr>
          <w:rFonts w:asciiTheme="minorHAnsi" w:hAnsiTheme="minorHAnsi"/>
          <w:bCs/>
          <w:sz w:val="20"/>
          <w:szCs w:val="20"/>
        </w:rPr>
        <w:t xml:space="preserve">                               </w:t>
      </w:r>
    </w:p>
    <w:bookmarkEnd w:id="0"/>
    <w:p w:rsidR="00F504FD" w:rsidRPr="00F24FC5" w:rsidRDefault="00F504FD" w:rsidP="00F504FD">
      <w:pPr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</w:p>
    <w:sectPr w:rsidR="00F504FD" w:rsidRPr="00F2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2E49B0"/>
    <w:rsid w:val="00382665"/>
    <w:rsid w:val="00445473"/>
    <w:rsid w:val="0052697C"/>
    <w:rsid w:val="005945E0"/>
    <w:rsid w:val="0084386B"/>
    <w:rsid w:val="00E17AAB"/>
    <w:rsid w:val="00F24FC5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1F31-805A-4A2B-B263-0694337B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Hrvoje Kenjerić</cp:lastModifiedBy>
  <cp:revision>4</cp:revision>
  <dcterms:created xsi:type="dcterms:W3CDTF">2024-05-23T06:57:00Z</dcterms:created>
  <dcterms:modified xsi:type="dcterms:W3CDTF">2024-05-28T07:48:00Z</dcterms:modified>
</cp:coreProperties>
</file>