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8" w:rsidRPr="00866B2B" w:rsidRDefault="00543C5B" w:rsidP="00566AE5">
      <w:pPr>
        <w:rPr>
          <w:rFonts w:ascii="Calibri" w:hAnsi="Calibri"/>
          <w:b/>
          <w:sz w:val="22"/>
          <w:szCs w:val="22"/>
        </w:rPr>
      </w:pPr>
      <w:r w:rsidRPr="00866B2B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3685"/>
        <w:gridCol w:w="4825"/>
        <w:gridCol w:w="623"/>
      </w:tblGrid>
      <w:tr w:rsidR="007F5088" w:rsidRPr="00866B2B" w:rsidTr="00260CCD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F5088" w:rsidRPr="00866B2B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866B2B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F5088" w:rsidRPr="00866B2B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866B2B">
              <w:rPr>
                <w:rFonts w:ascii="Calibri" w:hAnsi="Calibri"/>
                <w:sz w:val="22"/>
                <w:szCs w:val="22"/>
              </w:rPr>
              <w:t>Szerb Köztársaság</w:t>
            </w:r>
          </w:p>
          <w:p w:rsidR="007F5088" w:rsidRPr="00866B2B" w:rsidRDefault="007F5088" w:rsidP="000C2CC7">
            <w:pPr>
              <w:rPr>
                <w:rFonts w:ascii="Calibri" w:hAnsi="Calibri"/>
              </w:rPr>
            </w:pPr>
            <w:r w:rsidRPr="00866B2B">
              <w:rPr>
                <w:rFonts w:ascii="Calibri" w:hAnsi="Calibri"/>
                <w:sz w:val="22"/>
                <w:szCs w:val="22"/>
              </w:rPr>
              <w:t>Vajdaság Autonóm Tartomány</w:t>
            </w:r>
          </w:p>
          <w:p w:rsidR="007F5088" w:rsidRPr="00866B2B" w:rsidRDefault="007F5088" w:rsidP="000C2CC7">
            <w:pPr>
              <w:rPr>
                <w:rFonts w:ascii="Calibri" w:hAnsi="Calibri"/>
                <w:b/>
              </w:rPr>
            </w:pPr>
            <w:r w:rsidRPr="00866B2B">
              <w:rPr>
                <w:rFonts w:ascii="Calibri" w:hAnsi="Calibri"/>
                <w:b/>
                <w:sz w:val="22"/>
                <w:szCs w:val="22"/>
              </w:rPr>
              <w:t>Tartományi Oktatási, Jogalkotási, Közigazgatási és</w:t>
            </w:r>
          </w:p>
          <w:p w:rsidR="007F5088" w:rsidRPr="00866B2B" w:rsidRDefault="007F5088" w:rsidP="000C2CC7">
            <w:pPr>
              <w:rPr>
                <w:rFonts w:ascii="Calibri" w:hAnsi="Calibri"/>
                <w:b/>
              </w:rPr>
            </w:pPr>
            <w:r w:rsidRPr="00866B2B">
              <w:rPr>
                <w:rFonts w:ascii="Calibri" w:hAnsi="Calibri"/>
                <w:b/>
                <w:sz w:val="22"/>
                <w:szCs w:val="22"/>
              </w:rPr>
              <w:t xml:space="preserve">Nemzeti Kisebbségi </w:t>
            </w:r>
            <w:r w:rsidR="00866B2B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866B2B">
              <w:rPr>
                <w:rFonts w:ascii="Calibri" w:hAnsi="Calibri"/>
                <w:b/>
                <w:sz w:val="22"/>
                <w:szCs w:val="22"/>
              </w:rPr>
              <w:t xml:space="preserve"> Nemzeti Közösségi Titkárság</w:t>
            </w:r>
          </w:p>
          <w:p w:rsidR="007F5088" w:rsidRPr="00866B2B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866B2B">
              <w:rPr>
                <w:rFonts w:ascii="Calibri" w:hAnsi="Calibri"/>
                <w:sz w:val="22"/>
                <w:szCs w:val="22"/>
              </w:rPr>
              <w:t>Mihajlo Pupin sugárút 16., 21000 Újvidék</w:t>
            </w:r>
          </w:p>
          <w:p w:rsidR="007F5088" w:rsidRPr="00866B2B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866B2B">
              <w:rPr>
                <w:rFonts w:ascii="Calibri" w:hAnsi="Calibri"/>
                <w:sz w:val="22"/>
                <w:szCs w:val="22"/>
              </w:rPr>
              <w:t>Tel.: +381 21  487  46 14; 487 40 36; 487 42 68; 487 47 43</w:t>
            </w:r>
          </w:p>
          <w:p w:rsidR="007F5088" w:rsidRPr="00866B2B" w:rsidRDefault="00866B2B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hyperlink r:id="rId9" w:history="1">
              <w:r w:rsidRPr="00851A93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60CCD" w:rsidRPr="00866B2B" w:rsidTr="00260CCD">
        <w:trPr>
          <w:trHeight w:val="305"/>
        </w:trPr>
        <w:tc>
          <w:tcPr>
            <w:tcW w:w="6129" w:type="dxa"/>
            <w:gridSpan w:val="2"/>
          </w:tcPr>
          <w:p w:rsidR="00260CCD" w:rsidRPr="00866B2B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/>
                <w:color w:val="000000"/>
              </w:rPr>
            </w:pPr>
          </w:p>
          <w:p w:rsidR="00260CCD" w:rsidRPr="00866B2B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/>
                <w:color w:val="000000"/>
              </w:rPr>
            </w:pPr>
          </w:p>
          <w:p w:rsidR="00260CCD" w:rsidRPr="00866B2B" w:rsidRDefault="00260CCD" w:rsidP="00260CCD">
            <w:pPr>
              <w:tabs>
                <w:tab w:val="center" w:pos="4703"/>
                <w:tab w:val="right" w:pos="9406"/>
              </w:tabs>
              <w:ind w:left="74"/>
              <w:rPr>
                <w:rFonts w:ascii="Calibri" w:hAnsi="Calibri"/>
                <w:color w:val="000000"/>
              </w:rPr>
            </w:pPr>
            <w:r w:rsidRPr="00866B2B">
              <w:rPr>
                <w:rFonts w:ascii="Calibri" w:hAnsi="Calibri"/>
                <w:color w:val="000000"/>
                <w:sz w:val="22"/>
                <w:szCs w:val="22"/>
              </w:rPr>
              <w:t>SZÁM: 000146585 2024 09427 004 001 000 001</w:t>
            </w:r>
          </w:p>
        </w:tc>
        <w:tc>
          <w:tcPr>
            <w:tcW w:w="5448" w:type="dxa"/>
            <w:gridSpan w:val="2"/>
          </w:tcPr>
          <w:p w:rsidR="00260CCD" w:rsidRPr="00866B2B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60CCD" w:rsidRPr="00866B2B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60CCD" w:rsidRPr="00866B2B" w:rsidRDefault="00866B2B" w:rsidP="00260CCD">
            <w:pPr>
              <w:tabs>
                <w:tab w:val="center" w:pos="4703"/>
                <w:tab w:val="right" w:pos="9406"/>
              </w:tabs>
              <w:ind w:left="-10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DÁTUM: </w:t>
            </w:r>
            <w:bookmarkStart w:id="0" w:name="_GoBack"/>
            <w:bookmarkEnd w:id="0"/>
            <w:r w:rsidRPr="00866B2B">
              <w:rPr>
                <w:rFonts w:ascii="Calibri" w:hAnsi="Calibri"/>
                <w:color w:val="000000"/>
                <w:sz w:val="22"/>
                <w:szCs w:val="22"/>
              </w:rPr>
              <w:t>2024. január</w:t>
            </w:r>
            <w:r w:rsidR="00260CCD" w:rsidRPr="00866B2B">
              <w:rPr>
                <w:rFonts w:ascii="Calibri" w:hAnsi="Calibri"/>
                <w:color w:val="000000"/>
                <w:sz w:val="22"/>
                <w:szCs w:val="22"/>
              </w:rPr>
              <w:t xml:space="preserve"> 29.</w:t>
            </w:r>
          </w:p>
          <w:p w:rsidR="00260CCD" w:rsidRPr="00866B2B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6C2F6C" w:rsidRPr="00866B2B" w:rsidRDefault="00953076" w:rsidP="006C2F6C">
      <w:pPr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Vajdaság autonóm tartományi alap- és középfokú oktatás és nevelés, valamint a diákjólét területére vonatkozó programtevékenységek és projektek finanszírozására és társfinanszírozására irányuló költségvetési eszközök odaítéléséről szóló tartományi képviselőházi rendelet (VAT Hivatalos Lapja, 14/2015. és 10/2017.</w:t>
      </w:r>
      <w:r w:rsidR="00866B2B" w:rsidRPr="00866B2B">
        <w:rPr>
          <w:rFonts w:asciiTheme="minorHAnsi" w:hAnsiTheme="minorHAnsi" w:cstheme="minorHAnsi"/>
          <w:sz w:val="22"/>
          <w:szCs w:val="22"/>
        </w:rPr>
        <w:t xml:space="preserve"> szám) 5. szakasza, a Vajdaság Autonóm Tartomány területén működő</w:t>
      </w:r>
      <w:r w:rsidRPr="00866B2B">
        <w:rPr>
          <w:rFonts w:asciiTheme="minorHAnsi" w:hAnsiTheme="minorHAnsi" w:cstheme="minorHAnsi"/>
          <w:sz w:val="22"/>
          <w:szCs w:val="22"/>
        </w:rPr>
        <w:t xml:space="preserve"> alap- és középfokú oktatási és nevelési, valamint a diákjóléti intézmények infrastruktúrája korszerűsítésének finanszírozását és társfinanszírozását célzó költségvetési eszközök odaítéléséről szóló szabályzat (VAT Hivatalos Lapja, 7/2023. és 5/2024. szám) 3. szakasza, továbbá a Vajdaság Autonóm Tartomány területén működő iskoláskor előtti intézmények infrastruktúrája korszerűsítésének finanszírozását és társfinanszírozását célzó költségvetési eszközök odaítéléséről szóló szabályzat (VAT Hivatalos Lapja, 7/2023. és 5/2024. szám) 3. szakasza alapján, figyelemmel a Vajdaság Autonóm Tartomány 2024. évi költségvetéséről szóló tartományi képviselőházi rendeletre (VAT Hivatalos Lapja, 45/2023. szám), a Tartományi Oktatási, Jogalkotási, Közigazgatási és Nemzeti Kisebbségi – Nemzeti Közösségi Titkárság (a továbbiakban: Titkárság)   </w:t>
      </w:r>
    </w:p>
    <w:p w:rsidR="006C2F6C" w:rsidRPr="00866B2B" w:rsidRDefault="006C2F6C" w:rsidP="006C2F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66B2B" w:rsidRPr="00866B2B" w:rsidRDefault="00D6170A" w:rsidP="006C2F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6B2B">
        <w:rPr>
          <w:rFonts w:asciiTheme="minorHAnsi" w:hAnsiTheme="minorHAnsi" w:cstheme="minorHAnsi"/>
          <w:b/>
          <w:bCs/>
          <w:sz w:val="22"/>
          <w:szCs w:val="22"/>
        </w:rPr>
        <w:t xml:space="preserve">PÁLYÁZATOT </w:t>
      </w:r>
    </w:p>
    <w:p w:rsidR="00D6170A" w:rsidRPr="00866B2B" w:rsidRDefault="00D6170A" w:rsidP="006C2F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6B2B">
        <w:rPr>
          <w:rFonts w:asciiTheme="minorHAnsi" w:hAnsiTheme="minorHAnsi" w:cstheme="minorHAnsi"/>
          <w:b/>
          <w:bCs/>
          <w:sz w:val="22"/>
          <w:szCs w:val="22"/>
        </w:rPr>
        <w:t>hirdet</w:t>
      </w:r>
    </w:p>
    <w:p w:rsidR="00D6170A" w:rsidRPr="00866B2B" w:rsidRDefault="00D6170A" w:rsidP="00D617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6B2B">
        <w:rPr>
          <w:rFonts w:asciiTheme="minorHAnsi" w:hAnsiTheme="minorHAnsi" w:cstheme="minorHAnsi"/>
          <w:b/>
          <w:sz w:val="22"/>
          <w:szCs w:val="22"/>
        </w:rPr>
        <w:t>VAJDASÁ</w:t>
      </w:r>
      <w:r w:rsidR="00866B2B" w:rsidRPr="00866B2B">
        <w:rPr>
          <w:rFonts w:asciiTheme="minorHAnsi" w:hAnsiTheme="minorHAnsi" w:cstheme="minorHAnsi"/>
          <w:b/>
          <w:sz w:val="22"/>
          <w:szCs w:val="22"/>
        </w:rPr>
        <w:t>G AUTONÓM TARTOMÁNY TERÜLETÉN MŰKÖDŐ</w:t>
      </w:r>
      <w:r w:rsidRPr="00866B2B">
        <w:rPr>
          <w:rFonts w:asciiTheme="minorHAnsi" w:hAnsiTheme="minorHAnsi" w:cstheme="minorHAnsi"/>
          <w:b/>
          <w:sz w:val="22"/>
          <w:szCs w:val="22"/>
        </w:rPr>
        <w:t xml:space="preserve"> ALAP- ÉS KÖZÉPFOKÚ OKTATÁSI ÉS NEVELÉSI, DIÁKJÓLÉTI, VALAMINT AZ ISKOLÁSKOR ELŐTTI INTÉZMÉNYEK LÉTESÍTMÉNYEINEK ÚJJÁÉPÍTÉSE, ÁTÉPÍTÉSE, FELÚJÍTÁSA, TOVÁBBÁ BERUHÁZÁSOS ÉS FOLYÓ KARBANTARTÁSA 2024. ÉVI FINANSZÍROZÁSÁRA ÉS TÁRSFINANSZÍROZÁSÁRA</w:t>
      </w:r>
    </w:p>
    <w:p w:rsidR="001A1D41" w:rsidRPr="00866B2B" w:rsidRDefault="001A1D41" w:rsidP="00485D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1E0E" w:rsidRPr="00866B2B" w:rsidRDefault="007F5088" w:rsidP="001F5040">
      <w:pPr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pályázatot a Vajdaság Autonóm Tartomány 2024. évi költségvetéséről szóló tartományi képviselőházi rendeletben (VAT Hivatalos Lapja, 45/2023. szám) biztosított eszközök összege alapján hirdetjük meg, éspedig a következők szerint: a Vajdaság Autonóm Tartomány területén az alap- és középfokú oktatási és nevelési, diákjóléti, valamint az iskoláskor előtti intézmények létesítményeinek újjáépítése, átépítése, felújítása, továbbá beruházásos és folyó karbantartásának finanszírozására és társfinanszírozására összesen </w:t>
      </w:r>
      <w:r w:rsidRPr="00866B2B">
        <w:rPr>
          <w:rFonts w:asciiTheme="minorHAnsi" w:hAnsiTheme="minorHAnsi" w:cstheme="minorHAnsi"/>
          <w:b/>
          <w:sz w:val="22"/>
          <w:szCs w:val="22"/>
        </w:rPr>
        <w:t>186.000.000,00</w:t>
      </w:r>
      <w:r w:rsidRPr="00866B2B">
        <w:rPr>
          <w:rFonts w:asciiTheme="minorHAnsi" w:hAnsiTheme="minorHAnsi" w:cstheme="minorHAnsi"/>
          <w:sz w:val="22"/>
          <w:szCs w:val="22"/>
        </w:rPr>
        <w:t xml:space="preserve"> </w:t>
      </w:r>
      <w:r w:rsidRPr="00866B2B">
        <w:rPr>
          <w:rFonts w:asciiTheme="minorHAnsi" w:hAnsiTheme="minorHAnsi" w:cstheme="minorHAnsi"/>
          <w:b/>
          <w:bCs/>
          <w:sz w:val="22"/>
          <w:szCs w:val="22"/>
        </w:rPr>
        <w:t>dinár</w:t>
      </w:r>
      <w:r w:rsidRPr="00866B2B">
        <w:rPr>
          <w:rFonts w:asciiTheme="minorHAnsi" w:hAnsiTheme="minorHAnsi" w:cstheme="minorHAnsi"/>
          <w:sz w:val="22"/>
          <w:szCs w:val="22"/>
        </w:rPr>
        <w:t xml:space="preserve"> (az alapfokú oktatás és nevelés szintjén </w:t>
      </w:r>
      <w:r w:rsidRPr="00866B2B">
        <w:rPr>
          <w:rFonts w:asciiTheme="minorHAnsi" w:hAnsiTheme="minorHAnsi" w:cstheme="minorHAnsi"/>
          <w:b/>
          <w:sz w:val="22"/>
          <w:szCs w:val="22"/>
        </w:rPr>
        <w:t>122.000.000,00</w:t>
      </w:r>
      <w:r w:rsidRPr="00866B2B">
        <w:rPr>
          <w:rFonts w:asciiTheme="minorHAnsi" w:hAnsiTheme="minorHAnsi" w:cstheme="minorHAnsi"/>
          <w:sz w:val="22"/>
          <w:szCs w:val="22"/>
        </w:rPr>
        <w:t xml:space="preserve"> </w:t>
      </w:r>
      <w:r w:rsidRPr="00866B2B">
        <w:rPr>
          <w:rFonts w:asciiTheme="minorHAnsi" w:hAnsiTheme="minorHAnsi" w:cstheme="minorHAnsi"/>
          <w:b/>
          <w:bCs/>
          <w:sz w:val="22"/>
          <w:szCs w:val="22"/>
        </w:rPr>
        <w:t>dinár</w:t>
      </w:r>
      <w:r w:rsidRPr="00866B2B">
        <w:rPr>
          <w:rFonts w:asciiTheme="minorHAnsi" w:hAnsiTheme="minorHAnsi" w:cstheme="minorHAnsi"/>
          <w:sz w:val="22"/>
          <w:szCs w:val="22"/>
        </w:rPr>
        <w:t xml:space="preserve">, a középfokú oktatás és nevelés szintjén </w:t>
      </w:r>
      <w:r w:rsidRPr="00866B2B">
        <w:rPr>
          <w:rFonts w:asciiTheme="minorHAnsi" w:hAnsiTheme="minorHAnsi" w:cstheme="minorHAnsi"/>
          <w:b/>
          <w:sz w:val="22"/>
          <w:szCs w:val="22"/>
        </w:rPr>
        <w:t>45.000.000,00</w:t>
      </w:r>
      <w:r w:rsidRPr="00866B2B">
        <w:rPr>
          <w:rFonts w:asciiTheme="minorHAnsi" w:hAnsiTheme="minorHAnsi" w:cstheme="minorHAnsi"/>
          <w:sz w:val="22"/>
          <w:szCs w:val="22"/>
        </w:rPr>
        <w:t xml:space="preserve"> </w:t>
      </w:r>
      <w:r w:rsidRPr="00866B2B">
        <w:rPr>
          <w:rFonts w:asciiTheme="minorHAnsi" w:hAnsiTheme="minorHAnsi" w:cstheme="minorHAnsi"/>
          <w:b/>
          <w:bCs/>
          <w:sz w:val="22"/>
          <w:szCs w:val="22"/>
        </w:rPr>
        <w:t>dinár</w:t>
      </w:r>
      <w:r w:rsidRPr="00866B2B">
        <w:rPr>
          <w:rFonts w:asciiTheme="minorHAnsi" w:hAnsiTheme="minorHAnsi" w:cstheme="minorHAnsi"/>
          <w:sz w:val="22"/>
          <w:szCs w:val="22"/>
        </w:rPr>
        <w:t xml:space="preserve">, a diákjóléti intézmények részére </w:t>
      </w:r>
      <w:r w:rsidRPr="00866B2B">
        <w:rPr>
          <w:rFonts w:asciiTheme="minorHAnsi" w:hAnsiTheme="minorHAnsi" w:cstheme="minorHAnsi"/>
          <w:b/>
          <w:bCs/>
          <w:sz w:val="22"/>
          <w:szCs w:val="22"/>
        </w:rPr>
        <w:t>7.500.000,00 dinár</w:t>
      </w:r>
      <w:r w:rsidRPr="00866B2B">
        <w:rPr>
          <w:rFonts w:asciiTheme="minorHAnsi" w:hAnsiTheme="minorHAnsi" w:cstheme="minorHAnsi"/>
          <w:sz w:val="22"/>
          <w:szCs w:val="22"/>
        </w:rPr>
        <w:t xml:space="preserve"> és az iskoláskor előtti intézmények részére </w:t>
      </w:r>
      <w:r w:rsidRPr="00866B2B">
        <w:rPr>
          <w:rFonts w:asciiTheme="minorHAnsi" w:hAnsiTheme="minorHAnsi" w:cstheme="minorHAnsi"/>
          <w:b/>
          <w:bCs/>
          <w:sz w:val="22"/>
          <w:szCs w:val="22"/>
        </w:rPr>
        <w:t>11.500.000,00 dinár</w:t>
      </w:r>
      <w:r w:rsidRPr="00866B2B">
        <w:rPr>
          <w:rFonts w:asciiTheme="minorHAnsi" w:hAnsiTheme="minorHAnsi" w:cstheme="minorHAnsi"/>
          <w:sz w:val="22"/>
          <w:szCs w:val="22"/>
        </w:rPr>
        <w:t xml:space="preserve">) összegben. </w:t>
      </w:r>
    </w:p>
    <w:p w:rsidR="008444A6" w:rsidRPr="00866B2B" w:rsidRDefault="007E36D3" w:rsidP="001F50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Vajdaság Autonóm Tartomány területén működő alap- és középfokú oktatási és nevelési intézmények által igényelt </w:t>
      </w:r>
      <w:r w:rsidRPr="00866B2B">
        <w:rPr>
          <w:rFonts w:asciiTheme="minorHAnsi" w:hAnsiTheme="minorHAnsi" w:cstheme="minorHAnsi"/>
          <w:b/>
          <w:bCs/>
          <w:sz w:val="22"/>
          <w:szCs w:val="22"/>
          <w:u w:val="single"/>
        </w:rPr>
        <w:t>támogatás</w:t>
      </w:r>
      <w:r w:rsidRPr="00866B2B">
        <w:rPr>
          <w:rFonts w:asciiTheme="minorHAnsi" w:hAnsiTheme="minorHAnsi" w:cstheme="minorHAnsi"/>
          <w:sz w:val="22"/>
          <w:szCs w:val="22"/>
        </w:rPr>
        <w:t xml:space="preserve"> </w:t>
      </w:r>
      <w:r w:rsidRPr="00866B2B">
        <w:rPr>
          <w:rFonts w:asciiTheme="minorHAnsi" w:hAnsiTheme="minorHAnsi" w:cstheme="minorHAnsi"/>
          <w:b/>
          <w:bCs/>
          <w:sz w:val="22"/>
          <w:szCs w:val="22"/>
          <w:u w:val="single"/>
        </w:rPr>
        <w:t>minimális összege</w:t>
      </w:r>
      <w:r w:rsidRPr="00866B2B">
        <w:rPr>
          <w:rFonts w:asciiTheme="minorHAnsi" w:hAnsiTheme="minorHAnsi" w:cstheme="minorHAnsi"/>
          <w:sz w:val="22"/>
          <w:szCs w:val="22"/>
        </w:rPr>
        <w:t xml:space="preserve"> </w:t>
      </w:r>
      <w:r w:rsidRPr="00866B2B">
        <w:rPr>
          <w:rFonts w:asciiTheme="minorHAnsi" w:hAnsiTheme="minorHAnsi" w:cstheme="minorHAnsi"/>
          <w:b/>
          <w:sz w:val="22"/>
          <w:szCs w:val="22"/>
          <w:u w:val="single"/>
        </w:rPr>
        <w:t>5.000.000,00 dinár, amely az áfa értékét is tartalmazza.</w:t>
      </w:r>
    </w:p>
    <w:p w:rsidR="007E36D3" w:rsidRPr="00866B2B" w:rsidRDefault="000945BB" w:rsidP="001F50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minimális összeg a pályázáskor </w:t>
      </w:r>
      <w:r w:rsidRPr="00866B2B">
        <w:rPr>
          <w:rFonts w:asciiTheme="minorHAnsi" w:hAnsiTheme="minorHAnsi" w:cstheme="minorHAnsi"/>
          <w:b/>
          <w:bCs/>
          <w:sz w:val="22"/>
          <w:szCs w:val="22"/>
          <w:u w:val="single"/>
        </w:rPr>
        <w:t>nem vonatkozik</w:t>
      </w:r>
      <w:r w:rsidRPr="00866B2B">
        <w:rPr>
          <w:rFonts w:asciiTheme="minorHAnsi" w:hAnsiTheme="minorHAnsi" w:cstheme="minorHAnsi"/>
          <w:sz w:val="22"/>
          <w:szCs w:val="22"/>
        </w:rPr>
        <w:t xml:space="preserve"> a Vajdaság Autonóm Tartomány területén működő diákjóléti intézményekre és az iskoláskor előtti intézményekre.</w:t>
      </w:r>
    </w:p>
    <w:p w:rsidR="007F5088" w:rsidRPr="00866B2B" w:rsidRDefault="007F5088" w:rsidP="00E25CCD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Titkárság</w:t>
      </w:r>
      <w:r w:rsidRPr="00866B2B">
        <w:rPr>
          <w:rFonts w:asciiTheme="minorHAnsi" w:hAnsiTheme="minorHAnsi" w:cstheme="minorHAnsi"/>
          <w:sz w:val="22"/>
          <w:szCs w:val="22"/>
          <w:u w:val="single"/>
        </w:rPr>
        <w:t xml:space="preserve"> nem ítél meg</w:t>
      </w:r>
      <w:r w:rsidRPr="00866B2B">
        <w:rPr>
          <w:rFonts w:asciiTheme="minorHAnsi" w:hAnsiTheme="minorHAnsi" w:cstheme="minorHAnsi"/>
          <w:sz w:val="22"/>
          <w:szCs w:val="22"/>
        </w:rPr>
        <w:t xml:space="preserve"> eszközöket</w:t>
      </w:r>
      <w:r w:rsidRPr="00866B2B">
        <w:rPr>
          <w:rFonts w:asciiTheme="minorHAnsi" w:hAnsiTheme="minorHAnsi" w:cstheme="minorHAnsi"/>
          <w:b/>
          <w:bCs/>
          <w:sz w:val="22"/>
          <w:szCs w:val="22"/>
        </w:rPr>
        <w:t xml:space="preserve"> építési és bővítési </w:t>
      </w:r>
      <w:r w:rsidRPr="00866B2B">
        <w:rPr>
          <w:rFonts w:asciiTheme="minorHAnsi" w:hAnsiTheme="minorHAnsi" w:cstheme="minorHAnsi"/>
          <w:sz w:val="22"/>
          <w:szCs w:val="22"/>
        </w:rPr>
        <w:t>munkálatok kivitelezésének finanszírozására és társfinanszírozására.</w:t>
      </w:r>
      <w:r w:rsidRPr="00866B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F5088" w:rsidRPr="00866B2B" w:rsidRDefault="007F5088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Titkárság </w:t>
      </w:r>
      <w:r w:rsidRPr="00866B2B">
        <w:rPr>
          <w:rFonts w:asciiTheme="minorHAnsi" w:hAnsiTheme="minorHAnsi" w:cstheme="minorHAnsi"/>
          <w:sz w:val="22"/>
          <w:szCs w:val="22"/>
          <w:u w:val="single"/>
        </w:rPr>
        <w:t>nem ítél meg</w:t>
      </w:r>
      <w:r w:rsidRPr="00866B2B">
        <w:rPr>
          <w:rFonts w:asciiTheme="minorHAnsi" w:hAnsiTheme="minorHAnsi" w:cstheme="minorHAnsi"/>
          <w:sz w:val="22"/>
          <w:szCs w:val="22"/>
        </w:rPr>
        <w:t xml:space="preserve"> eszközöket olyan munkálatokra, amelyek teljes finanszírozását egyéb forrásokból biztosították.</w:t>
      </w:r>
    </w:p>
    <w:p w:rsidR="00C342CB" w:rsidRPr="00866B2B" w:rsidRDefault="007F5088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pénzügyi kötelezettségek teljesítése a Vajdaság Autonóm Tartomány 2024. évi költségvetésének fizetőképességével összhangban valósul meg. </w:t>
      </w:r>
    </w:p>
    <w:p w:rsidR="00497F32" w:rsidRPr="00866B2B" w:rsidRDefault="00497F32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088" w:rsidRPr="00866B2B" w:rsidRDefault="007F5088" w:rsidP="001E6C2E">
      <w:pPr>
        <w:rPr>
          <w:rFonts w:asciiTheme="minorHAnsi" w:hAnsiTheme="minorHAnsi" w:cstheme="minorHAnsi"/>
          <w:b/>
          <w:sz w:val="22"/>
          <w:szCs w:val="22"/>
        </w:rPr>
      </w:pPr>
      <w:r w:rsidRPr="00866B2B">
        <w:rPr>
          <w:rFonts w:asciiTheme="minorHAnsi" w:hAnsiTheme="minorHAnsi" w:cstheme="minorHAnsi"/>
          <w:b/>
          <w:sz w:val="22"/>
          <w:szCs w:val="22"/>
        </w:rPr>
        <w:t>PÁLYÁZATI FELTÉTELEK</w:t>
      </w:r>
    </w:p>
    <w:p w:rsidR="007F5088" w:rsidRPr="00866B2B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66B2B">
        <w:rPr>
          <w:rFonts w:asciiTheme="minorHAnsi" w:hAnsiTheme="minorHAnsi" w:cstheme="minorHAnsi"/>
          <w:i/>
          <w:sz w:val="22"/>
          <w:szCs w:val="22"/>
        </w:rPr>
        <w:lastRenderedPageBreak/>
        <w:t>1. Pályázók köre</w:t>
      </w:r>
    </w:p>
    <w:p w:rsidR="00CE54B6" w:rsidRPr="00866B2B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pályázók a következők:</w:t>
      </w:r>
    </w:p>
    <w:p w:rsidR="00866B2B" w:rsidRPr="00866B2B" w:rsidRDefault="00CE54B6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66B2B">
        <w:rPr>
          <w:rFonts w:asciiTheme="minorHAnsi" w:hAnsiTheme="minorHAnsi" w:cstheme="minorHAnsi"/>
        </w:rPr>
        <w:t>a Szerb Köztársaság, Vajdaság AT és a helyi önkormányzatok által alapított Vajdaság Autonóm Tartomány területén működő általános és középiskolák, val</w:t>
      </w:r>
      <w:r w:rsidR="00866B2B" w:rsidRPr="00866B2B">
        <w:rPr>
          <w:rFonts w:asciiTheme="minorHAnsi" w:hAnsiTheme="minorHAnsi" w:cstheme="minorHAnsi"/>
        </w:rPr>
        <w:t>amint a diákjóléti intézmények;</w:t>
      </w:r>
    </w:p>
    <w:p w:rsidR="00CE54B6" w:rsidRPr="00866B2B" w:rsidRDefault="00CE54B6" w:rsidP="00866B2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66B2B">
        <w:rPr>
          <w:rFonts w:asciiTheme="minorHAnsi" w:hAnsiTheme="minorHAnsi" w:cstheme="minorHAnsi"/>
        </w:rPr>
        <w:t>Vajdaság autonóm tartományi helyi önkormányzatok (kizárólag az iskoláskor előtti intézmények számára).</w:t>
      </w:r>
    </w:p>
    <w:p w:rsidR="007F5088" w:rsidRPr="00866B2B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66B2B">
        <w:rPr>
          <w:rFonts w:asciiTheme="minorHAnsi" w:hAnsiTheme="minorHAnsi" w:cstheme="minorHAnsi"/>
          <w:i/>
          <w:sz w:val="22"/>
          <w:szCs w:val="22"/>
        </w:rPr>
        <w:t>2. Az eszközök odaítélésének mércéi</w:t>
      </w:r>
    </w:p>
    <w:p w:rsidR="00CE54B6" w:rsidRPr="00866B2B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Az eszközök odaítélésének mércéi – a Vajdaság Autonóm Tartomány területén az alap- és középfokú oktatási és nevelési, valamint a diákjóléti intézmények infrastruktúrája korszerűsítésének finanszírozását és társfinanszírozását célzó költségvetési eszközök odaítéléséről szóló szabályzat, valamint a Vajdaság Autonóm Tartomány területén az iskoláskor előtti intézmények infrastruktúrája korszerűsítésének finanszírozását és társfinanszírozását célzó költségvetési eszközök odaítéléséről szóló szabályzat szerint – a következők: </w:t>
      </w:r>
    </w:p>
    <w:p w:rsidR="00642F4E" w:rsidRPr="00866B2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projekt megvalósításának jelentősége a létesítményt használó gyermekek/diákok, nevelők/tanárok, illetve foglalkoztatottak biztonsága tekintetében,</w:t>
      </w:r>
    </w:p>
    <w:p w:rsidR="00642F4E" w:rsidRPr="00866B2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projekt megvalósításának jelentősége az oktató-nevelő munka színvonalas feltételeinek biztosítása tekintetében,</w:t>
      </w:r>
    </w:p>
    <w:p w:rsidR="00642F4E" w:rsidRPr="00866B2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projekt pénzügyi indokoltsága, </w:t>
      </w:r>
    </w:p>
    <w:p w:rsidR="00642F4E" w:rsidRPr="00866B2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projekt fenntarthatósága,</w:t>
      </w:r>
    </w:p>
    <w:p w:rsidR="00642F4E" w:rsidRPr="00866B2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projekt helyi, illetve regionális jelentősége, </w:t>
      </w:r>
    </w:p>
    <w:p w:rsidR="00642F4E" w:rsidRPr="00866B2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projekt megvalósítása céljából foganatosított tevékenységek, </w:t>
      </w:r>
    </w:p>
    <w:p w:rsidR="00642F4E" w:rsidRPr="00866B2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projekt megvalósításához biztosított források. </w:t>
      </w:r>
    </w:p>
    <w:p w:rsidR="009E1E1C" w:rsidRPr="00866B2B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 w:cstheme="minorHAnsi"/>
          <w:caps/>
          <w:strike/>
        </w:rPr>
      </w:pPr>
    </w:p>
    <w:p w:rsidR="007F5088" w:rsidRPr="00866B2B" w:rsidRDefault="007F5088" w:rsidP="008156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B2B">
        <w:rPr>
          <w:rFonts w:asciiTheme="minorHAnsi" w:hAnsiTheme="minorHAnsi" w:cstheme="minorHAnsi"/>
          <w:b/>
          <w:sz w:val="22"/>
          <w:szCs w:val="22"/>
        </w:rPr>
        <w:t>A PÁLYÁZAT ÁLTALÁNOS IRÁNYELVEI</w:t>
      </w:r>
    </w:p>
    <w:p w:rsidR="007F5088" w:rsidRPr="00866B2B" w:rsidRDefault="007F5088" w:rsidP="008347B5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Ha a projekt műszaki értelemben vett megvalósítása több független kivitelezési szakaszban is végrehajtható, a pályázati kérelmet a kivitelezési munkálatok világosan megfogalmazott szakaszára kell benyújtani, és minden egyes szakaszra vonatkozóan a meghatározott pénzügyi eszközök feltüntetésével.</w:t>
      </w:r>
    </w:p>
    <w:p w:rsidR="00C342CB" w:rsidRPr="00866B2B" w:rsidRDefault="007F5088" w:rsidP="00C342CB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munkálatok mellékelt költségtervében és előszámláján a munkálatok pontosan meghatározott mennyiségének és piaci árának szerepelnie kell, ugyanis az eszközöket az igénybe vevő részére a közbeszerzés lefolytatott eljárását követően a közbeszerzésekről szóló törvénnyel összhangban folyósítja a Titkárság (legfeljebb a jóváhagyott összeg mértékéig). A többlet-, valamint tervezetlen munkálatokat a Titkárságnak nem áll módjában finanszírozni. </w:t>
      </w:r>
    </w:p>
    <w:p w:rsidR="00231BE2" w:rsidRPr="00866B2B" w:rsidRDefault="00ED7A25" w:rsidP="00231BE2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pályázó, aki az adott projekttel máshol is pályázott, pályázhat a jelen pályázaton is, ha a pályázati kérelem benyújtásának pillanatában nem volt és nem is lehetett tudomása arról, hogy az adott projektre más pályázaton jóváhagytak-e számára eszközöket.</w:t>
      </w:r>
    </w:p>
    <w:p w:rsidR="00ED7A25" w:rsidRPr="00866B2B" w:rsidRDefault="00FC6D1B" w:rsidP="0011357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munkálatok társfinanszírozására benyújtott pályázat esetében, az intézmény önrész címén biztosított eszközei lehetnek saját eszközök, támogatásból vagy a hatalom valamennyi szintjének költségvetéséből származó eszközök. </w:t>
      </w:r>
    </w:p>
    <w:p w:rsidR="00FC6D1B" w:rsidRPr="00866B2B" w:rsidRDefault="00FC6D1B" w:rsidP="0011357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5088" w:rsidRPr="00866B2B" w:rsidRDefault="007F5088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pályázat szerinti eszközök odaítélése után, a Felhasználó köteles:</w:t>
      </w:r>
    </w:p>
    <w:p w:rsidR="007F5088" w:rsidRPr="00866B2B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Tartományi Oktatási, Jogalkotási, Közigazgatási és Nemzeti Kisebbségi – Nemzeti Közösségi Titkársággal (a továbbiakban: Titkárság) a költségvetési eszközök odaítéléséről szóló szerződést aláírni, amely szabályozza a szerződő felek kölcsönös jogait és kötelezettségeit,</w:t>
      </w:r>
    </w:p>
    <w:p w:rsidR="009306AC" w:rsidRPr="00866B2B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közbeszerzési eljárást lefolytatni, a közbeszerzésekről szóló törvény (az SZK Hivatalos Közlönye, 91/2019. és 92/2023. szám) alapján,</w:t>
      </w:r>
    </w:p>
    <w:p w:rsidR="00E32405" w:rsidRPr="00866B2B" w:rsidRDefault="003719D2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tárgyi munkálatok kivitelezésének szakfelügyeletére független személyt alkalmazni,</w:t>
      </w:r>
    </w:p>
    <w:p w:rsidR="00FA076E" w:rsidRPr="00866B2B" w:rsidRDefault="00FA076E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minden tekintetben betartani a Vajdaság Autonóm Tartomány 2024. évi költségvetéséből származó pénzeszközök elosztásáról szóló szerződés teljesítésére vonatkozó utasításokat.</w:t>
      </w:r>
    </w:p>
    <w:p w:rsidR="006C3242" w:rsidRPr="00866B2B" w:rsidRDefault="006C3242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</w:p>
    <w:p w:rsidR="007F5088" w:rsidRPr="00866B2B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B2B">
        <w:rPr>
          <w:rFonts w:asciiTheme="minorHAnsi" w:hAnsiTheme="minorHAnsi" w:cstheme="minorHAnsi"/>
          <w:b/>
          <w:sz w:val="22"/>
          <w:szCs w:val="22"/>
        </w:rPr>
        <w:t>A PÁLYÁZATI KÉRELMEK BENYÚJTÁSÁNAK MÓDJA</w:t>
      </w:r>
    </w:p>
    <w:p w:rsidR="007F5088" w:rsidRPr="00866B2B" w:rsidRDefault="00CE756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kérelmeket a Titkárság egysé</w:t>
      </w:r>
      <w:r w:rsidR="00866B2B">
        <w:rPr>
          <w:rFonts w:asciiTheme="minorHAnsi" w:hAnsiTheme="minorHAnsi" w:cstheme="minorHAnsi"/>
          <w:sz w:val="22"/>
          <w:szCs w:val="22"/>
        </w:rPr>
        <w:t>ges pályázati űrlapján</w:t>
      </w:r>
      <w:r w:rsidRPr="00866B2B">
        <w:rPr>
          <w:rFonts w:asciiTheme="minorHAnsi" w:hAnsiTheme="minorHAnsi" w:cstheme="minorHAnsi"/>
          <w:sz w:val="22"/>
          <w:szCs w:val="22"/>
        </w:rPr>
        <w:t xml:space="preserve"> kell benyújtani. A teljes pályázati dokumentáció </w:t>
      </w:r>
      <w:r w:rsidRPr="00866B2B">
        <w:rPr>
          <w:rFonts w:asciiTheme="minorHAnsi" w:hAnsiTheme="minorHAnsi" w:cstheme="minorHAnsi"/>
          <w:b/>
          <w:bCs/>
          <w:sz w:val="22"/>
          <w:szCs w:val="22"/>
        </w:rPr>
        <w:t xml:space="preserve">2024. január 29-től </w:t>
      </w:r>
      <w:r w:rsidRPr="00866B2B">
        <w:rPr>
          <w:rFonts w:asciiTheme="minorHAnsi" w:hAnsiTheme="minorHAnsi" w:cstheme="minorHAnsi"/>
          <w:sz w:val="22"/>
          <w:szCs w:val="22"/>
        </w:rPr>
        <w:t>letölthető a Titkárság www.puma.vojvodina.gov.rs weboldaláról.</w:t>
      </w:r>
    </w:p>
    <w:p w:rsidR="007F5088" w:rsidRPr="00866B2B" w:rsidRDefault="007F5088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6B2B" w:rsidRDefault="00CE7565" w:rsidP="00E74071">
      <w:pPr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lastRenderedPageBreak/>
        <w:t xml:space="preserve">A pályázati kérelmeket postai úton az alábbi címre kell megküldeni: </w:t>
      </w:r>
    </w:p>
    <w:p w:rsidR="00866B2B" w:rsidRDefault="00CE7565" w:rsidP="00E74071">
      <w:pPr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Pokrajinski sekretarijat za obrazovanje, propise, upravu i nacionalne manjine – nacionalne zajednice „Za finansiranje i sufinansiranje rekonstrukcije, adaptacije, sanacije, investiciono i tekuće održavanje objekata ustanova osnovnog, srednjeg obrazovanja i vaspitanja, učeničkog standarda i predškolskih ustanova na teritoriji Autonomn</w:t>
      </w:r>
      <w:r w:rsidR="00866B2B">
        <w:rPr>
          <w:rFonts w:asciiTheme="minorHAnsi" w:hAnsiTheme="minorHAnsi" w:cstheme="minorHAnsi"/>
          <w:sz w:val="22"/>
          <w:szCs w:val="22"/>
        </w:rPr>
        <w:t>e pokrajine Vojvodine za 2024. g</w:t>
      </w:r>
      <w:r w:rsidRPr="00866B2B">
        <w:rPr>
          <w:rFonts w:asciiTheme="minorHAnsi" w:hAnsiTheme="minorHAnsi" w:cstheme="minorHAnsi"/>
          <w:sz w:val="22"/>
          <w:szCs w:val="22"/>
        </w:rPr>
        <w:t xml:space="preserve">odinu”), Bulevar Mihajla Pupina 16, 21000 Novi Sad </w:t>
      </w:r>
    </w:p>
    <w:p w:rsidR="00866B2B" w:rsidRDefault="00CE7565" w:rsidP="00E740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B2B">
        <w:rPr>
          <w:rFonts w:asciiTheme="minorHAnsi" w:hAnsiTheme="minorHAnsi" w:cstheme="minorHAnsi"/>
          <w:i/>
          <w:sz w:val="22"/>
          <w:szCs w:val="22"/>
        </w:rPr>
        <w:t xml:space="preserve">(Tartományi Oktatási, Jogalkotási, Közigazgatási és Nemzeti Kisebbségi – Nemzeti Közösségi Titkárság „Vajdaság Autonóm Tartomány területén az alap- és középfokú oktatási és nevelési, diákjóléti, valamint az iskoláskor előtti intézmények létesítményeinek újjáépítése, átépítése, felújítása, továbbá beruházásos és folyó karbantartása 2024. évi finanszírozására és társfinanszírozására” </w:t>
      </w:r>
      <w:r w:rsidRPr="00866B2B">
        <w:rPr>
          <w:rFonts w:asciiTheme="minorHAnsi" w:hAnsiTheme="minorHAnsi" w:cstheme="minorHAnsi"/>
          <w:i/>
          <w:sz w:val="22"/>
          <w:szCs w:val="22"/>
        </w:rPr>
        <w:br/>
        <w:t xml:space="preserve"> Mihajlo Pupin sugárút 16., 21000 Újvidék)</w:t>
      </w:r>
      <w:r w:rsidRPr="00866B2B">
        <w:rPr>
          <w:rFonts w:asciiTheme="minorHAnsi" w:hAnsiTheme="minorHAnsi" w:cstheme="minorHAnsi"/>
          <w:sz w:val="22"/>
          <w:szCs w:val="22"/>
        </w:rPr>
        <w:t>, vagy személyesen a tartományi közigazgatási szervek iktatójában, Újvidéken (a Tartományi Kormány épületének földszintjén) lehet benyújtani.</w:t>
      </w:r>
      <w:r w:rsidRPr="00866B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74071" w:rsidRPr="00866B2B" w:rsidRDefault="00CE7565" w:rsidP="00E74071">
      <w:pPr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b/>
          <w:sz w:val="22"/>
          <w:szCs w:val="22"/>
        </w:rPr>
        <w:t>A személyesen vagy postai úton benyújtott pályázati kérelmeket kötelezően elektronikus formában, szkennelt - PDF formátumban, valamint word formátumban is be kell nyújtani a Titkárság http://185.166.125.155/konkursi/ alkalmazásán keresztül.</w:t>
      </w:r>
      <w:r w:rsidRPr="00866B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3BBB" w:rsidRPr="00866B2B" w:rsidRDefault="00133BBB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267BB" w:rsidRPr="00866B2B" w:rsidRDefault="007F5088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B2B">
        <w:rPr>
          <w:rFonts w:asciiTheme="minorHAnsi" w:hAnsiTheme="minorHAnsi" w:cstheme="minorHAnsi"/>
          <w:b/>
          <w:sz w:val="22"/>
          <w:szCs w:val="22"/>
        </w:rPr>
        <w:t>A pályázati kérelemhez mellékelni kell:</w:t>
      </w:r>
    </w:p>
    <w:p w:rsidR="007F5088" w:rsidRPr="00866B2B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B2B">
        <w:rPr>
          <w:rFonts w:asciiTheme="minorHAnsi" w:hAnsiTheme="minorHAnsi" w:cstheme="minorHAnsi"/>
          <w:b/>
          <w:sz w:val="22"/>
          <w:szCs w:val="22"/>
        </w:rPr>
        <w:t>A)</w:t>
      </w:r>
      <w:r w:rsidRPr="00866B2B">
        <w:rPr>
          <w:rFonts w:asciiTheme="minorHAnsi" w:hAnsiTheme="minorHAnsi" w:cstheme="minorHAnsi"/>
          <w:b/>
          <w:sz w:val="22"/>
          <w:szCs w:val="22"/>
        </w:rPr>
        <w:tab/>
        <w:t>LÉTESÍTMÉNYEK ÚJJÁÉPÍTÉSÉNEK, ÁTÉPÍTÉSÉNEK, FELÚJÍTÁSÁNAK ÉS BERUHÁZÁSOS KARBANTARTÁSÁNAK FINANSZÍROZÁSÁRA ÉS TÁRSFINANSZÍROZÁSÁRA</w:t>
      </w:r>
    </w:p>
    <w:p w:rsidR="007F5088" w:rsidRPr="00866B2B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866B2B">
        <w:rPr>
          <w:rFonts w:asciiTheme="minorHAnsi" w:hAnsiTheme="minorHAnsi" w:cstheme="minorHAnsi"/>
          <w:b/>
          <w:u w:val="single"/>
        </w:rPr>
        <w:t>a műszaki dokumentáció másolatát</w:t>
      </w:r>
      <w:r w:rsidRPr="00866B2B">
        <w:rPr>
          <w:rFonts w:asciiTheme="minorHAnsi" w:hAnsiTheme="minorHAnsi" w:cstheme="minorHAnsi"/>
          <w:b/>
        </w:rPr>
        <w:t xml:space="preserve">, amely alapján az építési engedély kiadására illetékes szerv a munkák kivitelezéséről szóló határozatot kiadta (abban az esetben, </w:t>
      </w:r>
      <w:r w:rsidRPr="00866B2B">
        <w:rPr>
          <w:rFonts w:asciiTheme="minorHAnsi" w:hAnsiTheme="minorHAnsi" w:cstheme="minorHAnsi"/>
          <w:b/>
          <w:u w:val="single"/>
        </w:rPr>
        <w:t>ha a létesítmény, amelyen munkálatokat végeznek Vajdaság AT tulajdonában van</w:t>
      </w:r>
      <w:r w:rsidRPr="00866B2B">
        <w:rPr>
          <w:rFonts w:asciiTheme="minorHAnsi" w:hAnsiTheme="minorHAnsi" w:cstheme="minorHAnsi"/>
          <w:b/>
        </w:rPr>
        <w:t xml:space="preserve"> és az intézmény a munkálatok kivitelezésének jóváhagyásáról a határozatot nem szerezte be, annak a műszaki dokumentációnak a másolatát nyújtja be, amelynek alapján a Tartományi Kormánynak a munkák kivitelezésére vonatkozó jóváhagyásának kiadását követően az illetékes szerv a munkák kivitelezésének jóváhagyásáról szóló határozatot kiadja),</w:t>
      </w:r>
    </w:p>
    <w:p w:rsidR="00A65502" w:rsidRPr="00866B2B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866B2B">
        <w:rPr>
          <w:rFonts w:asciiTheme="minorHAnsi" w:hAnsiTheme="minorHAnsi" w:cstheme="minorHAnsi"/>
          <w:b/>
        </w:rPr>
        <w:t xml:space="preserve">az építési engedély kiadására illetékes szerv határozatának fénymásolatát a munkálatok kivitelezésének jóváhagyásáról (abban az esetben, </w:t>
      </w:r>
      <w:r w:rsidRPr="00866B2B">
        <w:rPr>
          <w:rFonts w:asciiTheme="minorHAnsi" w:hAnsiTheme="minorHAnsi" w:cstheme="minorHAnsi"/>
          <w:b/>
          <w:u w:val="single"/>
        </w:rPr>
        <w:t>ha a létesítmény, amelyen munkálatokat végeznek Vajdaság AT tulajdonában van</w:t>
      </w:r>
      <w:r w:rsidRPr="00866B2B">
        <w:rPr>
          <w:rFonts w:asciiTheme="minorHAnsi" w:hAnsiTheme="minorHAnsi" w:cstheme="minorHAnsi"/>
          <w:b/>
        </w:rPr>
        <w:t xml:space="preserve">, az intézmények, amelyek a munkálatok kivitelezésének jóváhagyásáról szóló határozatot nem szerezték be, </w:t>
      </w:r>
      <w:r w:rsidRPr="00866B2B">
        <w:rPr>
          <w:rFonts w:asciiTheme="minorHAnsi" w:hAnsiTheme="minorHAnsi" w:cstheme="minorHAnsi"/>
          <w:b/>
          <w:i/>
          <w:iCs/>
        </w:rPr>
        <w:t>az illetékes szerv iratát</w:t>
      </w:r>
      <w:r w:rsidRPr="00866B2B">
        <w:rPr>
          <w:rFonts w:asciiTheme="minorHAnsi" w:hAnsiTheme="minorHAnsi" w:cstheme="minorHAnsi"/>
          <w:b/>
        </w:rPr>
        <w:t xml:space="preserve"> nyújtják be, amellyel igazolják, hogy a mellékelt műszaki dokumentáció hiánytalan és megfelelő, amelynek alapján a Tartományi Kormány a munkálatok kivitelezésére vonatkozó jóváhagyásának megszerzését követően a munkálatok kivitelezésének jóváhagyásáról szóló határozatot kiadják),</w:t>
      </w:r>
    </w:p>
    <w:p w:rsidR="007F5088" w:rsidRPr="00866B2B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866B2B">
        <w:rPr>
          <w:rFonts w:asciiTheme="minorHAnsi" w:hAnsiTheme="minorHAnsi" w:cstheme="minorHAnsi"/>
          <w:b/>
        </w:rPr>
        <w:t xml:space="preserve">a munkálatoknak a felelős tervező által aláírt és hitelesített költségbecslését és előszámláját (a dokumentum nem lehet hat hónapnál régebbi és számozott oldalakból kell állnia, valamint feltétlenül tartalmaznia kell kidolgozásának számát és dátumát), </w:t>
      </w:r>
    </w:p>
    <w:p w:rsidR="00912346" w:rsidRPr="00866B2B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866B2B">
        <w:rPr>
          <w:rFonts w:asciiTheme="minorHAnsi" w:hAnsiTheme="minorHAnsi" w:cstheme="minorHAnsi"/>
          <w:b/>
        </w:rPr>
        <w:t>társfinanszírozás esetén meg kell küldeni a munkálatok társfinanszírozására biztosított eszközökről szóló bizonylatot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egyetemben,</w:t>
      </w:r>
    </w:p>
    <w:p w:rsidR="000267BB" w:rsidRPr="00866B2B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B2B">
        <w:rPr>
          <w:rFonts w:asciiTheme="minorHAnsi" w:hAnsiTheme="minorHAnsi" w:cstheme="minorHAnsi"/>
          <w:b/>
          <w:sz w:val="22"/>
          <w:szCs w:val="22"/>
        </w:rPr>
        <w:t>B)</w:t>
      </w:r>
      <w:r w:rsidRPr="00866B2B">
        <w:rPr>
          <w:rFonts w:asciiTheme="minorHAnsi" w:hAnsiTheme="minorHAnsi" w:cstheme="minorHAnsi"/>
          <w:b/>
          <w:sz w:val="22"/>
          <w:szCs w:val="22"/>
        </w:rPr>
        <w:tab/>
        <w:t>LÉTESÍTMÉNYEK FOLYÓ KARBANTARTÁSÁNAK FINANSZÍROZÁSÁRA ÉS TÁRSFINANSZÍROZÁSÁRA</w:t>
      </w:r>
    </w:p>
    <w:p w:rsidR="000267BB" w:rsidRPr="00866B2B" w:rsidRDefault="000267BB" w:rsidP="000267BB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6B2B">
        <w:rPr>
          <w:rFonts w:asciiTheme="minorHAnsi" w:hAnsiTheme="minorHAnsi" w:cstheme="minorHAnsi"/>
          <w:b/>
          <w:sz w:val="22"/>
          <w:szCs w:val="22"/>
        </w:rPr>
        <w:t xml:space="preserve">az építési engedély kiadására illetékes szerv okmányának fénymásolatát, amely bizonyítja, hogy a mellékelt költségbecslésben és előszámlán szereplő tárgyi munka típusa, a létesítmény folyó karbantartására vonatkozik, illetve amelyre a munkálatok jóváhagyására vonatkozóan nem kell engedélyt kiadni, a tervezésről és építésről szóló törvény (az SZK Hivatalos Közlönye, 72/2009., 81/2009. szám – kiigazítás, 64/2010. szám – AB határozata, </w:t>
      </w:r>
      <w:r w:rsidRPr="00866B2B">
        <w:rPr>
          <w:rFonts w:asciiTheme="minorHAnsi" w:hAnsiTheme="minorHAnsi" w:cstheme="minorHAnsi"/>
          <w:b/>
          <w:sz w:val="22"/>
          <w:szCs w:val="22"/>
        </w:rPr>
        <w:lastRenderedPageBreak/>
        <w:t>24/2011., 121/2012., 42/2013. szám – AB határozata, 50/2013. szám – AB határozata, 98/2013. szám – AB határozata, 132/2014., 145/2014., 83/2018., 31/2019., 37/2019. szám – más törvény, 9/2020., 52/2021. és 62/2023. szám) alapján,</w:t>
      </w:r>
    </w:p>
    <w:p w:rsidR="000267BB" w:rsidRPr="00866B2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866B2B">
        <w:rPr>
          <w:rFonts w:asciiTheme="minorHAnsi" w:hAnsiTheme="minorHAnsi" w:cstheme="minorHAnsi"/>
          <w:b/>
        </w:rPr>
        <w:t xml:space="preserve">a munkálatoknak a felelős tervező által aláírt és hitelesített költségbecslését és előszámláját (a dokumentum nem lehet hat hónapnál régebbi és számozott oldalakból kell állnia, valamint feltétlenül tartalmaznia kell kidolgozásának számát és dátumát), </w:t>
      </w:r>
    </w:p>
    <w:p w:rsidR="00097CD1" w:rsidRPr="00866B2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866B2B">
        <w:rPr>
          <w:rFonts w:asciiTheme="minorHAnsi" w:hAnsiTheme="minorHAnsi" w:cstheme="minorHAnsi"/>
          <w:b/>
        </w:rPr>
        <w:t>társfinanszírozás esetén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együtt,</w:t>
      </w:r>
    </w:p>
    <w:p w:rsidR="007F5088" w:rsidRPr="00866B2B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6B2B">
        <w:rPr>
          <w:rFonts w:asciiTheme="minorHAnsi" w:hAnsiTheme="minorHAnsi" w:cstheme="minorHAnsi"/>
          <w:b/>
          <w:sz w:val="22"/>
          <w:szCs w:val="22"/>
          <w:u w:val="single"/>
        </w:rPr>
        <w:t xml:space="preserve">A pályázati kérelmek benyújtási határideje 2024. 02. 23. </w:t>
      </w:r>
    </w:p>
    <w:p w:rsidR="007F5088" w:rsidRPr="00866B2B" w:rsidRDefault="007F5088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>A Titkárság fenntartja a jogot, hogy a pályázótól, szükség szerint, kiegészítő dokumentációt vagy tájékoztatást kérjen, illetve az eszközök odaítéléséhez megfelelő feltételek teljesítését határozzon meg.</w:t>
      </w:r>
    </w:p>
    <w:p w:rsidR="007F5088" w:rsidRPr="00866B2B" w:rsidRDefault="007F5088" w:rsidP="00794BAB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</w:rPr>
      </w:pPr>
      <w:r w:rsidRPr="00866B2B">
        <w:rPr>
          <w:rFonts w:asciiTheme="minorHAnsi" w:hAnsiTheme="minorHAnsi" w:cstheme="minorHAnsi"/>
        </w:rPr>
        <w:t xml:space="preserve">A Bizottság nem bírálja el: </w:t>
      </w:r>
    </w:p>
    <w:p w:rsidR="007F5088" w:rsidRPr="00866B2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866B2B">
        <w:rPr>
          <w:rFonts w:asciiTheme="minorHAnsi" w:hAnsiTheme="minorHAnsi" w:cstheme="minorHAnsi"/>
        </w:rPr>
        <w:t xml:space="preserve">a hiányos kérelmeket,  </w:t>
      </w:r>
    </w:p>
    <w:p w:rsidR="007F5088" w:rsidRPr="00866B2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866B2B">
        <w:rPr>
          <w:rFonts w:asciiTheme="minorHAnsi" w:hAnsiTheme="minorHAnsi" w:cstheme="minorHAnsi"/>
        </w:rPr>
        <w:t xml:space="preserve">a késedelmes pályázati kérelmeket (a pályázat utolsó napjaként megjelölt határidő után elküldött pályázati kérelmeket), </w:t>
      </w:r>
    </w:p>
    <w:p w:rsidR="007F5088" w:rsidRPr="00866B2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866B2B">
        <w:rPr>
          <w:rFonts w:asciiTheme="minorHAnsi" w:hAnsiTheme="minorHAnsi" w:cstheme="minorHAnsi"/>
        </w:rPr>
        <w:t>a nem engedélyezett pályázati kérelmeket (jogosulatlan személyek és alanyok által benyújtott pályázati kérelmek, akik nem tartoznak a pályázók köréhez),</w:t>
      </w:r>
    </w:p>
    <w:p w:rsidR="007F5088" w:rsidRPr="00866B2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866B2B">
        <w:rPr>
          <w:rFonts w:asciiTheme="minorHAnsi" w:hAnsiTheme="minorHAnsi" w:cstheme="minorHAnsi"/>
        </w:rPr>
        <w:t xml:space="preserve">a pályázatban előirányzott rendeltetéstől eltérő kérelmeket, </w:t>
      </w:r>
    </w:p>
    <w:p w:rsidR="007F5088" w:rsidRPr="00866B2B" w:rsidRDefault="007F5088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866B2B">
        <w:rPr>
          <w:rFonts w:asciiTheme="minorHAnsi" w:hAnsiTheme="minorHAnsi" w:cstheme="minorHAnsi"/>
        </w:rPr>
        <w:t>azon pályázók kérelmeit, akik az előző időszakban a Vajdaság AT költségvetéséből odaítélt eszközöket pénzügyi és narratív beszámolóval nem igazolták.</w:t>
      </w:r>
    </w:p>
    <w:p w:rsidR="007F5088" w:rsidRPr="00866B2B" w:rsidRDefault="007F5088" w:rsidP="003E4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 xml:space="preserve">A pályázat eredményeit közzé tesszük a Titkárság honlapján. </w:t>
      </w:r>
    </w:p>
    <w:p w:rsidR="007F5088" w:rsidRPr="00866B2B" w:rsidRDefault="007F5088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B2B">
        <w:rPr>
          <w:rFonts w:asciiTheme="minorHAnsi" w:hAnsiTheme="minorHAnsi" w:cstheme="minorHAnsi"/>
          <w:b/>
          <w:sz w:val="22"/>
          <w:szCs w:val="22"/>
        </w:rPr>
        <w:t>Az érdekelt személyek további tájékoztatást a pályázat megvalósításával kapcsolatban a Titkárság 021/487 4614 , 021/487 4036, 021/487 4268 és 021/487 4743 telefonszámán kaphatnak.</w:t>
      </w:r>
    </w:p>
    <w:p w:rsidR="00CA0498" w:rsidRPr="00866B2B" w:rsidRDefault="00CA0498" w:rsidP="00866B2B">
      <w:pPr>
        <w:rPr>
          <w:rFonts w:asciiTheme="minorHAnsi" w:hAnsiTheme="minorHAnsi" w:cstheme="minorHAnsi"/>
          <w:sz w:val="22"/>
          <w:szCs w:val="22"/>
        </w:rPr>
      </w:pPr>
    </w:p>
    <w:p w:rsidR="00CA0498" w:rsidRPr="00866B2B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p w:rsidR="00CA0498" w:rsidRPr="00866B2B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p w:rsidR="00CA0498" w:rsidRPr="00866B2B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866B2B">
        <w:rPr>
          <w:rFonts w:asciiTheme="minorHAnsi" w:hAnsiTheme="minorHAnsi" w:cstheme="minorHAnsi"/>
          <w:sz w:val="22"/>
          <w:szCs w:val="22"/>
        </w:rPr>
        <w:tab/>
        <w:t>Szakállas Zsolt</w:t>
      </w:r>
    </w:p>
    <w:p w:rsidR="00CA0498" w:rsidRPr="00866B2B" w:rsidRDefault="00866B2B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866B2B">
        <w:rPr>
          <w:rFonts w:asciiTheme="minorHAnsi" w:hAnsiTheme="minorHAnsi" w:cstheme="minorHAnsi"/>
          <w:sz w:val="22"/>
          <w:szCs w:val="22"/>
        </w:rPr>
        <w:t>tartományi titkár</w:t>
      </w:r>
    </w:p>
    <w:p w:rsidR="007F5088" w:rsidRPr="00866B2B" w:rsidRDefault="007F508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sectPr w:rsidR="007F5088" w:rsidRPr="00866B2B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85" w:rsidRDefault="00D86C85" w:rsidP="000543EE">
      <w:r>
        <w:separator/>
      </w:r>
    </w:p>
  </w:endnote>
  <w:endnote w:type="continuationSeparator" w:id="0">
    <w:p w:rsidR="00D86C85" w:rsidRDefault="00D86C85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85" w:rsidRDefault="00D86C85" w:rsidP="000543EE">
      <w:r>
        <w:separator/>
      </w:r>
    </w:p>
  </w:footnote>
  <w:footnote w:type="continuationSeparator" w:id="0">
    <w:p w:rsidR="00D86C85" w:rsidRDefault="00D86C85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D4B"/>
    <w:rsid w:val="003E5D8D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271CB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66B2B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5652"/>
    <w:rsid w:val="00D4030C"/>
    <w:rsid w:val="00D4642A"/>
    <w:rsid w:val="00D51955"/>
    <w:rsid w:val="00D51A08"/>
    <w:rsid w:val="00D534C4"/>
    <w:rsid w:val="00D55190"/>
    <w:rsid w:val="00D6170A"/>
    <w:rsid w:val="00D75940"/>
    <w:rsid w:val="00D8197A"/>
    <w:rsid w:val="00D81ADE"/>
    <w:rsid w:val="00D823E5"/>
    <w:rsid w:val="00D83D1D"/>
    <w:rsid w:val="00D83E39"/>
    <w:rsid w:val="00D85567"/>
    <w:rsid w:val="00D86C85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AAE94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u-HU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u-HU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u-HU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hu-HU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hu-HU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hu-HU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3AB0-2873-4A56-AF66-B1AE122C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1528</Words>
  <Characters>11447</Characters>
  <Application>Microsoft Office Word</Application>
  <DocSecurity>0</DocSecurity>
  <Lines>197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4</cp:revision>
  <cp:lastPrinted>2023-02-21T10:50:00Z</cp:lastPrinted>
  <dcterms:created xsi:type="dcterms:W3CDTF">2024-01-25T12:30:00Z</dcterms:created>
  <dcterms:modified xsi:type="dcterms:W3CDTF">2024-01-26T13:01:00Z</dcterms:modified>
</cp:coreProperties>
</file>