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80BC2" w:rsidRPr="00645B5A" w14:paraId="3956DE71" w14:textId="77777777" w:rsidTr="003E1BBC">
        <w:trPr>
          <w:trHeight w:val="1975"/>
          <w:jc w:val="center"/>
        </w:trPr>
        <w:tc>
          <w:tcPr>
            <w:tcW w:w="2552" w:type="dxa"/>
          </w:tcPr>
          <w:p w14:paraId="31910C80" w14:textId="77777777" w:rsidR="006B0C94" w:rsidRPr="00645B5A" w:rsidRDefault="00A62710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5B5A">
              <w:rPr>
                <w:rFonts w:asciiTheme="minorHAnsi" w:hAnsiTheme="minorHAnsi" w:cstheme="minorHAns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4994865" w14:textId="7EB7624C" w:rsidR="006B0C94" w:rsidRPr="00645B5A" w:rsidRDefault="00645B5A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14:paraId="277AFF85" w14:textId="12DBD19F" w:rsidR="006B0C94" w:rsidRPr="00645B5A" w:rsidRDefault="00645B5A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14:paraId="34A946F7" w14:textId="4F9810F7" w:rsidR="006B0C94" w:rsidRPr="003A6F37" w:rsidRDefault="00645B5A" w:rsidP="00D6422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6F37">
              <w:rPr>
                <w:rFonts w:asciiTheme="minorHAnsi" w:hAnsiTheme="minorHAnsi"/>
                <w:b/>
                <w:sz w:val="18"/>
                <w:szCs w:val="18"/>
              </w:rPr>
              <w:t>Pokrajinsko tajništvo za obrazovanje, propise,</w:t>
            </w:r>
          </w:p>
          <w:p w14:paraId="5D144DAB" w14:textId="07F679F6" w:rsidR="006B0C94" w:rsidRPr="003A6F37" w:rsidRDefault="00645B5A" w:rsidP="00D6422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6F37">
              <w:rPr>
                <w:rFonts w:asciiTheme="minorHAnsi" w:hAnsiTheme="minorHAnsi"/>
                <w:b/>
                <w:sz w:val="18"/>
                <w:szCs w:val="18"/>
              </w:rPr>
              <w:t>upravu i nacionalne manjine – nacionalne zajednice</w:t>
            </w:r>
          </w:p>
          <w:p w14:paraId="6EF46E16" w14:textId="5101864A" w:rsidR="006B0C94" w:rsidRPr="00645B5A" w:rsidRDefault="00645B5A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14:paraId="32304172" w14:textId="543B95E0" w:rsidR="006B0C94" w:rsidRPr="00645B5A" w:rsidRDefault="00645B5A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 487 4330</w:t>
            </w:r>
          </w:p>
          <w:p w14:paraId="004B8B35" w14:textId="54D90E44" w:rsidR="006B0C94" w:rsidRPr="00645B5A" w:rsidRDefault="003A6F37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645B5A">
                <w:rPr>
                  <w:rFonts w:asciiTheme="minorHAnsi" w:hAnsiTheme="minorHAnsi"/>
                  <w:sz w:val="18"/>
                  <w:szCs w:val="18"/>
                </w:rPr>
                <w:t>ounz@vojvodina.gov.rs</w:t>
              </w:r>
            </w:hyperlink>
          </w:p>
          <w:p w14:paraId="26163EB0" w14:textId="77777777" w:rsidR="004310EB" w:rsidRPr="00645B5A" w:rsidRDefault="004310EB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2"/>
              <w:gridCol w:w="1842"/>
            </w:tblGrid>
            <w:tr w:rsidR="00E262FB" w:rsidRPr="00645B5A" w14:paraId="6AAB0084" w14:textId="77777777" w:rsidTr="00227778">
              <w:tc>
                <w:tcPr>
                  <w:tcW w:w="5142" w:type="dxa"/>
                </w:tcPr>
                <w:p w14:paraId="4F028AFE" w14:textId="0F7464AE" w:rsidR="00E262FB" w:rsidRPr="00645B5A" w:rsidRDefault="00645B5A" w:rsidP="00E262FB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KLASA: 000233077 2025 09427 001 000 000 001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842" w:type="dxa"/>
                </w:tcPr>
                <w:p w14:paraId="2F9B0F69" w14:textId="2B45ECE3" w:rsidR="00E262FB" w:rsidRPr="00645B5A" w:rsidRDefault="00645B5A" w:rsidP="00C97A14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DATUM: 29.</w:t>
                  </w:r>
                  <w:r w:rsidR="003A6F3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1.</w:t>
                  </w:r>
                  <w:r w:rsidR="003A6F3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2025.</w:t>
                  </w:r>
                </w:p>
              </w:tc>
            </w:tr>
          </w:tbl>
          <w:p w14:paraId="6D282D18" w14:textId="77777777" w:rsidR="006B0C94" w:rsidRPr="00645B5A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F60958" w14:textId="77777777" w:rsidR="00A30DAF" w:rsidRPr="00645B5A" w:rsidRDefault="00A30DAF" w:rsidP="00D6422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37325F5" w14:textId="09262840" w:rsidR="00A501AC" w:rsidRPr="003A6F37" w:rsidRDefault="003A6F37" w:rsidP="00A30DAF">
      <w:pPr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Na temelju članaka </w:t>
      </w:r>
      <w:r w:rsidR="00645B5A" w:rsidRPr="003A6F37">
        <w:rPr>
          <w:rFonts w:asciiTheme="minorHAnsi" w:hAnsiTheme="minorHAnsi"/>
          <w:sz w:val="20"/>
          <w:szCs w:val="20"/>
        </w:rPr>
        <w:t xml:space="preserve">2. i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4. Pravilnika o dodjeli proračunskih sredstava Pokrajinskog tajništva za obrazovanje, propise, upravu i nacionalne manjine </w:t>
      </w:r>
      <w:r w:rsidRPr="003A6F37">
        <w:rPr>
          <w:rFonts w:asciiTheme="minorHAnsi" w:hAnsiTheme="minorHAnsi"/>
          <w:sz w:val="20"/>
          <w:szCs w:val="20"/>
        </w:rPr>
        <w:t>–</w:t>
      </w:r>
      <w:r w:rsidR="00645B5A" w:rsidRPr="003A6F37">
        <w:rPr>
          <w:rFonts w:asciiTheme="minorHAnsi" w:hAnsiTheme="minorHAnsi"/>
          <w:sz w:val="20"/>
          <w:szCs w:val="20"/>
        </w:rPr>
        <w:t xml:space="preserve"> nacionalne zajednice za financiranje i sufinanciranje projekta u području podizanja kvalitete obrazovno-odgojnog procesa osnovnog i srednjeg obrazovanja – troškovi obuke talentiranih učenika osnovnih i srednjih škola s teritorija AP Vojvodine i angažiranja stručnih suradnika na Andrevlju za 2025. godinu („Službeni list APV“, broj: 5/25), a u vezi s Pokrajinskom skupštinskom odlukom o proračunu Autonomne Pokrajine Vojvodine za 2025. godinu („Službeni list APV“, broj: 57/24), pokrajinski tajnik za obrazovanje, propise, upravu i nacionalne manjine </w:t>
      </w:r>
      <w:r w:rsidRPr="003A6F37">
        <w:rPr>
          <w:rFonts w:asciiTheme="minorHAnsi" w:hAnsiTheme="minorHAnsi"/>
          <w:sz w:val="20"/>
          <w:szCs w:val="20"/>
        </w:rPr>
        <w:t>–</w:t>
      </w:r>
      <w:r w:rsidR="00645B5A" w:rsidRPr="003A6F37">
        <w:rPr>
          <w:rFonts w:asciiTheme="minorHAnsi" w:hAnsiTheme="minorHAnsi"/>
          <w:sz w:val="20"/>
          <w:szCs w:val="20"/>
        </w:rPr>
        <w:t xml:space="preserve"> nacionalne zajednice raspisuje</w:t>
      </w:r>
    </w:p>
    <w:p w14:paraId="63EEB6B3" w14:textId="77777777" w:rsidR="00A30DAF" w:rsidRPr="003A6F37" w:rsidRDefault="00A30DAF" w:rsidP="00A30DA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83EBBD" w14:textId="2EDB24C0" w:rsidR="00C431AB" w:rsidRPr="003A6F37" w:rsidRDefault="00645B5A" w:rsidP="00D64227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A6F37">
        <w:rPr>
          <w:rFonts w:asciiTheme="minorHAnsi" w:hAnsiTheme="minorHAnsi"/>
          <w:b/>
          <w:sz w:val="20"/>
          <w:szCs w:val="20"/>
        </w:rPr>
        <w:t>NATJEČAJ</w:t>
      </w:r>
    </w:p>
    <w:p w14:paraId="56F7934A" w14:textId="7B041885" w:rsidR="00C431AB" w:rsidRPr="003A6F37" w:rsidRDefault="00645B5A" w:rsidP="00D6422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6F37">
        <w:rPr>
          <w:rFonts w:asciiTheme="minorHAnsi" w:hAnsiTheme="minorHAnsi"/>
          <w:b/>
          <w:sz w:val="20"/>
          <w:szCs w:val="20"/>
        </w:rPr>
        <w:t>ZA FINANCIRANJE I SUFINANCIRANJE PROJEKTA U PODRUČJU PODIZANJA KVALITETE OBRAZOVNO-ODGOJNOG PROCESA OSNOVNOG I SREDNJEG OBRAZOVANJA – TROŠKOVI OBUKE TALENTIRANIH UČENIKA OSNOVNIH I SREDNJIH ŠKOLA S TERITORIJA AP VOJVODINE I ANGAŽIRANJA STRUČNIH SURADNIKA NA ANDREVLJU ZA 2025. GODINU</w:t>
      </w:r>
    </w:p>
    <w:p w14:paraId="41499901" w14:textId="77777777" w:rsidR="00142C4C" w:rsidRPr="003A6F37" w:rsidRDefault="00142C4C" w:rsidP="00D6422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7F8A43" w14:textId="741973D7" w:rsidR="00A501AC" w:rsidRPr="003A6F37" w:rsidRDefault="00645B5A" w:rsidP="00D64227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Pokrajinsko tajništvo za obrazovanje, propise, upravu i nacionalne manjine </w:t>
      </w:r>
      <w:r w:rsidR="003A6F37" w:rsidRPr="003A6F37">
        <w:rPr>
          <w:rFonts w:asciiTheme="minorHAnsi" w:hAnsiTheme="minorHAnsi"/>
          <w:sz w:val="20"/>
          <w:szCs w:val="20"/>
        </w:rPr>
        <w:t>–</w:t>
      </w:r>
      <w:r w:rsidRPr="003A6F37">
        <w:rPr>
          <w:rFonts w:asciiTheme="minorHAnsi" w:hAnsiTheme="minorHAnsi"/>
          <w:sz w:val="20"/>
          <w:szCs w:val="20"/>
        </w:rPr>
        <w:t xml:space="preserve"> nacionalne zajednice (u daljnjem tekstu: Tajništvo) sukladno Financijskom planu za 2025. godinu, za unapređenje kvalitete osnovnog i srednjeg obrazovanja – troškove sudjelovanja talentiranih učenika osnovnih i srednjih škola s teritorija AP Vojvodine i stručnih suradnika (ili nastavnika u iznimnim slučajevima) u svojstvu realizatora predviđenih aktivnosti iz sfere prirodnih i društvenih znanosti, umjetnosti i kulture koje će se održavati u razdoblju ožujak-prosinac 2025. godine u Centru za gospodarsko-tehnološki razvoj „Andrevlje“ na Andrevlju, opredjeljuje iznos od </w:t>
      </w:r>
      <w:r w:rsidRPr="003A6F37">
        <w:rPr>
          <w:rFonts w:asciiTheme="minorHAnsi" w:hAnsiTheme="minorHAnsi"/>
          <w:b/>
          <w:sz w:val="20"/>
          <w:szCs w:val="20"/>
        </w:rPr>
        <w:t>15.000.000,00 dinara, od kojih 5.000.000,00 dinara za osnovne škole i 10.000.000,00 dinara za srednje škole</w:t>
      </w:r>
      <w:r w:rsidRPr="003A6F37">
        <w:rPr>
          <w:rFonts w:asciiTheme="minorHAnsi" w:hAnsiTheme="minorHAnsi"/>
          <w:sz w:val="20"/>
          <w:szCs w:val="20"/>
        </w:rPr>
        <w:t xml:space="preserve">. </w:t>
      </w:r>
    </w:p>
    <w:p w14:paraId="17E2D6D9" w14:textId="77777777" w:rsidR="003A6F37" w:rsidRPr="003A6F37" w:rsidRDefault="003A6F37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1AE81072" w14:textId="73B40631" w:rsidR="00A501AC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Pravo sudjelovanja na Natječaju imaju osnovne i srednje škole na teritoriju AP Vojvodine, čiji je osnivač Republika Srbija, autonomna pokrajina ili jedinica lokalne samouprave. Navedena sredstva namijenjena su za podizanje kvalitete obrazovno-odgojnog procesa osnovnog i srednjeg obrazovanja i odgoja </w:t>
      </w:r>
      <w:r w:rsidR="003A6F37">
        <w:rPr>
          <w:rFonts w:asciiTheme="minorHAnsi" w:hAnsiTheme="minorHAnsi"/>
          <w:sz w:val="20"/>
          <w:szCs w:val="20"/>
        </w:rPr>
        <w:t>–</w:t>
      </w:r>
      <w:r w:rsidRPr="003A6F37">
        <w:rPr>
          <w:rFonts w:asciiTheme="minorHAnsi" w:hAnsiTheme="minorHAnsi"/>
          <w:sz w:val="20"/>
          <w:szCs w:val="20"/>
        </w:rPr>
        <w:t xml:space="preserve"> troškove projekta obuke talentiranih učenika osnovnih i srednjih škola s teritorija AP Vojvodine u 2025. godini, koji će se održati u razdoblju ožujak-prosinac 2025. godine u šestodnevnom trajanju (po 5 punih pansiona), u Centru za gospodarsko-tehnološki razvoj Vojvodine, Andrevlje, Banoštor.</w:t>
      </w:r>
    </w:p>
    <w:p w14:paraId="75910B97" w14:textId="77777777" w:rsidR="006210B8" w:rsidRPr="003A6F37" w:rsidRDefault="006210B8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2D1B6D" w14:textId="0A5C407F" w:rsidR="0059529A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Osnovne škole u Natječaju mogu sudjelovati za:</w:t>
      </w:r>
    </w:p>
    <w:p w14:paraId="0DD251FC" w14:textId="567AFF71" w:rsidR="00876A1A" w:rsidRPr="003A6F37" w:rsidRDefault="00EE24B1" w:rsidP="003A6F37">
      <w:pPr>
        <w:pStyle w:val="ListParagraph"/>
        <w:numPr>
          <w:ilvl w:val="0"/>
          <w:numId w:val="34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troškove smještaja i prehrane učenika svojih škola (</w:t>
      </w:r>
      <w:r w:rsidRPr="003A6F37">
        <w:rPr>
          <w:rFonts w:asciiTheme="minorHAnsi" w:hAnsiTheme="minorHAnsi"/>
          <w:b/>
          <w:sz w:val="20"/>
          <w:szCs w:val="20"/>
        </w:rPr>
        <w:t>za sedmi i osmi razred</w:t>
      </w:r>
      <w:r w:rsidRPr="003A6F37">
        <w:rPr>
          <w:rFonts w:asciiTheme="minorHAnsi" w:hAnsiTheme="minorHAnsi"/>
          <w:sz w:val="20"/>
          <w:szCs w:val="20"/>
        </w:rPr>
        <w:t>), radi njihovog sudjelovanja u predviđenim aktivnostima, za 5 punih pansiona;</w:t>
      </w:r>
    </w:p>
    <w:p w14:paraId="589FDCFA" w14:textId="43D6A4B2" w:rsidR="00876A1A" w:rsidRPr="003A6F37" w:rsidRDefault="00EE24B1" w:rsidP="003A6F37">
      <w:pPr>
        <w:pStyle w:val="ListParagraph"/>
        <w:numPr>
          <w:ilvl w:val="0"/>
          <w:numId w:val="34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troškove smještaja, prehrane i naknade za rad stručnog suradnika (ili nastavnika u iznimnim slučajevima) njihovih škola, koji će biti angažiran u svojstvu realizatora predviđenih aktivnosti učenika, također 5 punih pansiona, koji će biti prisutan svih 6 dana i koji će pratiti učenike u ostvarivanju svih planiranih aktivnosti. </w:t>
      </w:r>
    </w:p>
    <w:p w14:paraId="0D55E644" w14:textId="048A4ED0" w:rsidR="00876A1A" w:rsidRPr="003A6F37" w:rsidRDefault="00876A1A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CBB2AA" w14:textId="7CDAE106" w:rsidR="000F3BE7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Srednje škole u Natječaju mogu sudjelovati za:</w:t>
      </w:r>
    </w:p>
    <w:p w14:paraId="48920803" w14:textId="7CBF2A61" w:rsidR="00766BF4" w:rsidRPr="003A6F37" w:rsidRDefault="00EE24B1" w:rsidP="003A6F37">
      <w:pPr>
        <w:pStyle w:val="ListParagraph"/>
        <w:numPr>
          <w:ilvl w:val="0"/>
          <w:numId w:val="36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troškove smještaja i prehrane učenika svojih škola (</w:t>
      </w:r>
      <w:r w:rsidRPr="003A6F37">
        <w:rPr>
          <w:rFonts w:asciiTheme="minorHAnsi" w:hAnsiTheme="minorHAnsi"/>
          <w:b/>
          <w:sz w:val="20"/>
          <w:szCs w:val="20"/>
        </w:rPr>
        <w:t>za drugi i treći razred</w:t>
      </w:r>
      <w:r w:rsidRPr="003A6F37">
        <w:rPr>
          <w:rFonts w:asciiTheme="minorHAnsi" w:hAnsiTheme="minorHAnsi"/>
          <w:sz w:val="20"/>
          <w:szCs w:val="20"/>
        </w:rPr>
        <w:t>), radi njihovog sudjelovanja u predviđenim aktivnostima, za 5 punih pansiona;</w:t>
      </w:r>
    </w:p>
    <w:p w14:paraId="254A3648" w14:textId="30913470" w:rsidR="00E67564" w:rsidRPr="003A6F37" w:rsidRDefault="00EE24B1" w:rsidP="003A6F37">
      <w:pPr>
        <w:pStyle w:val="ListParagraph"/>
        <w:numPr>
          <w:ilvl w:val="0"/>
          <w:numId w:val="36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troškove smještaja, prehrane i naknade za rad stručnog suradnika (ili nastavnika u iznimnim slučajevima) njihovih škola, koji će biti angažiran u svojstvu realizatora predviđenih aktivnosti učenika, također 5 punih pansiona, koji će biti prisutan svih 6 dana i koji će pratiti učenike u ostvarivanju svih planiranih aktivnosti. </w:t>
      </w:r>
    </w:p>
    <w:p w14:paraId="3F47582E" w14:textId="77777777" w:rsidR="00646922" w:rsidRPr="003A6F37" w:rsidRDefault="00646922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111DCE" w14:textId="14A1175C" w:rsidR="009A0C46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Potrebno je da škole prijave </w:t>
      </w:r>
      <w:r w:rsidRPr="003A6F37">
        <w:rPr>
          <w:rFonts w:asciiTheme="minorHAnsi" w:hAnsiTheme="minorHAnsi"/>
          <w:b/>
          <w:sz w:val="20"/>
          <w:szCs w:val="20"/>
        </w:rPr>
        <w:t xml:space="preserve">10 učenika i 1 stručnog suradnika </w:t>
      </w:r>
      <w:r w:rsidRPr="003A6F37">
        <w:rPr>
          <w:rFonts w:asciiTheme="minorHAnsi" w:hAnsiTheme="minorHAnsi"/>
          <w:sz w:val="20"/>
          <w:szCs w:val="20"/>
        </w:rPr>
        <w:t xml:space="preserve">(ili nastavnika u iznimnim slučajevima), koji ispunjavaju predviđene kriterije. </w:t>
      </w:r>
    </w:p>
    <w:p w14:paraId="0D81D7E7" w14:textId="2E024954" w:rsidR="000F3BE7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lastRenderedPageBreak/>
        <w:t xml:space="preserve">Predviđene aktivnosti će se organizirati sukladno aktualnoj epidemijskoj situaciji i suglasno rasporedu koji će sastaviti Tajništvo. </w:t>
      </w:r>
    </w:p>
    <w:p w14:paraId="49446BA5" w14:textId="388D5737" w:rsidR="00743022" w:rsidRPr="003A6F37" w:rsidRDefault="00645B5A" w:rsidP="00D64227">
      <w:pPr>
        <w:spacing w:before="60" w:after="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Financijskom potporom koja se daje ovim Natječajem promovira se, odnosno štiti javni interes utvrđen odredbama članaka 6., 7., 8. i 9. Zakona o osnovama sustava obrazovanja i odgoja („Sl. glasnik RS“, broj: 88/2017, 27/2018 – dr. zakoni, 10/2019, 6/2020 i 129/2021).</w:t>
      </w:r>
    </w:p>
    <w:p w14:paraId="0DAAA748" w14:textId="77777777" w:rsidR="00CB0985" w:rsidRPr="003A6F37" w:rsidRDefault="00CB0985" w:rsidP="00D64227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6E03525" w14:textId="20B018EC" w:rsidR="00CB0985" w:rsidRPr="003A6F37" w:rsidRDefault="00645B5A" w:rsidP="00D64227">
      <w:pPr>
        <w:pStyle w:val="ListParagraph"/>
        <w:spacing w:before="6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6F37">
        <w:rPr>
          <w:rFonts w:asciiTheme="minorHAnsi" w:hAnsiTheme="minorHAnsi"/>
          <w:b/>
          <w:sz w:val="20"/>
          <w:szCs w:val="20"/>
        </w:rPr>
        <w:t>KRITERIJI ZA RASPODJELU SREDSTAVA</w:t>
      </w:r>
    </w:p>
    <w:p w14:paraId="4263AAED" w14:textId="77777777" w:rsidR="00743022" w:rsidRPr="003A6F37" w:rsidRDefault="00743022" w:rsidP="00D6422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4A121D0" w14:textId="231A841F" w:rsidR="00ED3999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Prilikom određivanja visine sredstava za dodjelu, sukladno Pravilniku, primjenjuju se sljedeći kriteriji:</w:t>
      </w:r>
    </w:p>
    <w:p w14:paraId="349AE8A1" w14:textId="77777777" w:rsidR="0008707F" w:rsidRPr="003A6F37" w:rsidRDefault="0008707F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DB2794" w14:textId="7D7610A7" w:rsidR="0008707F" w:rsidRPr="003A6F37" w:rsidRDefault="00645B5A" w:rsidP="003A6F37">
      <w:pPr>
        <w:pStyle w:val="ListParagraph"/>
        <w:numPr>
          <w:ilvl w:val="0"/>
          <w:numId w:val="38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stupanj uključenosti ciljne skupine kojoj je program/projekt namijenjen;</w:t>
      </w:r>
    </w:p>
    <w:p w14:paraId="338A305C" w14:textId="3885E13A" w:rsidR="002A3D0C" w:rsidRPr="003A6F37" w:rsidRDefault="00645B5A" w:rsidP="003A6F37">
      <w:pPr>
        <w:pStyle w:val="ListParagraph"/>
        <w:numPr>
          <w:ilvl w:val="0"/>
          <w:numId w:val="38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dosadašnja iskustva u realizaciji programa/projekata koji doprinose unapređivanju obrazovno-odgojnog rada;</w:t>
      </w:r>
    </w:p>
    <w:p w14:paraId="66280DF3" w14:textId="505337FB" w:rsidR="00646922" w:rsidRPr="003A6F37" w:rsidRDefault="00645B5A" w:rsidP="003A6F37">
      <w:pPr>
        <w:pStyle w:val="ListParagraph"/>
        <w:numPr>
          <w:ilvl w:val="0"/>
          <w:numId w:val="38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kriteriji za učenike: ovim projektom mogu biti obuhvaćeni učenici koji su sudjelovali najmanje na općinskim natjecanjima iz područja prirodnih i društvenih znanosti, kulture i umjetnosti ili koji su prethodni razred završili s najmanje vrlo dobrim uspjehom;</w:t>
      </w:r>
    </w:p>
    <w:p w14:paraId="31174EDB" w14:textId="545FDB02" w:rsidR="002717E3" w:rsidRPr="003A6F37" w:rsidRDefault="00645B5A" w:rsidP="003A6F37">
      <w:pPr>
        <w:pStyle w:val="ListParagraph"/>
        <w:numPr>
          <w:ilvl w:val="0"/>
          <w:numId w:val="38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kriteriji  za stručne suradnike (ili nastavnike u iznimnim slučajevima): diploma o odgovarajućem obrazovanju sukladno odgovarajućim propisima;</w:t>
      </w:r>
    </w:p>
    <w:p w14:paraId="6C190F0D" w14:textId="0DDBFB4A" w:rsidR="00CA12F3" w:rsidRPr="003A6F37" w:rsidRDefault="00645B5A" w:rsidP="003A6F37">
      <w:pPr>
        <w:pStyle w:val="ListParagraph"/>
        <w:numPr>
          <w:ilvl w:val="0"/>
          <w:numId w:val="38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poštovanje specifičnosti ustanove i socija</w:t>
      </w:r>
      <w:r w:rsidR="003A6F37">
        <w:rPr>
          <w:rFonts w:asciiTheme="minorHAnsi" w:hAnsiTheme="minorHAnsi"/>
          <w:sz w:val="20"/>
          <w:szCs w:val="20"/>
        </w:rPr>
        <w:t>lne politike lokalne samouprave.</w:t>
      </w:r>
    </w:p>
    <w:p w14:paraId="57FFCAC2" w14:textId="77777777" w:rsidR="0007320B" w:rsidRPr="003A6F37" w:rsidRDefault="0007320B" w:rsidP="00D6422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452007" w14:textId="614B5516" w:rsidR="00531D80" w:rsidRPr="003A6F37" w:rsidRDefault="00645B5A" w:rsidP="003A6F37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Uz prijavu na Natječaj, podnosi se popunjen jedinstveni obrazac prijave s brojem učenika kao i stručnim suradnikom (ili nastavnikom u iznimnim slučajevima) za koje se škola prijavljuje </w:t>
      </w:r>
      <w:r w:rsidR="003A6F37">
        <w:rPr>
          <w:rFonts w:asciiTheme="minorHAnsi" w:hAnsiTheme="minorHAnsi"/>
          <w:sz w:val="20"/>
          <w:szCs w:val="20"/>
        </w:rPr>
        <w:t>–</w:t>
      </w:r>
      <w:r w:rsidRPr="003A6F37">
        <w:rPr>
          <w:rFonts w:asciiTheme="minorHAnsi" w:hAnsiTheme="minorHAnsi"/>
          <w:sz w:val="20"/>
          <w:szCs w:val="20"/>
        </w:rPr>
        <w:t xml:space="preserve"> u dijelu obrasca prijave koji se odnosi na učenike upisuje se samo broj učenika bez navođenja osobnih podataka učenika, a u dijelu obrasca prijave koji se odnosi na stručnog suradnika (ili nastavnika u iznimnim slučajevima), potrebno je da se za tog stručnog suradnika (ili nastavnika u iznimnim slučajevima), bez navođenja osobnih podataka, navedu kompetencije i spol.</w:t>
      </w:r>
    </w:p>
    <w:p w14:paraId="74A771F8" w14:textId="45441A78" w:rsidR="008E2929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O dodjeli sredstava korisnicima odlučuje pokrajinski tajnik na prijedlog Povjerenstva  za provedbu natječaja, koje razmatra pristigle zahtjeve. Prilikom razmatranja prijava na Natječaj, Povjerenstvo će uzeti u obzir programe i projekte u području osnovnog i srednjeg obrazovanja i odgoja koji se odnose na:</w:t>
      </w:r>
    </w:p>
    <w:p w14:paraId="24BBB617" w14:textId="77777777" w:rsidR="000F3A69" w:rsidRPr="003A6F37" w:rsidRDefault="000F3A69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2882D" w14:textId="617753CD" w:rsidR="00646922" w:rsidRPr="003A6F37" w:rsidRDefault="00645B5A" w:rsidP="00D64227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A6F37">
        <w:rPr>
          <w:rFonts w:asciiTheme="minorHAnsi" w:hAnsiTheme="minorHAnsi"/>
          <w:b/>
          <w:sz w:val="20"/>
          <w:szCs w:val="20"/>
        </w:rPr>
        <w:t xml:space="preserve">Modernizaciju odgojno-obrazovnog rada </w:t>
      </w:r>
    </w:p>
    <w:p w14:paraId="10DEFC98" w14:textId="220C1AEA" w:rsidR="00646922" w:rsidRPr="003A6F37" w:rsidRDefault="00645B5A" w:rsidP="0087018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osuvremenjivanje nastavnog procesa putem inovativnosti i kreativnosti svih sudionika, </w:t>
      </w:r>
    </w:p>
    <w:p w14:paraId="25F305D0" w14:textId="77777777" w:rsidR="003A6F37" w:rsidRPr="003A6F37" w:rsidRDefault="003A6F37" w:rsidP="003A6F37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558D0951" w14:textId="5B0335E0" w:rsidR="00646922" w:rsidRPr="003A6F37" w:rsidRDefault="00645B5A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6F37">
        <w:rPr>
          <w:rFonts w:asciiTheme="minorHAnsi" w:hAnsiTheme="minorHAnsi"/>
          <w:b/>
          <w:sz w:val="20"/>
          <w:szCs w:val="20"/>
        </w:rPr>
        <w:t xml:space="preserve">Usuglašavanje obrazovanja s potrebama tržišta rada </w:t>
      </w:r>
    </w:p>
    <w:p w14:paraId="1EAB47D0" w14:textId="45714864" w:rsidR="00646922" w:rsidRPr="003A6F37" w:rsidRDefault="00645B5A" w:rsidP="00870182">
      <w:pPr>
        <w:pStyle w:val="ListParagraph"/>
        <w:numPr>
          <w:ilvl w:val="0"/>
          <w:numId w:val="33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unaprjeđivanje poduzetničkog duha, razvoj praktičnih i životnih vještina, profesionalna orijentacija i karijerno vođenje, podizanje kvalitete stručne prakse,</w:t>
      </w:r>
    </w:p>
    <w:p w14:paraId="2BEEB2CE" w14:textId="77777777" w:rsidR="00646922" w:rsidRPr="003A6F37" w:rsidRDefault="00646922" w:rsidP="00D64227">
      <w:pPr>
        <w:pStyle w:val="ListParagraph"/>
        <w:spacing w:before="60"/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</w:p>
    <w:p w14:paraId="7F4E642C" w14:textId="3C56BF33" w:rsidR="00646922" w:rsidRPr="003A6F37" w:rsidRDefault="003A6F37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Potporu</w:t>
      </w:r>
      <w:r w:rsidR="00645B5A" w:rsidRPr="003A6F37">
        <w:rPr>
          <w:rFonts w:asciiTheme="minorHAnsi" w:hAnsiTheme="minorHAnsi"/>
          <w:b/>
          <w:sz w:val="20"/>
          <w:szCs w:val="20"/>
        </w:rPr>
        <w:t xml:space="preserve"> inkluzivnom obrazovanju i prevencija ranog napuštanja formalnog obrazovanja</w:t>
      </w:r>
    </w:p>
    <w:p w14:paraId="7D65D5EE" w14:textId="7732BC19" w:rsidR="00646922" w:rsidRPr="003A6F37" w:rsidRDefault="00645B5A" w:rsidP="00870182">
      <w:pPr>
        <w:pStyle w:val="ListParagraph"/>
        <w:numPr>
          <w:ilvl w:val="0"/>
          <w:numId w:val="33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</w:r>
    </w:p>
    <w:p w14:paraId="66F1CC62" w14:textId="77777777" w:rsidR="003A6F37" w:rsidRPr="003A6F37" w:rsidRDefault="003A6F37" w:rsidP="003A6F37">
      <w:pPr>
        <w:pStyle w:val="ListParagraph"/>
        <w:spacing w:before="60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56CC1C19" w14:textId="212155DB" w:rsidR="008E2929" w:rsidRDefault="00645B5A" w:rsidP="00D64227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Osnovne i srednje škole dokaze o ispunjenosti uvjeta za učenike i stručne suradnike (ili nastavnike u iznimnim slučajevima) dostavljaju na zahtjev Tajništva, prilikom sastavljanja rasporeda sudjelovanja, a za točnost podataka navedenih u obrascu prijave, odgovoran je ravnatelj škole. </w:t>
      </w:r>
    </w:p>
    <w:p w14:paraId="653AC908" w14:textId="77777777" w:rsidR="003A6F37" w:rsidRPr="003A6F37" w:rsidRDefault="003A6F37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F5EBF39" w14:textId="28D5733A" w:rsidR="00B70DDC" w:rsidRDefault="003A6F37" w:rsidP="00D64227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Tajništvo zadržava pravo </w:t>
      </w:r>
      <w:r w:rsidR="00645B5A" w:rsidRPr="003A6F37">
        <w:rPr>
          <w:rFonts w:asciiTheme="minorHAnsi" w:hAnsiTheme="minorHAnsi"/>
          <w:sz w:val="20"/>
          <w:szCs w:val="20"/>
        </w:rPr>
        <w:t xml:space="preserve">od podnositelja prijave, prema potrebi, zatražiti dodatnu dokumentaciju ili informacije. </w:t>
      </w:r>
    </w:p>
    <w:p w14:paraId="1B3F144C" w14:textId="77777777" w:rsidR="003A6F37" w:rsidRPr="003A6F37" w:rsidRDefault="003A6F37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0DAED3D" w14:textId="572A4DEC" w:rsidR="00B70DDC" w:rsidRDefault="00645B5A" w:rsidP="00D64227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Ukoliko prijavu potpisuje osoba po ovlaštenju, neophodno je priložiti uredno ovlaštenje za potpisivanje iste.</w:t>
      </w:r>
    </w:p>
    <w:p w14:paraId="5DFA59A9" w14:textId="77777777" w:rsidR="003A6F37" w:rsidRPr="003A6F37" w:rsidRDefault="003A6F37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5ED22DE" w14:textId="440B101D" w:rsidR="00716695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Uz Prijavu na Natječaj, prilažemo vam Zdravstveni list učenika koji je neophodno popuniti i </w:t>
      </w:r>
      <w:r w:rsidRPr="003A6F37">
        <w:rPr>
          <w:rFonts w:asciiTheme="minorHAnsi" w:hAnsiTheme="minorHAnsi"/>
          <w:b/>
          <w:sz w:val="20"/>
          <w:szCs w:val="20"/>
        </w:rPr>
        <w:t xml:space="preserve">dostaviti stručnom suradniku </w:t>
      </w:r>
      <w:r w:rsidRPr="003A6F37">
        <w:rPr>
          <w:rFonts w:asciiTheme="minorHAnsi" w:hAnsiTheme="minorHAnsi"/>
          <w:sz w:val="20"/>
          <w:szCs w:val="20"/>
        </w:rPr>
        <w:t xml:space="preserve"> (ili nastavniku u iznimnim slučajevima) </w:t>
      </w:r>
      <w:r w:rsidRPr="003A6F37">
        <w:rPr>
          <w:rFonts w:asciiTheme="minorHAnsi" w:hAnsiTheme="minorHAnsi"/>
          <w:b/>
          <w:sz w:val="20"/>
          <w:szCs w:val="20"/>
        </w:rPr>
        <w:t>škole</w:t>
      </w:r>
      <w:r w:rsidRPr="003A6F37">
        <w:rPr>
          <w:rFonts w:asciiTheme="minorHAnsi" w:hAnsiTheme="minorHAnsi"/>
          <w:sz w:val="20"/>
          <w:szCs w:val="20"/>
        </w:rPr>
        <w:t xml:space="preserve"> koji će biti u pratnji djeteta. Zdravstveni list se </w:t>
      </w:r>
      <w:r w:rsidRPr="003A6F37">
        <w:rPr>
          <w:rFonts w:asciiTheme="minorHAnsi" w:hAnsiTheme="minorHAnsi"/>
          <w:b/>
          <w:sz w:val="20"/>
          <w:szCs w:val="20"/>
        </w:rPr>
        <w:t>ne dostavlja</w:t>
      </w:r>
      <w:r w:rsidRPr="003A6F37">
        <w:rPr>
          <w:rFonts w:asciiTheme="minorHAnsi" w:hAnsiTheme="minorHAnsi"/>
          <w:sz w:val="20"/>
          <w:szCs w:val="20"/>
        </w:rPr>
        <w:t xml:space="preserve"> Tajništvu. </w:t>
      </w:r>
    </w:p>
    <w:p w14:paraId="63D3146B" w14:textId="27BBA1AF" w:rsidR="00FB5DFB" w:rsidRPr="003A6F37" w:rsidRDefault="00FB5DFB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0C1648A" w14:textId="5FC3A939" w:rsidR="00F66E0B" w:rsidRPr="003A6F37" w:rsidRDefault="00645B5A" w:rsidP="00D64227">
      <w:pPr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Povjerenstvo neće razmatrati:</w:t>
      </w:r>
    </w:p>
    <w:p w14:paraId="463AEB1B" w14:textId="57641EA4" w:rsidR="00F66E0B" w:rsidRPr="003A6F37" w:rsidRDefault="00645B5A" w:rsidP="003A6F3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nepotpune prijave; </w:t>
      </w:r>
    </w:p>
    <w:p w14:paraId="5D5A5714" w14:textId="442F8EFE" w:rsidR="00F66E0B" w:rsidRPr="003A6F37" w:rsidRDefault="00645B5A" w:rsidP="003A6F3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nepravodobne prijave; </w:t>
      </w:r>
    </w:p>
    <w:p w14:paraId="6DCB8629" w14:textId="028631EA" w:rsidR="00F66E0B" w:rsidRPr="003A6F37" w:rsidRDefault="00645B5A" w:rsidP="003A6F3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nedopuštene prijave (prijave podnesene od strane osoba koje su neovlaštene i subjekata koji nisu predviđeni natječajem); </w:t>
      </w:r>
    </w:p>
    <w:p w14:paraId="33E6C250" w14:textId="7F1320AE" w:rsidR="00F66E0B" w:rsidRPr="003A6F37" w:rsidRDefault="00645B5A" w:rsidP="003A6F3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 xml:space="preserve">prijave koje se ne odnose na Natječajem predviđene namjene. </w:t>
      </w:r>
    </w:p>
    <w:p w14:paraId="7EF6F8DD" w14:textId="77777777" w:rsidR="00B70DDC" w:rsidRPr="003A6F37" w:rsidRDefault="00B70DDC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B61F8F" w14:textId="0E064AF2" w:rsidR="00A501AC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Rezultati natječaja se objavljuju na mrežnoj stranici Tajništva.</w:t>
      </w:r>
    </w:p>
    <w:p w14:paraId="5CE592BB" w14:textId="77777777" w:rsidR="00A501AC" w:rsidRPr="003A6F37" w:rsidRDefault="00A501AC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3AEB58" w14:textId="2C3B34D4" w:rsidR="00A501AC" w:rsidRPr="003A6F37" w:rsidRDefault="00645B5A" w:rsidP="00D64227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6F37">
        <w:rPr>
          <w:rFonts w:asciiTheme="minorHAnsi" w:hAnsiTheme="minorHAnsi"/>
          <w:b/>
          <w:sz w:val="20"/>
          <w:szCs w:val="20"/>
          <w:u w:val="single"/>
        </w:rPr>
        <w:t>Rok za podnošenje prijava na Natječaj je 28. veljače 2025. godine.</w:t>
      </w:r>
    </w:p>
    <w:p w14:paraId="65637FE2" w14:textId="77777777" w:rsidR="00A501AC" w:rsidRPr="003A6F37" w:rsidRDefault="00A501AC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DC5276" w14:textId="77777777" w:rsidR="0064385F" w:rsidRPr="003A6F37" w:rsidRDefault="0064385F" w:rsidP="007E0CC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3189FA1" w14:textId="6FA98C78" w:rsidR="007E0CC6" w:rsidRPr="003A6F37" w:rsidRDefault="00645B5A" w:rsidP="007E0CC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6F37">
        <w:rPr>
          <w:rFonts w:asciiTheme="minorHAnsi" w:hAnsiTheme="minorHAnsi"/>
          <w:b/>
          <w:sz w:val="20"/>
          <w:szCs w:val="20"/>
        </w:rPr>
        <w:t>NAČIN PRIJAVE</w:t>
      </w:r>
    </w:p>
    <w:p w14:paraId="72B0B84E" w14:textId="77777777" w:rsidR="007E0CC6" w:rsidRPr="003A6F37" w:rsidRDefault="007E0CC6" w:rsidP="007E0C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2F4E61" w14:textId="29331F1E" w:rsidR="00FB5DFB" w:rsidRPr="003A6F37" w:rsidRDefault="003A6F37" w:rsidP="00FB5DF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Prijave na N</w:t>
      </w:r>
      <w:r w:rsidR="00645B5A" w:rsidRPr="003A6F37">
        <w:rPr>
          <w:rFonts w:asciiTheme="minorHAnsi" w:hAnsiTheme="minorHAnsi"/>
          <w:sz w:val="20"/>
          <w:szCs w:val="20"/>
        </w:rPr>
        <w:t xml:space="preserve">atječaj (isključivo na popunjenom obrascu prijave, koja se nalazi na mrežnoj stranici Pokrajinskog tajništva) dostavlja se u papirnatom obliku u zatvorenoj omotnici na adresu: </w:t>
      </w:r>
    </w:p>
    <w:p w14:paraId="0BDE9E8E" w14:textId="77777777" w:rsidR="00FB5DFB" w:rsidRPr="003A6F37" w:rsidRDefault="00FB5DFB" w:rsidP="00FB5DF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4FC3615C" w14:textId="563B1748" w:rsidR="00FB5DFB" w:rsidRPr="003A6F37" w:rsidRDefault="00645B5A" w:rsidP="00FB5DF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b/>
          <w:sz w:val="20"/>
          <w:szCs w:val="20"/>
        </w:rPr>
        <w:t>POKRAJINSKO TAJNIŠTVO ZA OBRAZOVANJE, PROPISE, UPRAVU I NACIONALNE MANJINE – NACIONALNE ZAJEDNICE, BULEVAR MIHAJLA PUPINA 16, 21000 NOVI SAD</w:t>
      </w:r>
      <w:r w:rsidRPr="003A6F37">
        <w:rPr>
          <w:rFonts w:asciiTheme="minorHAnsi" w:hAnsiTheme="minorHAnsi"/>
          <w:sz w:val="20"/>
          <w:szCs w:val="20"/>
        </w:rPr>
        <w:t xml:space="preserve">, s naznakom naziva natječaja/programa i projekta, poštom ili osobno predajom pisarnici pokrajinskih tijela uprave (na navedenu adresu) u vremenu od 9.00 do 14.00 sati. </w:t>
      </w:r>
    </w:p>
    <w:p w14:paraId="7E139148" w14:textId="77777777" w:rsidR="00FB5DFB" w:rsidRPr="003A6F37" w:rsidRDefault="00FB5DFB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5D751FA" w14:textId="48597BFD" w:rsidR="00A501AC" w:rsidRPr="003A6F37" w:rsidRDefault="00645B5A" w:rsidP="00D64227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6F37">
        <w:rPr>
          <w:rFonts w:asciiTheme="minorHAnsi" w:hAnsiTheme="minorHAnsi"/>
          <w:sz w:val="20"/>
          <w:szCs w:val="20"/>
        </w:rPr>
        <w:t xml:space="preserve">Obrazac upitnika se može preuzeti </w:t>
      </w:r>
      <w:r w:rsidRPr="003A6F37">
        <w:rPr>
          <w:rFonts w:asciiTheme="minorHAnsi" w:hAnsiTheme="minorHAnsi"/>
          <w:b/>
          <w:sz w:val="20"/>
          <w:szCs w:val="20"/>
        </w:rPr>
        <w:t>od 29. siječnja 2025. godine</w:t>
      </w:r>
      <w:r w:rsidRPr="003A6F37">
        <w:rPr>
          <w:rFonts w:asciiTheme="minorHAnsi" w:hAnsiTheme="minorHAnsi"/>
          <w:sz w:val="20"/>
          <w:szCs w:val="20"/>
        </w:rPr>
        <w:t xml:space="preserve"> na službenoj internetskoj prezentaciji Pokrajinskog tajništva za obrazovanje, propise, upravu i nacionalne manjine </w:t>
      </w:r>
      <w:r w:rsidR="003A6F37">
        <w:rPr>
          <w:rFonts w:asciiTheme="minorHAnsi" w:hAnsiTheme="minorHAnsi"/>
          <w:sz w:val="20"/>
          <w:szCs w:val="20"/>
        </w:rPr>
        <w:t>–</w:t>
      </w:r>
      <w:r w:rsidRPr="003A6F37">
        <w:rPr>
          <w:rFonts w:asciiTheme="minorHAnsi" w:hAnsiTheme="minorHAnsi"/>
          <w:sz w:val="20"/>
          <w:szCs w:val="20"/>
        </w:rPr>
        <w:t xml:space="preserve"> nacionalne zajednice: </w:t>
      </w:r>
      <w:hyperlink r:id="rId8" w:history="1">
        <w:r w:rsidRPr="003A6F37">
          <w:rPr>
            <w:rStyle w:val="Hyperlink"/>
            <w:rFonts w:asciiTheme="minorHAnsi" w:hAnsiTheme="minorHAnsi"/>
            <w:b/>
            <w:color w:val="auto"/>
            <w:sz w:val="20"/>
            <w:szCs w:val="20"/>
          </w:rPr>
          <w:t>www.puma.vojvodina.gov.rs</w:t>
        </w:r>
      </w:hyperlink>
      <w:r w:rsidRPr="003A6F37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5070A71B" w14:textId="77777777" w:rsidR="00142C4C" w:rsidRPr="003A6F37" w:rsidRDefault="00142C4C" w:rsidP="00D6422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C794FF" w14:textId="28A2F380" w:rsidR="00A501AC" w:rsidRPr="003A6F37" w:rsidRDefault="00645B5A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A6F37">
        <w:rPr>
          <w:rFonts w:asciiTheme="minorHAnsi" w:hAnsiTheme="minorHAnsi"/>
          <w:sz w:val="20"/>
          <w:szCs w:val="20"/>
        </w:rPr>
        <w:t>Informacije u vezi s Natječajem mogu se dobiti na telefon: 021/487 4330.</w:t>
      </w:r>
    </w:p>
    <w:p w14:paraId="33DF64F1" w14:textId="0D90141E" w:rsidR="00E50370" w:rsidRPr="003A6F37" w:rsidRDefault="00E50370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607AA5" w14:textId="63A1C6BC" w:rsidR="00870182" w:rsidRPr="003A6F37" w:rsidRDefault="00870182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6D5343" w14:textId="77777777" w:rsidR="00870182" w:rsidRPr="003A6F37" w:rsidRDefault="00870182" w:rsidP="00870182">
      <w:pPr>
        <w:rPr>
          <w:rFonts w:asciiTheme="minorHAnsi" w:hAnsiTheme="minorHAnsi" w:cstheme="minorHAnsi"/>
          <w:sz w:val="20"/>
          <w:szCs w:val="20"/>
        </w:rPr>
      </w:pPr>
    </w:p>
    <w:p w14:paraId="505210FC" w14:textId="411FF680" w:rsidR="00870182" w:rsidRPr="003A6F37" w:rsidRDefault="00870182" w:rsidP="00870182">
      <w:pPr>
        <w:rPr>
          <w:rFonts w:asciiTheme="minorHAnsi" w:hAnsiTheme="minorHAnsi" w:cstheme="minorHAnsi"/>
          <w:sz w:val="20"/>
          <w:szCs w:val="20"/>
        </w:rPr>
      </w:pPr>
    </w:p>
    <w:p w14:paraId="6CB54CA7" w14:textId="14E4C1FB" w:rsidR="00870182" w:rsidRPr="003A6F37" w:rsidRDefault="00645B5A" w:rsidP="00870182">
      <w:pPr>
        <w:ind w:left="5760" w:firstLine="720"/>
        <w:jc w:val="center"/>
        <w:rPr>
          <w:rFonts w:ascii="Calibri" w:hAnsi="Calibri" w:cs="Calibri"/>
          <w:b/>
          <w:sz w:val="20"/>
          <w:szCs w:val="20"/>
        </w:rPr>
      </w:pPr>
      <w:r w:rsidRPr="003A6F37">
        <w:rPr>
          <w:rFonts w:ascii="Calibri" w:hAnsi="Calibri"/>
          <w:b/>
          <w:sz w:val="20"/>
          <w:szCs w:val="20"/>
        </w:rPr>
        <w:t>POKRAJINSKI TAJNIK</w:t>
      </w:r>
    </w:p>
    <w:p w14:paraId="024A9B4E" w14:textId="77777777" w:rsidR="00870182" w:rsidRPr="003A6F37" w:rsidRDefault="00870182" w:rsidP="00870182">
      <w:pPr>
        <w:ind w:left="5040" w:firstLine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334C3E6" w14:textId="77777777" w:rsidR="00870182" w:rsidRPr="003A6F37" w:rsidRDefault="00870182" w:rsidP="00870182">
      <w:pPr>
        <w:spacing w:line="240" w:lineRule="atLeast"/>
        <w:ind w:firstLine="6379"/>
        <w:jc w:val="center"/>
        <w:rPr>
          <w:rFonts w:ascii="Calibri" w:hAnsi="Calibri" w:cs="Calibri"/>
          <w:b/>
          <w:sz w:val="20"/>
          <w:szCs w:val="20"/>
        </w:rPr>
      </w:pPr>
      <w:r w:rsidRPr="003A6F37">
        <w:rPr>
          <w:rFonts w:ascii="Calibri" w:hAnsi="Calibri"/>
          <w:b/>
          <w:sz w:val="20"/>
          <w:szCs w:val="20"/>
        </w:rPr>
        <w:t>Róbert Ótott</w:t>
      </w:r>
    </w:p>
    <w:p w14:paraId="1A4C09C1" w14:textId="2BF66557" w:rsidR="00870182" w:rsidRPr="003A6F37" w:rsidRDefault="00870182" w:rsidP="00870182">
      <w:pPr>
        <w:spacing w:line="240" w:lineRule="atLeast"/>
        <w:ind w:firstLine="6379"/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14:paraId="721EE841" w14:textId="77777777" w:rsidR="00870182" w:rsidRPr="003A6F37" w:rsidRDefault="00870182" w:rsidP="00870182">
      <w:pPr>
        <w:tabs>
          <w:tab w:val="left" w:pos="5578"/>
        </w:tabs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02405915" w14:textId="79A6202A" w:rsidR="00E50370" w:rsidRPr="003A6F37" w:rsidRDefault="00E50370" w:rsidP="00870182">
      <w:pPr>
        <w:tabs>
          <w:tab w:val="left" w:pos="5685"/>
        </w:tabs>
        <w:rPr>
          <w:rFonts w:asciiTheme="minorHAnsi" w:hAnsiTheme="minorHAnsi" w:cstheme="minorHAnsi"/>
          <w:sz w:val="20"/>
          <w:szCs w:val="20"/>
        </w:rPr>
      </w:pPr>
    </w:p>
    <w:sectPr w:rsidR="00E50370" w:rsidRPr="003A6F37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2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3942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662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5382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6102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6822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7542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8262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8982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9702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45C7A16"/>
    <w:multiLevelType w:val="hybridMultilevel"/>
    <w:tmpl w:val="1AEE9A52"/>
    <w:lvl w:ilvl="0" w:tplc="7DE2D4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803E1"/>
    <w:multiLevelType w:val="hybridMultilevel"/>
    <w:tmpl w:val="D6D06AC2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BE15F90"/>
    <w:multiLevelType w:val="hybridMultilevel"/>
    <w:tmpl w:val="A43E7FD8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A55765"/>
    <w:multiLevelType w:val="hybridMultilevel"/>
    <w:tmpl w:val="47EA5232"/>
    <w:lvl w:ilvl="0" w:tplc="D036639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F7C10"/>
    <w:multiLevelType w:val="hybridMultilevel"/>
    <w:tmpl w:val="993C41B8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CC971E4"/>
    <w:multiLevelType w:val="hybridMultilevel"/>
    <w:tmpl w:val="0E54043C"/>
    <w:lvl w:ilvl="0" w:tplc="4888010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7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482EF7"/>
    <w:multiLevelType w:val="hybridMultilevel"/>
    <w:tmpl w:val="CB840434"/>
    <w:lvl w:ilvl="0" w:tplc="241A000F">
      <w:start w:val="1"/>
      <w:numFmt w:val="decimal"/>
      <w:lvlText w:val="%1."/>
      <w:lvlJc w:val="left"/>
      <w:pPr>
        <w:ind w:left="250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4"/>
  </w:num>
  <w:num w:numId="15">
    <w:abstractNumId w:val="30"/>
  </w:num>
  <w:num w:numId="16">
    <w:abstractNumId w:val="21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"/>
  </w:num>
  <w:num w:numId="30">
    <w:abstractNumId w:val="29"/>
  </w:num>
  <w:num w:numId="31">
    <w:abstractNumId w:val="1"/>
  </w:num>
  <w:num w:numId="32">
    <w:abstractNumId w:val="15"/>
  </w:num>
  <w:num w:numId="33">
    <w:abstractNumId w:val="14"/>
  </w:num>
  <w:num w:numId="34">
    <w:abstractNumId w:val="22"/>
  </w:num>
  <w:num w:numId="35">
    <w:abstractNumId w:val="20"/>
  </w:num>
  <w:num w:numId="36">
    <w:abstractNumId w:val="16"/>
  </w:num>
  <w:num w:numId="37">
    <w:abstractNumId w:val="23"/>
  </w:num>
  <w:num w:numId="38">
    <w:abstractNumId w:val="2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7320B"/>
    <w:rsid w:val="00086904"/>
    <w:rsid w:val="0008707F"/>
    <w:rsid w:val="000A2261"/>
    <w:rsid w:val="000A272C"/>
    <w:rsid w:val="000F2B0A"/>
    <w:rsid w:val="000F3472"/>
    <w:rsid w:val="000F3A69"/>
    <w:rsid w:val="000F3BE7"/>
    <w:rsid w:val="0010537C"/>
    <w:rsid w:val="00105547"/>
    <w:rsid w:val="0011059A"/>
    <w:rsid w:val="00121915"/>
    <w:rsid w:val="00141471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5587"/>
    <w:rsid w:val="001B622D"/>
    <w:rsid w:val="001E7DBF"/>
    <w:rsid w:val="001F1608"/>
    <w:rsid w:val="00203C84"/>
    <w:rsid w:val="00220538"/>
    <w:rsid w:val="00225841"/>
    <w:rsid w:val="0022754D"/>
    <w:rsid w:val="00227778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2F0604"/>
    <w:rsid w:val="003026E5"/>
    <w:rsid w:val="00305169"/>
    <w:rsid w:val="00310AB9"/>
    <w:rsid w:val="0031520D"/>
    <w:rsid w:val="00315F3A"/>
    <w:rsid w:val="00321CAD"/>
    <w:rsid w:val="00325138"/>
    <w:rsid w:val="00331172"/>
    <w:rsid w:val="003615F3"/>
    <w:rsid w:val="003628C1"/>
    <w:rsid w:val="003740E2"/>
    <w:rsid w:val="003753A3"/>
    <w:rsid w:val="003A6F37"/>
    <w:rsid w:val="003C63F7"/>
    <w:rsid w:val="003D44C7"/>
    <w:rsid w:val="003D7DFA"/>
    <w:rsid w:val="003E10F9"/>
    <w:rsid w:val="003E1BBC"/>
    <w:rsid w:val="00400CA3"/>
    <w:rsid w:val="00411362"/>
    <w:rsid w:val="00420D95"/>
    <w:rsid w:val="004310EB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354C6"/>
    <w:rsid w:val="0064385F"/>
    <w:rsid w:val="00645B5A"/>
    <w:rsid w:val="00646922"/>
    <w:rsid w:val="00651EE2"/>
    <w:rsid w:val="00670042"/>
    <w:rsid w:val="006835A2"/>
    <w:rsid w:val="0069624B"/>
    <w:rsid w:val="006965FB"/>
    <w:rsid w:val="006976D9"/>
    <w:rsid w:val="006B04C8"/>
    <w:rsid w:val="006B0C94"/>
    <w:rsid w:val="006D6EEE"/>
    <w:rsid w:val="006F0086"/>
    <w:rsid w:val="006F4528"/>
    <w:rsid w:val="006F73C8"/>
    <w:rsid w:val="007120B6"/>
    <w:rsid w:val="00712797"/>
    <w:rsid w:val="00716695"/>
    <w:rsid w:val="00720BE6"/>
    <w:rsid w:val="00725BBD"/>
    <w:rsid w:val="00743022"/>
    <w:rsid w:val="00754168"/>
    <w:rsid w:val="00766BF4"/>
    <w:rsid w:val="00790158"/>
    <w:rsid w:val="007916DA"/>
    <w:rsid w:val="00794693"/>
    <w:rsid w:val="0079684B"/>
    <w:rsid w:val="007A787D"/>
    <w:rsid w:val="007B60B6"/>
    <w:rsid w:val="007C30A9"/>
    <w:rsid w:val="007C69F1"/>
    <w:rsid w:val="007C6FEC"/>
    <w:rsid w:val="007D2FB3"/>
    <w:rsid w:val="007E0CC6"/>
    <w:rsid w:val="007E5893"/>
    <w:rsid w:val="00801621"/>
    <w:rsid w:val="00803F94"/>
    <w:rsid w:val="00824C7B"/>
    <w:rsid w:val="008368AC"/>
    <w:rsid w:val="0085735E"/>
    <w:rsid w:val="00870182"/>
    <w:rsid w:val="00876A1A"/>
    <w:rsid w:val="00890E44"/>
    <w:rsid w:val="00897551"/>
    <w:rsid w:val="008A3B6B"/>
    <w:rsid w:val="008C23EF"/>
    <w:rsid w:val="008C28B0"/>
    <w:rsid w:val="008C451F"/>
    <w:rsid w:val="008E2929"/>
    <w:rsid w:val="008E5964"/>
    <w:rsid w:val="008F3843"/>
    <w:rsid w:val="00906D1E"/>
    <w:rsid w:val="00916125"/>
    <w:rsid w:val="009202B9"/>
    <w:rsid w:val="009242FE"/>
    <w:rsid w:val="00926ABE"/>
    <w:rsid w:val="00956DD6"/>
    <w:rsid w:val="00960D20"/>
    <w:rsid w:val="0098029C"/>
    <w:rsid w:val="00982EE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30DAF"/>
    <w:rsid w:val="00A41E73"/>
    <w:rsid w:val="00A44172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67DD"/>
    <w:rsid w:val="00AA7FE9"/>
    <w:rsid w:val="00AD20EC"/>
    <w:rsid w:val="00AE2515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80BC2"/>
    <w:rsid w:val="00B81AD2"/>
    <w:rsid w:val="00B859CB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2A99"/>
    <w:rsid w:val="00C431AB"/>
    <w:rsid w:val="00C44EAC"/>
    <w:rsid w:val="00C45136"/>
    <w:rsid w:val="00C6105F"/>
    <w:rsid w:val="00C83403"/>
    <w:rsid w:val="00C97A14"/>
    <w:rsid w:val="00CA12F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462CD"/>
    <w:rsid w:val="00D64227"/>
    <w:rsid w:val="00D64BDF"/>
    <w:rsid w:val="00D9611D"/>
    <w:rsid w:val="00D96803"/>
    <w:rsid w:val="00DA5C6B"/>
    <w:rsid w:val="00DB143D"/>
    <w:rsid w:val="00DB4EF8"/>
    <w:rsid w:val="00DD5418"/>
    <w:rsid w:val="00E03E62"/>
    <w:rsid w:val="00E202B1"/>
    <w:rsid w:val="00E2461F"/>
    <w:rsid w:val="00E2479C"/>
    <w:rsid w:val="00E262FB"/>
    <w:rsid w:val="00E26402"/>
    <w:rsid w:val="00E30DA8"/>
    <w:rsid w:val="00E316C8"/>
    <w:rsid w:val="00E33F4B"/>
    <w:rsid w:val="00E50370"/>
    <w:rsid w:val="00E51B7E"/>
    <w:rsid w:val="00E61C30"/>
    <w:rsid w:val="00E67564"/>
    <w:rsid w:val="00E81E42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16DB7"/>
    <w:rsid w:val="00F20644"/>
    <w:rsid w:val="00F27B05"/>
    <w:rsid w:val="00F311C4"/>
    <w:rsid w:val="00F33BCA"/>
    <w:rsid w:val="00F35FD0"/>
    <w:rsid w:val="00F42140"/>
    <w:rsid w:val="00F422A7"/>
    <w:rsid w:val="00F51C0D"/>
    <w:rsid w:val="00F65F3C"/>
    <w:rsid w:val="00F66E0B"/>
    <w:rsid w:val="00F725F7"/>
    <w:rsid w:val="00F731CE"/>
    <w:rsid w:val="00F73914"/>
    <w:rsid w:val="00FB4CFA"/>
    <w:rsid w:val="00FB5DFB"/>
    <w:rsid w:val="00FC13CD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hr-HR" w:eastAsia="en-US"/>
    </w:rPr>
  </w:style>
  <w:style w:type="paragraph" w:styleId="NormalWeb">
    <w:name w:val="Normal (Web)"/>
    <w:basedOn w:val="Normal"/>
    <w:uiPriority w:val="99"/>
    <w:semiHidden/>
    <w:unhideWhenUsed/>
    <w:rsid w:val="00E5037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locked/>
    <w:rsid w:val="00E50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4B30-8730-4DD4-8154-1D5A53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Hrvoje Kenjerić</cp:lastModifiedBy>
  <cp:revision>14</cp:revision>
  <cp:lastPrinted>2022-09-09T09:00:00Z</cp:lastPrinted>
  <dcterms:created xsi:type="dcterms:W3CDTF">2024-04-10T10:29:00Z</dcterms:created>
  <dcterms:modified xsi:type="dcterms:W3CDTF">2025-01-28T13:45:00Z</dcterms:modified>
</cp:coreProperties>
</file>