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92" w:rsidRPr="00E60088" w:rsidRDefault="0066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tbl>
      <w:tblPr>
        <w:tblStyle w:val="a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4139"/>
        <w:gridCol w:w="2381"/>
      </w:tblGrid>
      <w:tr w:rsidR="00664892" w:rsidRPr="00E60088" w:rsidTr="00621288">
        <w:trPr>
          <w:trHeight w:val="1975"/>
        </w:trPr>
        <w:tc>
          <w:tcPr>
            <w:tcW w:w="2552" w:type="dxa"/>
          </w:tcPr>
          <w:p w:rsidR="00664892" w:rsidRPr="00E60088" w:rsidRDefault="00CA2FD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60088"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664892" w:rsidRPr="00E60088" w:rsidRDefault="00CA2FD3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60088">
              <w:rPr>
                <w:rFonts w:asciiTheme="majorHAnsi" w:hAnsiTheme="majorHAnsi" w:cstheme="majorHAnsi"/>
                <w:sz w:val="20"/>
                <w:szCs w:val="20"/>
              </w:rPr>
              <w:t>Srbská republika</w:t>
            </w:r>
          </w:p>
          <w:p w:rsidR="00664892" w:rsidRPr="00E60088" w:rsidRDefault="00CA2FD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60088">
              <w:rPr>
                <w:rFonts w:asciiTheme="majorHAnsi" w:hAnsiTheme="majorHAnsi" w:cstheme="majorHAnsi"/>
                <w:sz w:val="20"/>
                <w:szCs w:val="20"/>
              </w:rPr>
              <w:t xml:space="preserve">Autonómna </w:t>
            </w:r>
            <w:proofErr w:type="spellStart"/>
            <w:r w:rsidRPr="00E60088">
              <w:rPr>
                <w:rFonts w:asciiTheme="majorHAnsi" w:hAnsiTheme="majorHAnsi" w:cstheme="majorHAnsi"/>
                <w:sz w:val="20"/>
                <w:szCs w:val="20"/>
              </w:rPr>
              <w:t>pokrajina</w:t>
            </w:r>
            <w:proofErr w:type="spellEnd"/>
            <w:r w:rsidRPr="00E60088">
              <w:rPr>
                <w:rFonts w:asciiTheme="majorHAnsi" w:hAnsiTheme="majorHAnsi" w:cstheme="majorHAnsi"/>
                <w:sz w:val="20"/>
                <w:szCs w:val="20"/>
              </w:rPr>
              <w:t xml:space="preserve"> Vojvodina</w:t>
            </w:r>
          </w:p>
          <w:p w:rsidR="00664892" w:rsidRPr="00E60088" w:rsidRDefault="00CA2FD3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proofErr w:type="spellStart"/>
            <w:r w:rsidRPr="00E60088">
              <w:rPr>
                <w:rFonts w:asciiTheme="majorHAnsi" w:hAnsiTheme="majorHAnsi" w:cstheme="majorHAnsi"/>
                <w:b/>
                <w:sz w:val="20"/>
                <w:szCs w:val="20"/>
              </w:rPr>
              <w:t>Pokrajinský</w:t>
            </w:r>
            <w:proofErr w:type="spellEnd"/>
            <w:r w:rsidRPr="00E6008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sekretariát vzdelávania, predpisov, správy a národnostných menšín – národnostných spoločenstiev</w:t>
            </w:r>
          </w:p>
          <w:p w:rsidR="00664892" w:rsidRPr="00E60088" w:rsidRDefault="00CA2FD3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60088">
              <w:rPr>
                <w:rFonts w:asciiTheme="majorHAnsi" w:hAnsiTheme="majorHAnsi" w:cstheme="majorHAnsi"/>
                <w:sz w:val="20"/>
                <w:szCs w:val="20"/>
              </w:rPr>
              <w:t xml:space="preserve">Bulvár </w:t>
            </w:r>
            <w:proofErr w:type="spellStart"/>
            <w:r w:rsidRPr="00E60088">
              <w:rPr>
                <w:rFonts w:asciiTheme="majorHAnsi" w:hAnsiTheme="majorHAnsi" w:cstheme="majorHAnsi"/>
                <w:sz w:val="20"/>
                <w:szCs w:val="20"/>
              </w:rPr>
              <w:t>Mihajla</w:t>
            </w:r>
            <w:proofErr w:type="spellEnd"/>
            <w:r w:rsidRPr="00E6008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60088">
              <w:rPr>
                <w:rFonts w:asciiTheme="majorHAnsi" w:hAnsiTheme="majorHAnsi" w:cstheme="majorHAnsi"/>
                <w:sz w:val="20"/>
                <w:szCs w:val="20"/>
              </w:rPr>
              <w:t>Pupina</w:t>
            </w:r>
            <w:proofErr w:type="spellEnd"/>
            <w:r w:rsidRPr="00E60088">
              <w:rPr>
                <w:rFonts w:asciiTheme="majorHAnsi" w:hAnsiTheme="majorHAnsi" w:cstheme="majorHAnsi"/>
                <w:sz w:val="20"/>
                <w:szCs w:val="20"/>
              </w:rPr>
              <w:t xml:space="preserve"> 16, 21 000 Nový Sad</w:t>
            </w:r>
          </w:p>
          <w:p w:rsidR="00664892" w:rsidRPr="00E60088" w:rsidRDefault="00CA2FD3" w:rsidP="004004E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60088">
              <w:rPr>
                <w:rFonts w:asciiTheme="majorHAnsi" w:hAnsiTheme="majorHAnsi" w:cstheme="majorHAnsi"/>
                <w:sz w:val="20"/>
                <w:szCs w:val="20"/>
              </w:rPr>
              <w:t>T: +381 21 487 4452</w:t>
            </w:r>
          </w:p>
          <w:p w:rsidR="00664892" w:rsidRPr="00E60088" w:rsidRDefault="00CA2FD3">
            <w:pPr>
              <w:spacing w:after="20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60088">
              <w:rPr>
                <w:rFonts w:asciiTheme="majorHAnsi" w:hAnsiTheme="majorHAnsi" w:cstheme="majorHAnsi"/>
                <w:sz w:val="20"/>
                <w:szCs w:val="20"/>
              </w:rPr>
              <w:t>Ounz@vojvodina.gov.rs</w:t>
            </w:r>
          </w:p>
        </w:tc>
      </w:tr>
      <w:tr w:rsidR="00664892" w:rsidRPr="00E60088" w:rsidTr="00621288">
        <w:trPr>
          <w:trHeight w:val="305"/>
        </w:trPr>
        <w:tc>
          <w:tcPr>
            <w:tcW w:w="2552" w:type="dxa"/>
          </w:tcPr>
          <w:p w:rsidR="00664892" w:rsidRPr="00E60088" w:rsidRDefault="0066489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139" w:type="dxa"/>
          </w:tcPr>
          <w:p w:rsidR="00664892" w:rsidRPr="00E60088" w:rsidRDefault="00CA2FD3" w:rsidP="00FE656B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60088">
              <w:rPr>
                <w:rFonts w:asciiTheme="majorHAnsi" w:hAnsiTheme="majorHAnsi" w:cstheme="majorHAnsi"/>
                <w:sz w:val="20"/>
                <w:szCs w:val="20"/>
              </w:rPr>
              <w:t>Číslo: 00428588  2025 09427</w:t>
            </w:r>
          </w:p>
        </w:tc>
        <w:tc>
          <w:tcPr>
            <w:tcW w:w="2381" w:type="dxa"/>
          </w:tcPr>
          <w:p w:rsidR="00664892" w:rsidRPr="00E60088" w:rsidRDefault="00CA2FD3" w:rsidP="00703587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60088">
              <w:rPr>
                <w:rFonts w:asciiTheme="majorHAnsi" w:hAnsiTheme="majorHAnsi" w:cstheme="majorHAnsi"/>
                <w:sz w:val="20"/>
                <w:szCs w:val="20"/>
              </w:rPr>
              <w:t>DÁTUM: 12. 02. 2025</w:t>
            </w:r>
          </w:p>
        </w:tc>
      </w:tr>
    </w:tbl>
    <w:p w:rsidR="00664892" w:rsidRPr="00E60088" w:rsidRDefault="00664892">
      <w:pPr>
        <w:rPr>
          <w:rFonts w:asciiTheme="majorHAnsi" w:eastAsia="Calibri" w:hAnsiTheme="majorHAnsi" w:cstheme="majorHAnsi"/>
          <w:sz w:val="20"/>
          <w:szCs w:val="20"/>
        </w:rPr>
      </w:pPr>
    </w:p>
    <w:p w:rsidR="00342B22" w:rsidRDefault="000C4ECD" w:rsidP="0055552E">
      <w:pPr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Podľa článku 5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Pokrajinského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pokrajine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Vojvodine (Úradný vestník APV č. 14/15 a 10/17), článku 24 odsek 2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Pokrajinského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parlamentného uznesenia o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pokrajinskej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správe (Úradný vestník APV č. 37/2014, 54/2014 –  i. uznesenie, 37/16, 29/17, 24/19, 66/20 a 38/2021) a článku 2 Pravidiel o pridelení rozpočtových prostriedkov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Pokrajinského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sekretariátu vzdelávania, predpisov, správy a národnostných menšín – národnostných spoločenstiev na financovanie a spolufinancovanie programov a projektov, ktorými sa podporuje a zlepšuje bezpečnosť žiakov na základných a stredných školách na území AP Vojvodiny v roku 20025 </w:t>
      </w:r>
      <w:r w:rsidR="00342B22">
        <w:rPr>
          <w:rFonts w:asciiTheme="majorHAnsi" w:hAnsiTheme="majorHAnsi" w:cstheme="majorHAnsi"/>
          <w:sz w:val="22"/>
          <w:szCs w:val="22"/>
        </w:rPr>
        <w:t>(Úradný vestník APV č.  8/2025)</w:t>
      </w:r>
    </w:p>
    <w:p w:rsidR="00342B22" w:rsidRDefault="00342B22" w:rsidP="0055552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C4ECD" w:rsidRPr="00E60088" w:rsidRDefault="000C4ECD" w:rsidP="0055552E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pokrajinský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tajomník vzdelávania, predpisov, správy a národnostných menšín – národn</w:t>
      </w:r>
      <w:r w:rsidR="00E60088">
        <w:rPr>
          <w:rFonts w:asciiTheme="majorHAnsi" w:hAnsiTheme="majorHAnsi" w:cstheme="majorHAnsi"/>
          <w:sz w:val="22"/>
          <w:szCs w:val="22"/>
        </w:rPr>
        <w:t>ostných spoločenstiev vypisuje</w:t>
      </w:r>
    </w:p>
    <w:p w:rsidR="00664892" w:rsidRPr="00E60088" w:rsidRDefault="00664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664892" w:rsidRPr="00E60088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bookmarkStart w:id="1" w:name="_gjdgxs"/>
      <w:bookmarkEnd w:id="1"/>
      <w:r w:rsidRPr="00E6008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SÚBEH  </w:t>
      </w:r>
    </w:p>
    <w:p w:rsidR="00FE656B" w:rsidRPr="00E60088" w:rsidRDefault="00CA2FD3" w:rsidP="00FE656B">
      <w:pPr>
        <w:ind w:right="-18"/>
        <w:jc w:val="center"/>
        <w:outlineLvl w:val="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E6008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O FINANCOVANIE A SPOLUFINANCOVANIE PROGRAMOV A PROJEKTOV NA ZVYŠOVANIE KVALITY ZÁKLADNÉHO A STREDNÉHO VZDELÁVANIA – PODPORU A ZVYŠOVANIE BEZPEČNOSTI ŽIAKOV ZÁKLADNÝCH A STREDNÝCH ŠKÔL NA ÚZEMÍ AP VOJVODINY V ROKU 2025 </w:t>
      </w:r>
    </w:p>
    <w:p w:rsidR="000A672D" w:rsidRPr="00E60088" w:rsidRDefault="000A672D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664892" w:rsidRPr="00E60088" w:rsidRDefault="00CA2FD3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</w:t>
      </w:r>
    </w:p>
    <w:p w:rsidR="0055552E" w:rsidRPr="00E60088" w:rsidRDefault="0055552E" w:rsidP="0055552E">
      <w:pPr>
        <w:spacing w:after="60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Finančné prostriedky poskytnuté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Pokrajinským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parlamentným uznesením o rozpočte Autonómnej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pokrajiny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Vojvodiny na rok 2025 na financovanie a spolufinancovanie programov a projektov, ktoré podporujú a zlepšujú bezpečnosť žiakov základných a stredných škôl na území AP Vojvodiny v roku 2025</w:t>
      </w:r>
      <w:r w:rsidR="00E60088">
        <w:rPr>
          <w:rFonts w:asciiTheme="majorHAnsi" w:hAnsiTheme="majorHAnsi" w:cstheme="majorHAnsi"/>
          <w:sz w:val="22"/>
          <w:szCs w:val="22"/>
        </w:rPr>
        <w:t>,</w:t>
      </w:r>
      <w:r w:rsidRPr="00E60088">
        <w:rPr>
          <w:rFonts w:asciiTheme="majorHAnsi" w:hAnsiTheme="majorHAnsi" w:cstheme="majorHAnsi"/>
          <w:sz w:val="22"/>
          <w:szCs w:val="22"/>
        </w:rPr>
        <w:t xml:space="preserve"> sú v celkovej výške </w:t>
      </w:r>
      <w:r w:rsidRPr="00E60088">
        <w:rPr>
          <w:rFonts w:asciiTheme="majorHAnsi" w:hAnsiTheme="majorHAnsi" w:cstheme="majorHAnsi"/>
          <w:b/>
          <w:bCs/>
          <w:sz w:val="22"/>
          <w:szCs w:val="22"/>
        </w:rPr>
        <w:t>5 000 000 dinárov</w:t>
      </w:r>
      <w:r w:rsidRPr="00E60088">
        <w:rPr>
          <w:rFonts w:asciiTheme="majorHAnsi" w:hAnsiTheme="majorHAnsi" w:cstheme="majorHAnsi"/>
          <w:sz w:val="22"/>
          <w:szCs w:val="22"/>
        </w:rPr>
        <w:t>, z toho</w:t>
      </w:r>
      <w:r w:rsidRPr="00E60088">
        <w:rPr>
          <w:rFonts w:asciiTheme="majorHAnsi" w:hAnsiTheme="majorHAnsi" w:cstheme="majorHAnsi"/>
          <w:b/>
          <w:bCs/>
          <w:sz w:val="22"/>
          <w:szCs w:val="22"/>
        </w:rPr>
        <w:t xml:space="preserve"> 3 500 000,00 dinárov</w:t>
      </w:r>
      <w:r w:rsidRPr="00E60088">
        <w:rPr>
          <w:rFonts w:asciiTheme="majorHAnsi" w:hAnsiTheme="majorHAnsi" w:cstheme="majorHAnsi"/>
          <w:sz w:val="22"/>
          <w:szCs w:val="22"/>
        </w:rPr>
        <w:t xml:space="preserve"> pre základné školy a </w:t>
      </w:r>
      <w:r w:rsidRPr="00E60088">
        <w:rPr>
          <w:rFonts w:asciiTheme="majorHAnsi" w:hAnsiTheme="majorHAnsi" w:cstheme="majorHAnsi"/>
          <w:b/>
          <w:bCs/>
          <w:sz w:val="22"/>
          <w:szCs w:val="22"/>
        </w:rPr>
        <w:t>1 500 000,00</w:t>
      </w:r>
      <w:r w:rsidRPr="00E60088">
        <w:rPr>
          <w:rFonts w:asciiTheme="majorHAnsi" w:hAnsiTheme="majorHAnsi" w:cstheme="majorHAnsi"/>
          <w:sz w:val="22"/>
          <w:szCs w:val="22"/>
        </w:rPr>
        <w:t xml:space="preserve"> dinárov pre stredné školy.</w:t>
      </w:r>
    </w:p>
    <w:p w:rsidR="00FE656B" w:rsidRPr="00E60088" w:rsidRDefault="00FE656B" w:rsidP="0055552E">
      <w:pPr>
        <w:spacing w:after="60"/>
        <w:ind w:firstLine="567"/>
        <w:jc w:val="both"/>
        <w:rPr>
          <w:rFonts w:asciiTheme="majorHAnsi" w:hAnsiTheme="majorHAnsi" w:cstheme="majorHAnsi"/>
          <w:sz w:val="22"/>
          <w:szCs w:val="22"/>
        </w:rPr>
      </w:pPr>
    </w:p>
    <w:p w:rsidR="00FE656B" w:rsidRPr="00E60088" w:rsidRDefault="00FE656B" w:rsidP="00FE656B">
      <w:pPr>
        <w:pStyle w:val="BodyText"/>
        <w:ind w:right="-64" w:firstLine="450"/>
        <w:rPr>
          <w:rFonts w:asciiTheme="majorHAnsi" w:eastAsia="Times New Roman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Právo na pridelenie prostriedkov majú inštitúcie základného a stredného vzdelávania na území AP Vojvodiny, ktorých zriaďovateľom je Srbská republika, autonómna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pokrajina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alebo jednotka lokálnej samosprávy (ďalej len: používatelia).</w:t>
      </w:r>
    </w:p>
    <w:p w:rsidR="00FE656B" w:rsidRPr="00E60088" w:rsidRDefault="00FE656B" w:rsidP="00FE656B">
      <w:pPr>
        <w:ind w:right="-64" w:firstLine="450"/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>Uvedené prostriedky sú určené na financovanie a spolufinancovanie programov a projektov, ktoré podporujú a zlepšujú bezpečnosť žiakov základných a stredných škôl na území AP Vojvodiny, najmä na financovanie a spolufinancovanie:</w:t>
      </w:r>
    </w:p>
    <w:p w:rsidR="00FE656B" w:rsidRPr="00E60088" w:rsidRDefault="00FE656B" w:rsidP="00FE656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 w:right="-64" w:firstLine="450"/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projektov/programov, ktoré ovplyvňujú zvyšovanie vedomostí a zručností detí a mládeže v oblasti ochrany pred zneužívaním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psychoaktívnych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látok, ochrany pred násilím, zneužívaním a zanedbávaním a inými formami rizikového správania, praktické školské dielne a externé ochranné siete (žiaci, učitelia, rodičia a členovia externej ochrannej siete); </w:t>
      </w:r>
    </w:p>
    <w:p w:rsidR="00FE656B" w:rsidRPr="00E60088" w:rsidRDefault="00E60088" w:rsidP="00FE656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 w:right="-64" w:firstLine="45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projektov/programov</w:t>
      </w:r>
      <w:r w:rsidR="00FE656B" w:rsidRPr="00E60088">
        <w:rPr>
          <w:rFonts w:asciiTheme="majorHAnsi" w:hAnsiTheme="majorHAnsi" w:cstheme="majorHAnsi"/>
          <w:sz w:val="22"/>
          <w:szCs w:val="22"/>
        </w:rPr>
        <w:t xml:space="preserve">, ktoré prispievajú k zvyšovaniu vedomostí a zručností učiteľov a rodičov v oblasti ochrany detí pred zneužívaním </w:t>
      </w:r>
      <w:proofErr w:type="spellStart"/>
      <w:r w:rsidR="00FE656B" w:rsidRPr="00E60088">
        <w:rPr>
          <w:rFonts w:asciiTheme="majorHAnsi" w:hAnsiTheme="majorHAnsi" w:cstheme="majorHAnsi"/>
          <w:sz w:val="22"/>
          <w:szCs w:val="22"/>
        </w:rPr>
        <w:t>psychoaktívnych</w:t>
      </w:r>
      <w:proofErr w:type="spellEnd"/>
      <w:r w:rsidR="00FE656B" w:rsidRPr="00E60088">
        <w:rPr>
          <w:rFonts w:asciiTheme="majorHAnsi" w:hAnsiTheme="majorHAnsi" w:cstheme="majorHAnsi"/>
          <w:sz w:val="22"/>
          <w:szCs w:val="22"/>
        </w:rPr>
        <w:t xml:space="preserve"> látok, ochrany pred násilím, zneužívaním a zanedbávaním a inými formami rizikového správania, vrátane projektov výmeny príkladov osvedčených postupov v oblasti zvyšovania bezpečnosti žiakov (rodičia, učitelia a externá ochranná sieť).</w:t>
      </w:r>
    </w:p>
    <w:p w:rsidR="00FE656B" w:rsidRDefault="00FE656B" w:rsidP="0055552E">
      <w:pPr>
        <w:spacing w:before="120" w:after="120"/>
        <w:ind w:right="181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E60088" w:rsidRDefault="00E60088" w:rsidP="0055552E">
      <w:pPr>
        <w:spacing w:before="120" w:after="120"/>
        <w:ind w:right="181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E60088" w:rsidRPr="00E60088" w:rsidRDefault="00E60088" w:rsidP="0055552E">
      <w:pPr>
        <w:spacing w:before="120" w:after="120"/>
        <w:ind w:right="181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55552E" w:rsidRPr="00E60088" w:rsidRDefault="0055552E" w:rsidP="0055552E">
      <w:pPr>
        <w:spacing w:before="120" w:after="120"/>
        <w:ind w:right="181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E60088">
        <w:rPr>
          <w:rFonts w:asciiTheme="majorHAnsi" w:hAnsiTheme="majorHAnsi" w:cstheme="majorHAnsi"/>
          <w:b/>
          <w:sz w:val="22"/>
          <w:szCs w:val="22"/>
        </w:rPr>
        <w:lastRenderedPageBreak/>
        <w:t>KRITÉRIÁ PRIDELENIA FINANČNÝCH PROSTRIEDKOV</w:t>
      </w:r>
    </w:p>
    <w:p w:rsidR="0055552E" w:rsidRPr="00E60088" w:rsidRDefault="0055552E" w:rsidP="0055552E">
      <w:pPr>
        <w:ind w:right="180" w:firstLine="567"/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>Pri určovaní výšky prostriedkov na pridelenie platia tieto kritériá:</w:t>
      </w:r>
    </w:p>
    <w:p w:rsidR="00FE656B" w:rsidRPr="00E60088" w:rsidRDefault="00FE656B" w:rsidP="0055552E">
      <w:pPr>
        <w:ind w:right="180" w:firstLine="567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</w:tblGrid>
      <w:tr w:rsidR="00FE656B" w:rsidRPr="00E60088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stupeň zapojenia vonkajšej ochrannej siete do programových aktivít;</w:t>
            </w:r>
          </w:p>
        </w:tc>
      </w:tr>
      <w:tr w:rsidR="00FE656B" w:rsidRPr="00E60088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miera zapojenia cieľovej skupiny (žiakov a rodičov), pre ktorú je program/projekt určený;</w:t>
            </w:r>
          </w:p>
        </w:tc>
      </w:tr>
      <w:tr w:rsidR="00FE656B" w:rsidRPr="00E60088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doterajšie skúsenosti v realizácii programov/projektov, ktoré prispievajú k zlepšeniu výchovno-vzdelávacej práce;</w:t>
            </w:r>
          </w:p>
        </w:tc>
      </w:tr>
      <w:tr w:rsidR="00FE656B" w:rsidRPr="00E60088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 xml:space="preserve">stupeň rozvoja jednotky lokálnej samosprávy, na území ktorej sa nachádza vzdelávacia ustanovizeň; </w:t>
            </w:r>
          </w:p>
        </w:tc>
      </w:tr>
      <w:tr w:rsidR="00FE656B" w:rsidRPr="00E60088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existencia iných zdrojov financovania programových aktivít alebo projektov;</w:t>
            </w:r>
          </w:p>
        </w:tc>
      </w:tr>
      <w:tr w:rsidR="00FE656B" w:rsidRPr="00E60088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B" w:rsidRPr="00E60088" w:rsidRDefault="00FE656B" w:rsidP="00FE656B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>úspešná realizácia pridelených finančných prostriedkov z rozpočtu AP Vojvodiny v predchádzajúcich rokoch s predlo</w:t>
            </w:r>
            <w:r w:rsidR="00E60088">
              <w:rPr>
                <w:rFonts w:asciiTheme="majorHAnsi" w:hAnsiTheme="majorHAnsi" w:cstheme="majorHAnsi"/>
                <w:sz w:val="22"/>
                <w:szCs w:val="22"/>
              </w:rPr>
              <w:t xml:space="preserve">ženou správou a dôkazmi o účele </w:t>
            </w:r>
            <w:r w:rsidRPr="00E60088">
              <w:rPr>
                <w:rFonts w:asciiTheme="majorHAnsi" w:hAnsiTheme="majorHAnsi" w:cstheme="majorHAnsi"/>
                <w:sz w:val="22"/>
                <w:szCs w:val="22"/>
              </w:rPr>
              <w:t xml:space="preserve">a legálnom využívaní rozpočtových prostriedkov. </w:t>
            </w:r>
          </w:p>
        </w:tc>
      </w:tr>
    </w:tbl>
    <w:p w:rsidR="00FE656B" w:rsidRPr="00E60088" w:rsidRDefault="00FE656B" w:rsidP="0055552E">
      <w:pPr>
        <w:ind w:right="180" w:firstLine="567"/>
        <w:jc w:val="both"/>
        <w:rPr>
          <w:rFonts w:asciiTheme="majorHAnsi" w:hAnsiTheme="majorHAnsi" w:cstheme="majorHAnsi"/>
          <w:sz w:val="22"/>
          <w:szCs w:val="22"/>
        </w:rPr>
      </w:pPr>
    </w:p>
    <w:p w:rsidR="003C4044" w:rsidRPr="00E60088" w:rsidRDefault="003C4044" w:rsidP="0055552E">
      <w:pPr>
        <w:ind w:right="180" w:firstLine="567"/>
        <w:jc w:val="both"/>
        <w:rPr>
          <w:rFonts w:asciiTheme="majorHAnsi" w:hAnsiTheme="majorHAnsi" w:cstheme="majorHAnsi"/>
          <w:sz w:val="22"/>
          <w:szCs w:val="22"/>
        </w:rPr>
      </w:pPr>
    </w:p>
    <w:p w:rsidR="0055552E" w:rsidRPr="00E60088" w:rsidRDefault="0055552E" w:rsidP="000A672D">
      <w:pPr>
        <w:ind w:left="567"/>
        <w:contextualSpacing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55552E" w:rsidRPr="00E60088" w:rsidRDefault="0055552E" w:rsidP="0055552E">
      <w:pPr>
        <w:spacing w:before="120" w:after="120"/>
        <w:ind w:right="18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60088">
        <w:rPr>
          <w:rFonts w:asciiTheme="majorHAnsi" w:hAnsiTheme="majorHAnsi" w:cstheme="majorHAnsi"/>
          <w:b/>
          <w:sz w:val="22"/>
          <w:szCs w:val="22"/>
        </w:rPr>
        <w:t>SPÔSOB APLIKOVANIA</w:t>
      </w:r>
    </w:p>
    <w:p w:rsidR="00AC3E3B" w:rsidRPr="00E60088" w:rsidRDefault="00AC3E3B" w:rsidP="0055552E">
      <w:pPr>
        <w:spacing w:before="60"/>
        <w:ind w:firstLine="708"/>
        <w:jc w:val="both"/>
        <w:rPr>
          <w:rFonts w:asciiTheme="majorHAnsi" w:hAnsiTheme="majorHAnsi" w:cstheme="majorHAnsi"/>
          <w:sz w:val="22"/>
          <w:szCs w:val="22"/>
          <w:lang w:val="ru-RU"/>
        </w:rPr>
      </w:pPr>
    </w:p>
    <w:p w:rsidR="00342DDD" w:rsidRPr="00E60088" w:rsidRDefault="00FE656B" w:rsidP="00342DDD">
      <w:pPr>
        <w:spacing w:before="60"/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Žiadosti o pridelenie finančných prostriedkov sa predkladajú na jednotnom súbehovom tlačive sekretariátu, ktorý sa môže prevziať z webového sídla sekretariátu:  </w:t>
      </w:r>
      <w:hyperlink r:id="rId6" w:history="1">
        <w:r w:rsidRPr="00E60088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www.puma.vojvodina.gov.rs</w:t>
        </w:r>
      </w:hyperlink>
      <w:r w:rsidRPr="00E60088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Pr="00E60088">
        <w:rPr>
          <w:rFonts w:asciiTheme="majorHAnsi" w:hAnsiTheme="majorHAnsi" w:cstheme="majorHAnsi"/>
          <w:b/>
          <w:sz w:val="22"/>
          <w:szCs w:val="22"/>
        </w:rPr>
        <w:t>.</w:t>
      </w:r>
    </w:p>
    <w:p w:rsidR="00FE656B" w:rsidRPr="00E60088" w:rsidRDefault="00FE656B" w:rsidP="00FE656B">
      <w:pPr>
        <w:spacing w:after="60"/>
        <w:ind w:right="181" w:firstLine="567"/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b/>
          <w:sz w:val="22"/>
          <w:szCs w:val="22"/>
        </w:rPr>
        <w:t>Jedna právnická osoba môže predložiť až dve prihlášky.</w:t>
      </w:r>
    </w:p>
    <w:p w:rsidR="00FE656B" w:rsidRPr="00E60088" w:rsidRDefault="00FE656B" w:rsidP="00FE656B">
      <w:pPr>
        <w:tabs>
          <w:tab w:val="left" w:pos="810"/>
        </w:tabs>
        <w:spacing w:before="6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            Komisia nebude rozoberať: neúplné prihlášky, neskoré prihlášky, neoprávnené prihlášky (prihlášky podané zo strany osôb, ktoré sú neoprávnené a subjektov, ktoré sa neurčili súbehom), prihlášky, ktoré sa nevzťahujú na súbehom identifikované použitie, prihlášky týkajúce sa  obstarania alebo údržby zariadení vo funkcii realizácie projektu, prihlášky užívateľov, ktorí v minulosti nezdôvodnili pridelené finančné prostriedky prostredníctvom finančných a opisných správ, prihlášky užívateľov, ktorí opisnú/finančnú správu o realizácii programov/projektov z predchádzajúceho súbehového obdobia nedodali  v plánovaných lehotách, programy, resp. projekty, ktoré nemôžu byť prevažne realizované v priebehu bežného rozpočtového roka.</w:t>
      </w:r>
    </w:p>
    <w:p w:rsidR="00FE656B" w:rsidRPr="00E60088" w:rsidRDefault="00FE656B" w:rsidP="00FE656B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 w:rsidRPr="00E60088">
        <w:rPr>
          <w:rFonts w:asciiTheme="majorHAnsi" w:hAnsiTheme="majorHAnsi" w:cstheme="majorHAnsi"/>
          <w:sz w:val="22"/>
          <w:szCs w:val="22"/>
        </w:rPr>
        <w:t xml:space="preserve">O pridelení finančných prostriedkov príjemcom rozhoduje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pokrajinský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tajomník zodpovedný za vzdelávacie záležitosti na návrh komisie na realizáciu súbehu, ktorá posudzuje prijaté žiadosti. Komisia si vyhradzuje právo požadovať od žiadateľa dodatočnú dokumentáciu a informácie podľa potreby, resp. určiť splnenie nevyhnutných podmienok na pridelenie finančných prostriedkov. </w:t>
      </w:r>
    </w:p>
    <w:p w:rsidR="00FE656B" w:rsidRPr="00E60088" w:rsidRDefault="00FE656B" w:rsidP="00FE656B">
      <w:pPr>
        <w:spacing w:before="120" w:after="120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Ak je prihláška podpísaná osobou oprávnenou na základe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plnomoci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, je potrebné priložiť aj riadne podpísané splnomocnenie na podpis. </w:t>
      </w:r>
    </w:p>
    <w:p w:rsidR="00FE656B" w:rsidRPr="00E60088" w:rsidRDefault="00FE656B" w:rsidP="00FE656B">
      <w:pPr>
        <w:spacing w:before="120" w:after="120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>Výsledky súbehu sa uverejňujú na webovej stránke sekretariátu.</w:t>
      </w:r>
    </w:p>
    <w:p w:rsidR="00FE656B" w:rsidRPr="00E60088" w:rsidRDefault="00FE656B" w:rsidP="00FE656B">
      <w:pPr>
        <w:ind w:left="-180" w:right="180" w:firstLine="747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sr-Latn-RS"/>
        </w:rPr>
      </w:pPr>
    </w:p>
    <w:p w:rsidR="00FE656B" w:rsidRPr="00E60088" w:rsidRDefault="00FE656B" w:rsidP="00FE656B">
      <w:pPr>
        <w:ind w:left="-180" w:right="180" w:firstLine="747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60088">
        <w:rPr>
          <w:rFonts w:asciiTheme="majorHAnsi" w:hAnsiTheme="majorHAnsi" w:cstheme="majorHAnsi"/>
          <w:b/>
          <w:sz w:val="22"/>
          <w:szCs w:val="22"/>
          <w:u w:val="single"/>
        </w:rPr>
        <w:t>Lehota podávania prihlášok na súbeh je 14. marec 2025.</w:t>
      </w:r>
    </w:p>
    <w:p w:rsidR="00342DDD" w:rsidRPr="00E60088" w:rsidRDefault="00342DDD" w:rsidP="00342DDD">
      <w:pPr>
        <w:spacing w:before="60"/>
        <w:ind w:firstLine="54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60088">
        <w:rPr>
          <w:rFonts w:asciiTheme="majorHAnsi" w:hAnsiTheme="majorHAnsi" w:cstheme="majorHAnsi"/>
          <w:b/>
          <w:sz w:val="22"/>
          <w:szCs w:val="22"/>
        </w:rPr>
        <w:t xml:space="preserve">Ďalšie informácie týkajúce sa realizácie súbehu je možné získať telefonicky na čísle 021/487-4452. </w:t>
      </w:r>
    </w:p>
    <w:p w:rsidR="00342DDD" w:rsidRPr="00E60088" w:rsidRDefault="00342DDD" w:rsidP="00FE656B">
      <w:pPr>
        <w:ind w:left="-180" w:right="180" w:firstLine="747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FE656B" w:rsidRPr="00E60088" w:rsidRDefault="00FE656B" w:rsidP="00FE656B">
      <w:pPr>
        <w:ind w:left="-180" w:right="180" w:firstLine="747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FE656B" w:rsidRPr="00E60088" w:rsidRDefault="00FE656B" w:rsidP="00FE656B">
      <w:pPr>
        <w:jc w:val="both"/>
        <w:rPr>
          <w:rFonts w:asciiTheme="majorHAns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Prihlášky na súbeh (výhradne na vyplnenom tlačive, ktoré možno nájsť na webovom sídle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pokrajinského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sekretariátu) zasielať v </w:t>
      </w:r>
      <w:r w:rsidRPr="00E60088">
        <w:rPr>
          <w:rFonts w:asciiTheme="majorHAnsi" w:hAnsiTheme="majorHAnsi" w:cstheme="majorHAnsi"/>
          <w:sz w:val="22"/>
          <w:szCs w:val="22"/>
          <w:u w:val="single"/>
        </w:rPr>
        <w:t>papierovej forme</w:t>
      </w:r>
      <w:r w:rsidRPr="00E60088">
        <w:rPr>
          <w:rFonts w:asciiTheme="majorHAnsi" w:hAnsiTheme="majorHAnsi" w:cstheme="majorHAnsi"/>
          <w:sz w:val="22"/>
          <w:szCs w:val="22"/>
        </w:rPr>
        <w:t xml:space="preserve"> v uzavretej obálke na adresu: </w:t>
      </w:r>
    </w:p>
    <w:p w:rsidR="00FE656B" w:rsidRPr="00E60088" w:rsidRDefault="00FE656B" w:rsidP="00FE656B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FE656B" w:rsidRPr="00E60088" w:rsidRDefault="00FE656B" w:rsidP="00FE656B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60088">
        <w:rPr>
          <w:rFonts w:asciiTheme="majorHAnsi" w:hAnsiTheme="majorHAnsi" w:cstheme="majorHAnsi"/>
          <w:b/>
          <w:bCs/>
          <w:sz w:val="22"/>
          <w:szCs w:val="22"/>
        </w:rPr>
        <w:t>POKRAJINSKÝ SEKRETARIÁT VZDELÁVANIA, PREDPISOV, SPRÁVY A NÁRODNOSTNÝCH MENŠÍN – NÁRODNOSTNÝCH SPOLOČENSTIEV, BULVÁR MIHAJLA PUPINA 16, 21 000 NOVÝ SAD</w:t>
      </w:r>
      <w:r w:rsidRPr="00E60088">
        <w:rPr>
          <w:rFonts w:asciiTheme="majorHAnsi" w:hAnsiTheme="majorHAnsi" w:cstheme="majorHAnsi"/>
          <w:sz w:val="22"/>
          <w:szCs w:val="22"/>
        </w:rPr>
        <w:t xml:space="preserve">, s uvedením </w:t>
      </w:r>
      <w:r w:rsidRPr="00E60088">
        <w:rPr>
          <w:rFonts w:asciiTheme="majorHAnsi" w:hAnsiTheme="majorHAnsi" w:cstheme="majorHAnsi"/>
          <w:sz w:val="22"/>
          <w:szCs w:val="22"/>
        </w:rPr>
        <w:lastRenderedPageBreak/>
        <w:t xml:space="preserve">názvu súbehu/programu a projektu, </w:t>
      </w:r>
      <w:r w:rsidRPr="00E60088">
        <w:rPr>
          <w:rFonts w:asciiTheme="majorHAnsi" w:hAnsiTheme="majorHAnsi" w:cstheme="majorHAnsi"/>
          <w:sz w:val="22"/>
          <w:szCs w:val="22"/>
          <w:u w:val="single"/>
        </w:rPr>
        <w:t>poštou alebo osobne</w:t>
      </w:r>
      <w:r w:rsidRPr="00E60088">
        <w:rPr>
          <w:rFonts w:asciiTheme="majorHAnsi" w:hAnsiTheme="majorHAnsi" w:cstheme="majorHAnsi"/>
          <w:sz w:val="22"/>
          <w:szCs w:val="22"/>
        </w:rPr>
        <w:t xml:space="preserve"> na podateľni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pokrajinských</w:t>
      </w:r>
      <w:proofErr w:type="spellEnd"/>
      <w:r w:rsidRPr="00E60088">
        <w:rPr>
          <w:rFonts w:asciiTheme="majorHAnsi" w:hAnsiTheme="majorHAnsi" w:cstheme="majorHAnsi"/>
          <w:sz w:val="22"/>
          <w:szCs w:val="22"/>
        </w:rPr>
        <w:t xml:space="preserve"> orgánov správy (na uvedenú adresu) v čase od 9.00 do 14.00 hodiny. </w:t>
      </w:r>
    </w:p>
    <w:p w:rsidR="00FE656B" w:rsidRPr="00E60088" w:rsidRDefault="00FE656B" w:rsidP="00FE656B">
      <w:pPr>
        <w:ind w:left="-180" w:right="180" w:firstLine="747"/>
        <w:jc w:val="both"/>
        <w:rPr>
          <w:rFonts w:asciiTheme="majorHAnsi" w:hAnsiTheme="majorHAnsi" w:cstheme="majorHAnsi"/>
          <w:b/>
          <w:color w:val="00B0F0"/>
          <w:sz w:val="22"/>
          <w:szCs w:val="22"/>
          <w:u w:val="single"/>
        </w:rPr>
      </w:pPr>
    </w:p>
    <w:p w:rsidR="00FE656B" w:rsidRPr="00E60088" w:rsidRDefault="00FE656B" w:rsidP="00FE656B">
      <w:pPr>
        <w:spacing w:before="60"/>
        <w:ind w:firstLine="567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Formulár prihlášky za uvedené súbehy s prílohami možno stiahnuť od </w:t>
      </w:r>
      <w:r w:rsidRPr="00E60088">
        <w:rPr>
          <w:rFonts w:asciiTheme="majorHAnsi" w:hAnsiTheme="majorHAnsi" w:cstheme="majorHAnsi"/>
          <w:b/>
          <w:bCs/>
          <w:sz w:val="22"/>
          <w:szCs w:val="22"/>
          <w:u w:val="single"/>
        </w:rPr>
        <w:t>12. februára 2025</w:t>
      </w:r>
      <w:r w:rsidRPr="00E6008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60088">
        <w:rPr>
          <w:rFonts w:asciiTheme="majorHAnsi" w:hAnsiTheme="majorHAnsi" w:cstheme="majorHAnsi"/>
          <w:sz w:val="22"/>
          <w:szCs w:val="22"/>
        </w:rPr>
        <w:t xml:space="preserve">z oficiálneho webového sídla sekretariátu: </w:t>
      </w:r>
      <w:hyperlink r:id="rId7" w:history="1">
        <w:r w:rsidRPr="00E60088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www.puma.vojvodina.gov.rs</w:t>
        </w:r>
      </w:hyperlink>
      <w:r w:rsidRPr="00E60088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Pr="00E60088">
        <w:rPr>
          <w:rFonts w:asciiTheme="majorHAnsi" w:hAnsiTheme="majorHAnsi" w:cstheme="majorHAnsi"/>
          <w:b/>
          <w:sz w:val="22"/>
          <w:szCs w:val="22"/>
        </w:rPr>
        <w:t>.</w:t>
      </w:r>
    </w:p>
    <w:p w:rsidR="00FE656B" w:rsidRPr="00E60088" w:rsidRDefault="00FE656B" w:rsidP="00FE656B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60088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088" w:rsidRDefault="00FE656B" w:rsidP="00FE656B">
      <w:pPr>
        <w:tabs>
          <w:tab w:val="center" w:pos="7200"/>
        </w:tabs>
        <w:rPr>
          <w:rFonts w:asciiTheme="majorHAnsi" w:hAnsiTheme="majorHAnsi" w:cstheme="majorHAnsi"/>
          <w:b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ab/>
      </w:r>
      <w:r w:rsidRPr="00E60088">
        <w:rPr>
          <w:rFonts w:asciiTheme="majorHAnsi" w:hAnsiTheme="majorHAnsi" w:cstheme="majorHAnsi"/>
          <w:b/>
          <w:sz w:val="22"/>
          <w:szCs w:val="22"/>
        </w:rPr>
        <w:t xml:space="preserve">                   </w:t>
      </w:r>
    </w:p>
    <w:p w:rsidR="00FE656B" w:rsidRPr="00E60088" w:rsidRDefault="00E60088" w:rsidP="00FE656B">
      <w:pPr>
        <w:tabs>
          <w:tab w:val="center" w:pos="7200"/>
        </w:tabs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="00FE656B" w:rsidRPr="00E60088">
        <w:rPr>
          <w:rFonts w:asciiTheme="majorHAnsi" w:hAnsiTheme="majorHAnsi" w:cstheme="majorHAnsi"/>
          <w:b/>
          <w:sz w:val="22"/>
          <w:szCs w:val="22"/>
        </w:rPr>
        <w:t>POKRAJINSKÝ TAJOMNÍK</w:t>
      </w:r>
    </w:p>
    <w:p w:rsidR="00FE656B" w:rsidRPr="00E60088" w:rsidRDefault="00FE656B" w:rsidP="00FE656B">
      <w:pPr>
        <w:ind w:left="5760" w:firstLine="72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E60088">
        <w:rPr>
          <w:rFonts w:asciiTheme="majorHAnsi" w:hAnsiTheme="majorHAnsi" w:cstheme="majorHAnsi"/>
          <w:sz w:val="22"/>
          <w:szCs w:val="22"/>
        </w:rPr>
        <w:t xml:space="preserve">Róbert </w:t>
      </w:r>
      <w:proofErr w:type="spellStart"/>
      <w:r w:rsidRPr="00E60088">
        <w:rPr>
          <w:rFonts w:asciiTheme="majorHAnsi" w:hAnsiTheme="majorHAnsi" w:cstheme="majorHAnsi"/>
          <w:sz w:val="22"/>
          <w:szCs w:val="22"/>
        </w:rPr>
        <w:t>Ótott</w:t>
      </w:r>
      <w:proofErr w:type="spellEnd"/>
    </w:p>
    <w:p w:rsidR="00664892" w:rsidRPr="00E60088" w:rsidRDefault="00664892" w:rsidP="00FE656B">
      <w:pPr>
        <w:shd w:val="clear" w:color="auto" w:fill="FFFFFF"/>
        <w:ind w:firstLine="284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664892" w:rsidRPr="00E60088">
      <w:pgSz w:w="11906" w:h="16838"/>
      <w:pgMar w:top="992" w:right="1440" w:bottom="964" w:left="1440" w:header="72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E763B6"/>
    <w:multiLevelType w:val="hybridMultilevel"/>
    <w:tmpl w:val="CC58C7DC"/>
    <w:lvl w:ilvl="0" w:tplc="DB2A9A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8EC068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A27"/>
    <w:multiLevelType w:val="hybridMultilevel"/>
    <w:tmpl w:val="42F05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D146F9"/>
    <w:multiLevelType w:val="hybridMultilevel"/>
    <w:tmpl w:val="F7701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A749CB"/>
    <w:multiLevelType w:val="multilevel"/>
    <w:tmpl w:val="7636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D33"/>
    <w:multiLevelType w:val="multilevel"/>
    <w:tmpl w:val="D312FD9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746417"/>
    <w:multiLevelType w:val="hybridMultilevel"/>
    <w:tmpl w:val="0E925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2E0736"/>
    <w:multiLevelType w:val="multilevel"/>
    <w:tmpl w:val="9EACA606"/>
    <w:lvl w:ilvl="0">
      <w:start w:val="1"/>
      <w:numFmt w:val="decimal"/>
      <w:lvlText w:val="%1)"/>
      <w:lvlJc w:val="left"/>
      <w:pPr>
        <w:ind w:left="720" w:hanging="372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7F2E5863"/>
    <w:multiLevelType w:val="hybridMultilevel"/>
    <w:tmpl w:val="6E2C2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15"/>
  </w:num>
  <w:num w:numId="12">
    <w:abstractNumId w:val="3"/>
  </w:num>
  <w:num w:numId="13">
    <w:abstractNumId w:val="13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08750A"/>
    <w:rsid w:val="000A672D"/>
    <w:rsid w:val="000C4ECD"/>
    <w:rsid w:val="00232CD9"/>
    <w:rsid w:val="00342B22"/>
    <w:rsid w:val="00342DDD"/>
    <w:rsid w:val="003C4044"/>
    <w:rsid w:val="004004E9"/>
    <w:rsid w:val="0055552E"/>
    <w:rsid w:val="00621288"/>
    <w:rsid w:val="00664892"/>
    <w:rsid w:val="006B086E"/>
    <w:rsid w:val="00703587"/>
    <w:rsid w:val="008F529A"/>
    <w:rsid w:val="00955C75"/>
    <w:rsid w:val="00AC3E3B"/>
    <w:rsid w:val="00AF4FDC"/>
    <w:rsid w:val="00BF311D"/>
    <w:rsid w:val="00CA2FD3"/>
    <w:rsid w:val="00D55636"/>
    <w:rsid w:val="00D83DAF"/>
    <w:rsid w:val="00D84747"/>
    <w:rsid w:val="00E60088"/>
    <w:rsid w:val="00F53905"/>
    <w:rsid w:val="00FB7595"/>
    <w:rsid w:val="00F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BFF6"/>
  <w15:docId w15:val="{658921EC-37C4-488B-817F-8DEA6E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4EC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ECD"/>
    <w:rPr>
      <w:rFonts w:eastAsia="Calibr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Martina Bartosova</cp:lastModifiedBy>
  <cp:revision>6</cp:revision>
  <dcterms:created xsi:type="dcterms:W3CDTF">2025-02-11T09:02:00Z</dcterms:created>
  <dcterms:modified xsi:type="dcterms:W3CDTF">2025-02-12T08:27:00Z</dcterms:modified>
</cp:coreProperties>
</file>