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Srbská republika</w:t>
            </w:r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color w:val="000000"/>
                <w:sz w:val="18"/>
                <w:szCs w:val="20"/>
              </w:rPr>
              <w:t>pokrajina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Vojvodina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Cs w:val="20"/>
              </w:rPr>
              <w:t>Pokrajinský</w:t>
            </w:r>
            <w:proofErr w:type="spellEnd"/>
            <w:r>
              <w:rPr>
                <w:b/>
                <w:bCs/>
                <w:color w:val="000000"/>
                <w:szCs w:val="20"/>
              </w:rPr>
              <w:t xml:space="preserve"> sekretariát vzdelávania,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predpisov, správy a národnostných menšín –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národnostných spoločenstiev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16, 21101 Nový Sad</w:t>
            </w:r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T: +381 21 487 4819</w:t>
            </w:r>
          </w:p>
          <w:p w:rsidR="00922E83" w:rsidRPr="00912F4F" w:rsidRDefault="004C6BE3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81501C">
                <w:rPr>
                  <w:rStyle w:val="Hyperlink"/>
                  <w:sz w:val="16"/>
                  <w:szCs w:val="16"/>
                </w:rPr>
                <w:t>www.puma.vojvodina.gov.rs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600C50" w:rsidRDefault="00922E83" w:rsidP="00FE5E93">
            <w:pPr>
              <w:pStyle w:val="Header"/>
              <w:rPr>
                <w:color w:val="FF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600C50" w:rsidRDefault="00922E83" w:rsidP="00922E83">
            <w:pPr>
              <w:pStyle w:val="Header"/>
              <w:spacing w:before="120"/>
              <w:rPr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USTANOVIZNE PRE ZÁKLADNÉ A STREDOŠKOLSKÉ VZDELÁVANIE</w:t>
      </w:r>
    </w:p>
    <w:p w:rsidR="00427E21" w:rsidRDefault="00047400" w:rsidP="00047400">
      <w:pPr>
        <w:spacing w:after="0" w:line="240" w:lineRule="auto"/>
        <w:jc w:val="center"/>
        <w:rPr>
          <w:rFonts w:ascii="Calibri" w:hAnsi="Calibri"/>
          <w:bCs/>
          <w:u w:val="single"/>
        </w:rPr>
      </w:pPr>
      <w:r>
        <w:rPr>
          <w:rFonts w:ascii="Calibri" w:hAnsi="Calibri"/>
          <w:bCs/>
        </w:rPr>
        <w:t>NA</w:t>
      </w:r>
      <w:r>
        <w:rPr>
          <w:rFonts w:ascii="Calibri" w:hAnsi="Calibri"/>
          <w:bCs/>
          <w:u w:val="single"/>
        </w:rPr>
        <w:t xml:space="preserve"> FINANCOVANIE A SPOLUFINANCOVANIE ZÁKLADNÝCH A STREDNÝCH ŠKÔL </w:t>
      </w:r>
    </w:p>
    <w:p w:rsidR="00427E21" w:rsidRDefault="00047400" w:rsidP="00047400">
      <w:pPr>
        <w:spacing w:after="0" w:line="240" w:lineRule="auto"/>
        <w:jc w:val="center"/>
        <w:rPr>
          <w:rFonts w:ascii="Calibri" w:hAnsi="Calibri"/>
          <w:bCs/>
          <w:u w:val="single"/>
        </w:rPr>
      </w:pPr>
      <w:r>
        <w:rPr>
          <w:rFonts w:ascii="Calibri" w:hAnsi="Calibri"/>
          <w:bCs/>
          <w:u w:val="single"/>
        </w:rPr>
        <w:t xml:space="preserve">V AP VOJVODINE, NA KTORÝCH SA USKUTOČŇUJE </w:t>
      </w:r>
      <w:r>
        <w:rPr>
          <w:rFonts w:ascii="Calibri" w:hAnsi="Calibri"/>
          <w:b/>
          <w:bCs/>
          <w:u w:val="single"/>
        </w:rPr>
        <w:t>DVOJJAZYČNÉ VYUČOVANIE</w:t>
      </w:r>
      <w:r>
        <w:rPr>
          <w:rFonts w:ascii="Calibri" w:hAnsi="Calibri"/>
          <w:bCs/>
          <w:u w:val="single"/>
        </w:rPr>
        <w:t xml:space="preserve"> 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>
        <w:rPr>
          <w:rFonts w:ascii="Calibri" w:hAnsi="Calibri"/>
          <w:bCs/>
          <w:u w:val="single"/>
        </w:rPr>
        <w:t>V ROKU 2025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VŠEOBECNÉ ÚDAJE O ŽIADATEĽOVI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Názov právnickej osoby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Sídlo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Telefón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Zodpovedná osoba (Riaditeľ ustanovizne)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Zodpovedná osoba za </w:t>
            </w:r>
            <w:r w:rsidR="00427E21">
              <w:rPr>
                <w:rFonts w:ascii="Calibri" w:hAnsi="Calibri"/>
              </w:rPr>
              <w:t>uskutočnenie</w:t>
            </w:r>
            <w:r>
              <w:rPr>
                <w:rFonts w:ascii="Calibri" w:hAnsi="Calibri"/>
              </w:rPr>
              <w:t xml:space="preserve"> dvojjazyčn</w:t>
            </w:r>
            <w:r w:rsidR="00427E21">
              <w:rPr>
                <w:rFonts w:ascii="Calibri" w:hAnsi="Calibri"/>
              </w:rPr>
              <w:t>ého vyučovania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(meno a priezvisko, adresa, kontaktný telefón, E-mailová adresa)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27E21" w:rsidRDefault="00E365F6" w:rsidP="004F57B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Účet v Správe trezoru </w:t>
            </w:r>
          </w:p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(účet bežného hospodárenia)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DIČ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2"/>
        <w:gridCol w:w="5943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VŠEOBECNÉ ÚDAJE O REALIZÁCII DVOJJAZYČNEJ VÝUČBY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Počet dvojjazyčných tried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Počet vyučovacích predmetov, čo sa prednášajú dvojjazyčne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427E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Počet učiteľov, ktorí sa zúčastňujú dvojjazyčn</w:t>
            </w:r>
            <w:r w:rsidR="00427E21">
              <w:rPr>
                <w:rFonts w:ascii="Arial" w:hAnsi="Arial"/>
                <w:sz w:val="20"/>
                <w:szCs w:val="20"/>
              </w:rPr>
              <w:t>ého vyučovania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427E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Počet žiakov v</w:t>
            </w:r>
            <w:r w:rsidR="00427E21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dvojjazyčn</w:t>
            </w:r>
            <w:r w:rsidR="00427E21">
              <w:rPr>
                <w:rFonts w:ascii="Arial" w:hAnsi="Arial"/>
                <w:sz w:val="20"/>
                <w:szCs w:val="20"/>
              </w:rPr>
              <w:t>om vyučovaní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Spolu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Má inštitúcia medzinárodný maturitný program a/alebo má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Cambridge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Center licenciu?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253DB4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253DB4" w:rsidRPr="00C42B2D" w:rsidRDefault="00253DB4" w:rsidP="00253DB4">
            <w:pPr>
              <w:spacing w:after="0" w:line="240" w:lineRule="auto"/>
              <w:rPr>
                <w:color w:val="FF0000"/>
              </w:rPr>
            </w:pPr>
            <w:r>
              <w:t>Do uvedeného programu/projektu sú zapojen</w:t>
            </w:r>
            <w:r w:rsidR="00427E21">
              <w:t>é zraniteľné sociálne skupiny (za</w:t>
            </w:r>
            <w:r>
              <w:t>krúžkovať jednu z možností)</w:t>
            </w:r>
          </w:p>
        </w:tc>
        <w:tc>
          <w:tcPr>
            <w:tcW w:w="5960" w:type="dxa"/>
            <w:vAlign w:val="center"/>
          </w:tcPr>
          <w:p w:rsidR="00253DB4" w:rsidRPr="00047400" w:rsidRDefault="00253DB4" w:rsidP="00253DB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t>ÁNO       NIE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7338"/>
        <w:gridCol w:w="1919"/>
      </w:tblGrid>
      <w:tr w:rsidR="00047400" w:rsidRPr="00047400" w:rsidTr="00427E21">
        <w:trPr>
          <w:cantSplit/>
          <w:trHeight w:val="449"/>
          <w:jc w:val="center"/>
        </w:trPr>
        <w:tc>
          <w:tcPr>
            <w:tcW w:w="62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III.</w:t>
            </w:r>
          </w:p>
        </w:tc>
        <w:tc>
          <w:tcPr>
            <w:tcW w:w="9257" w:type="dxa"/>
            <w:gridSpan w:val="2"/>
            <w:shd w:val="clear" w:color="auto" w:fill="BFBFBF"/>
            <w:vAlign w:val="center"/>
          </w:tcPr>
          <w:p w:rsidR="00047400" w:rsidRPr="00047400" w:rsidRDefault="00047400" w:rsidP="0042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FINAN</w:t>
            </w:r>
            <w:r w:rsidR="00427E21">
              <w:rPr>
                <w:rFonts w:ascii="Calibri" w:hAnsi="Calibri"/>
                <w:b/>
                <w:bCs/>
              </w:rPr>
              <w:t>Č</w:t>
            </w:r>
            <w:r>
              <w:rPr>
                <w:rFonts w:ascii="Calibri" w:hAnsi="Calibri"/>
                <w:b/>
                <w:bCs/>
              </w:rPr>
              <w:t xml:space="preserve">NÝ PLÁN </w:t>
            </w:r>
          </w:p>
        </w:tc>
      </w:tr>
      <w:tr w:rsidR="00047400" w:rsidRPr="00047400" w:rsidTr="00427E21">
        <w:trPr>
          <w:cantSplit/>
          <w:trHeight w:val="414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tcW w:w="9257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PLÁNOVANÉ PRÍJMY</w:t>
            </w: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427E21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27E21">
              <w:rPr>
                <w:rFonts w:ascii="Calibri" w:hAnsi="Calibri"/>
                <w:sz w:val="16"/>
                <w:szCs w:val="16"/>
              </w:rPr>
              <w:t>Por. č.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PLÁNOVANÉ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Suma v dinároch</w:t>
            </w: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Srbská republika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427E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AP VOJVODINA – </w:t>
            </w:r>
            <w:r>
              <w:rPr>
                <w:rFonts w:ascii="Calibri" w:hAnsi="Calibri"/>
                <w:b/>
                <w:bCs/>
              </w:rPr>
              <w:t xml:space="preserve">POKRAJINSKÝ SEKRETARIÁT VZDELÁVANIA, PREDPISOV, SPRÁVY A NÁRODNOSTNÝCH MENŠÍN </w:t>
            </w:r>
            <w:r w:rsidR="00427E21">
              <w:rPr>
                <w:rFonts w:ascii="Calibri" w:hAnsi="Calibri"/>
                <w:b/>
                <w:bCs/>
              </w:rPr>
              <w:t>–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427E21" w:rsidRPr="00427E21">
              <w:rPr>
                <w:rFonts w:ascii="Calibri" w:hAnsi="Calibri"/>
                <w:b/>
                <w:bCs/>
              </w:rPr>
              <w:t xml:space="preserve">NÁRODNOSTNÝCH </w:t>
            </w:r>
            <w:r>
              <w:rPr>
                <w:rFonts w:ascii="Calibri" w:hAnsi="Calibri"/>
                <w:b/>
                <w:bCs/>
              </w:rPr>
              <w:t>SPOLOČENSTIEV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LOKÁLNA SAMOSPRÁVA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427E2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</w:t>
            </w:r>
            <w:r w:rsidR="00427E21">
              <w:rPr>
                <w:rFonts w:ascii="Calibri" w:hAnsi="Calibri"/>
              </w:rPr>
              <w:t>ARCOVIA</w:t>
            </w:r>
            <w:r>
              <w:rPr>
                <w:rFonts w:ascii="Calibri" w:hAnsi="Calibri"/>
              </w:rPr>
              <w:t>/SPONZORI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VLASTNÉ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427E21">
        <w:trPr>
          <w:trHeight w:val="360"/>
          <w:jc w:val="center"/>
        </w:trPr>
        <w:tc>
          <w:tcPr>
            <w:tcW w:w="625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33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INÉ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CELKOVÉ  PRÍJMY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PLÁNOVANÉ VÝDAVKY OD POKRAJINSKÉHO SEKRETARIÁTU VZDELÁVANIA, PREDPISOV, SPRÁVY A NÁRODNOSTNÝCH MENŠÍN – NÁRODNOSTNÝCH SPOLOČENSTIEV NA OBSTARANIE VYBAVENIA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427E21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27E21">
              <w:rPr>
                <w:rFonts w:ascii="Calibri" w:hAnsi="Calibri"/>
                <w:color w:val="000000"/>
                <w:sz w:val="16"/>
                <w:szCs w:val="16"/>
              </w:rPr>
              <w:t>Por. č.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Druh výdavkov (napr. obstaranie interaktívnej tabule)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Suma v dinároch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CELKOVÉ VÝDAVKY: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DÔVODOVÁ SPRÁVA (odôvodnenie opodstatnenosti investovania  a časové obdobie realizácie)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893"/>
        <w:gridCol w:w="1675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427E21" w:rsidRDefault="00047400" w:rsidP="00427E21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PLÁNOVANÉ  VÝDAVKY OD POKRAJINSKÉHO SEKRETARIÁTU VZDELÁVANIA, PREDPISOV, SPRÁVY A NÁRODNOSTNÝCH MENŠÍN – NÁRODNOSTNÝCH SPOLOČENSTIEV NA FINANCOVANIE VYKONÁVATEĽOV, KTORÍ 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>USKUTOČŇUJÚ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DVOJJAZYČN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>É VYUČOVANIE,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NÁKLADY NA 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 xml:space="preserve">VYUČOVACÍ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MATERIÁL, ODBORNÉ ZDOKONAĽOVA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>NIE ZAMESTNANCOV 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ŠKOLENIE UČITEĽSKÝCH KÁDROV </w:t>
            </w:r>
          </w:p>
          <w:p w:rsidR="00427E21" w:rsidRDefault="00047400" w:rsidP="00427E21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(V 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 xml:space="preserve">TUZEMSKU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>ZAHRANIČÍ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), NÁKLADY NA OBSTARANIE ODBORNEJ LITERATÚRY A DIDAKTICKÉHO MATERIÁLU, ROČNÉ POPLATKY 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LICENCIU CAMBRIDGE CENTRA </w:t>
            </w:r>
          </w:p>
          <w:p w:rsidR="00047400" w:rsidRPr="00047400" w:rsidRDefault="00047400" w:rsidP="00427E21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r w:rsidR="00427E21">
              <w:rPr>
                <w:rFonts w:ascii="Calibri" w:hAnsi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MEDZINÁRODNÚ MATURITU - IB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Por. č.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Druh výdavkov (napr. školenie učiteľských kádrov)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Suma v dinároch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427E21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SPOLU</w:t>
            </w:r>
            <w:r w:rsidR="00047400">
              <w:rPr>
                <w:rFonts w:ascii="Calibri" w:hAnsi="Calibri"/>
                <w:b/>
                <w:color w:val="000000"/>
              </w:rPr>
              <w:t xml:space="preserve"> VÝDAVKY: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42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DÔVODOVÁ SPRÁVA (odôvodnenie opodstatnenosti investovania a obdobie </w:t>
            </w:r>
            <w:r w:rsidR="00427E21">
              <w:rPr>
                <w:rFonts w:ascii="Calibri" w:hAnsi="Calibri"/>
                <w:sz w:val="20"/>
                <w:szCs w:val="20"/>
              </w:rPr>
              <w:t>uskutočnenia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47400" w:rsidRPr="00047400" w:rsidTr="0052721D">
        <w:trPr>
          <w:trHeight w:val="3319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Poznámka:</w:t>
      </w:r>
      <w:r>
        <w:rPr>
          <w:rFonts w:ascii="Calibri" w:hAnsi="Calibri"/>
          <w:sz w:val="20"/>
          <w:szCs w:val="20"/>
        </w:rPr>
        <w:t xml:space="preserve"> V tabuľkách B a C  </w:t>
      </w:r>
      <w:r w:rsidR="00427E21">
        <w:rPr>
          <w:rFonts w:ascii="Calibri" w:hAnsi="Calibri"/>
          <w:sz w:val="20"/>
          <w:szCs w:val="20"/>
        </w:rPr>
        <w:t>treba</w:t>
      </w:r>
      <w:r>
        <w:rPr>
          <w:rFonts w:ascii="Calibri" w:hAnsi="Calibri"/>
          <w:sz w:val="20"/>
          <w:szCs w:val="20"/>
        </w:rPr>
        <w:t xml:space="preserve"> uviesť špecifikácie výdavkov, ktoré sa majú </w:t>
      </w:r>
      <w:r w:rsidR="00427E21">
        <w:rPr>
          <w:rFonts w:ascii="Calibri" w:hAnsi="Calibri"/>
          <w:sz w:val="20"/>
          <w:szCs w:val="20"/>
        </w:rPr>
        <w:t>hradiť</w:t>
      </w:r>
      <w:r>
        <w:rPr>
          <w:rFonts w:ascii="Calibri" w:hAnsi="Calibri"/>
          <w:sz w:val="20"/>
          <w:szCs w:val="20"/>
        </w:rPr>
        <w:t xml:space="preserve"> z príjmov uvedených v tabuľke A v položke 2.</w:t>
      </w:r>
    </w:p>
    <w:p w:rsidR="00427E21" w:rsidRPr="00047400" w:rsidRDefault="00427E21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V tabuľkách B a C poradové číslo označuje aj číslo priority.</w:t>
      </w:r>
    </w:p>
    <w:p w:rsidR="0052721D" w:rsidRDefault="0052721D">
      <w:pPr>
        <w:rPr>
          <w:rFonts w:ascii="Verdana" w:eastAsia="Times New Roman" w:hAnsi="Verdana" w:cs="Times New Roman"/>
          <w:sz w:val="20"/>
          <w:szCs w:val="20"/>
        </w:rPr>
      </w:pPr>
      <w:r>
        <w:br w:type="page"/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1"/>
        <w:gridCol w:w="753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6D6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VYHLÁ</w:t>
            </w:r>
            <w:r w:rsidR="006D625C">
              <w:rPr>
                <w:rFonts w:ascii="Calibri" w:hAnsi="Calibri"/>
                <w:b/>
              </w:rPr>
              <w:t>SENIE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O PRIJATÍ POVINNOSTI VZDELÁVACEJ USTANOVIZNE, AK JE POKRAJINSKÝ SEKRETARIÁT FINANCIÉR ALEBO SPOLUFINANCIÉR PROJEKTU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Zodpovedná osoba v ustanovizni poskytuje vyhlásenie: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účelovo a zákonne minie pridelené prostriedky;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že predloží správu o použití prostriedkov najneskôr do 15 dní po termíne stanovenom na splnenie účelu, na ktorý boli prostriedky získané, spolu so sprievodnou dokumentáciou overenou zodpovednými osobami;</w:t>
      </w:r>
      <w:bookmarkStart w:id="0" w:name="_GoBack"/>
      <w:bookmarkEnd w:id="0"/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že uvedie, v prípade tlače knihy, publikácie, zbierky, CD atď., že jeho realizácia bola financovaná/spolufinancovaná </w:t>
      </w:r>
      <w:proofErr w:type="spellStart"/>
      <w:r>
        <w:rPr>
          <w:rFonts w:ascii="Calibri" w:hAnsi="Calibri"/>
        </w:rPr>
        <w:t>Pokrajinským</w:t>
      </w:r>
      <w:proofErr w:type="spellEnd"/>
      <w:r>
        <w:rPr>
          <w:rFonts w:ascii="Calibri" w:hAnsi="Calibri"/>
        </w:rPr>
        <w:t xml:space="preserve"> sekretariátom  vzdelávania, predpisov,</w:t>
      </w:r>
      <w:r w:rsidR="006D625C">
        <w:rPr>
          <w:rFonts w:ascii="Calibri" w:hAnsi="Calibri"/>
        </w:rPr>
        <w:t xml:space="preserve"> správy a národnostných menšín –</w:t>
      </w:r>
      <w:r>
        <w:rPr>
          <w:rFonts w:ascii="Calibri" w:hAnsi="Calibri"/>
        </w:rPr>
        <w:t xml:space="preserve"> národnostných spoločenstiev a že sekretariátu predloží jednu až päť kópií.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20"/>
        <w:gridCol w:w="2680"/>
        <w:gridCol w:w="2775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M. P.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Zodpovedná osoba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PRÍLOHY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1 ) fotokópiu aktu potvrdzujúceho získaný súhlas ministerstva,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2 ) neviazaná ponuka pre programové náklady, nákup vybavenia  (výpočet nákladov).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E3" w:rsidRDefault="004C6BE3">
      <w:pPr>
        <w:spacing w:after="0" w:line="240" w:lineRule="auto"/>
      </w:pPr>
      <w:r>
        <w:separator/>
      </w:r>
    </w:p>
  </w:endnote>
  <w:endnote w:type="continuationSeparator" w:id="0">
    <w:p w:rsidR="004C6BE3" w:rsidRDefault="004C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E3" w:rsidRDefault="004C6BE3">
      <w:pPr>
        <w:spacing w:after="0" w:line="240" w:lineRule="auto"/>
      </w:pPr>
      <w:r>
        <w:separator/>
      </w:r>
    </w:p>
  </w:footnote>
  <w:footnote w:type="continuationSeparator" w:id="0">
    <w:p w:rsidR="004C6BE3" w:rsidRDefault="004C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4C6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25C">
      <w:rPr>
        <w:rStyle w:val="PageNumber"/>
        <w:noProof/>
      </w:rPr>
      <w:t>5</w:t>
    </w:r>
    <w:r>
      <w:rPr>
        <w:rStyle w:val="PageNumber"/>
      </w:rPr>
      <w:fldChar w:fldCharType="end"/>
    </w:r>
  </w:p>
  <w:p w:rsidR="00BC72A8" w:rsidRDefault="004C6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A12DF"/>
    <w:rsid w:val="001B254C"/>
    <w:rsid w:val="0021543D"/>
    <w:rsid w:val="00253DB4"/>
    <w:rsid w:val="0026612E"/>
    <w:rsid w:val="00384792"/>
    <w:rsid w:val="00427E21"/>
    <w:rsid w:val="00441994"/>
    <w:rsid w:val="004568FA"/>
    <w:rsid w:val="00492178"/>
    <w:rsid w:val="004A2300"/>
    <w:rsid w:val="004C1325"/>
    <w:rsid w:val="004C6BE3"/>
    <w:rsid w:val="004D50B8"/>
    <w:rsid w:val="004F57B5"/>
    <w:rsid w:val="00515F53"/>
    <w:rsid w:val="0052721D"/>
    <w:rsid w:val="00595C74"/>
    <w:rsid w:val="00600C50"/>
    <w:rsid w:val="00646D21"/>
    <w:rsid w:val="006C76F3"/>
    <w:rsid w:val="006D625C"/>
    <w:rsid w:val="00704B98"/>
    <w:rsid w:val="0071039D"/>
    <w:rsid w:val="00722441"/>
    <w:rsid w:val="00792E66"/>
    <w:rsid w:val="007F020F"/>
    <w:rsid w:val="008149D1"/>
    <w:rsid w:val="0081501C"/>
    <w:rsid w:val="008A10C7"/>
    <w:rsid w:val="008A3526"/>
    <w:rsid w:val="008C1DD6"/>
    <w:rsid w:val="00916054"/>
    <w:rsid w:val="00916FBF"/>
    <w:rsid w:val="00922E83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E74AA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8452E"/>
    <w:rsid w:val="00EC57C1"/>
    <w:rsid w:val="00ED7318"/>
    <w:rsid w:val="00EF668C"/>
    <w:rsid w:val="00F13558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3DA2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sk-SK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515</Words>
  <Characters>3382</Characters>
  <Application>Microsoft Office Word</Application>
  <DocSecurity>0</DocSecurity>
  <Lines>91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Zdenka Valent</cp:lastModifiedBy>
  <cp:revision>4</cp:revision>
  <cp:lastPrinted>2024-01-29T10:29:00Z</cp:lastPrinted>
  <dcterms:created xsi:type="dcterms:W3CDTF">2025-02-05T08:40:00Z</dcterms:created>
  <dcterms:modified xsi:type="dcterms:W3CDTF">2025-02-05T08:55:00Z</dcterms:modified>
</cp:coreProperties>
</file>