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057"/>
        <w:gridCol w:w="2820"/>
        <w:gridCol w:w="2548"/>
        <w:gridCol w:w="4467"/>
        <w:gridCol w:w="1302"/>
        <w:gridCol w:w="4006"/>
      </w:tblGrid>
      <w:tr w:rsidR="007167A1" w:rsidRPr="0064744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64744A" w:rsidRDefault="007167A1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 xml:space="preserve">A TARTOMÁNYI OKTATÁSI, JOGALKOTÁSI, KÖZIGAZGATÁSI </w:t>
            </w:r>
            <w:proofErr w:type="gramStart"/>
            <w:r w:rsidRPr="0064744A">
              <w:rPr>
                <w:rFonts w:cstheme="minorHAnsi"/>
                <w:b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b/>
                <w:sz w:val="18"/>
                <w:szCs w:val="18"/>
              </w:rPr>
              <w:t xml:space="preserve"> NEMZETI KISEBBSÉGI </w:t>
            </w:r>
            <w:r w:rsidR="0064744A" w:rsidRPr="0064744A">
              <w:rPr>
                <w:rFonts w:cstheme="minorHAnsi"/>
                <w:b/>
                <w:sz w:val="18"/>
                <w:szCs w:val="18"/>
              </w:rPr>
              <w:t>–</w:t>
            </w:r>
            <w:r w:rsidRPr="0064744A">
              <w:rPr>
                <w:rFonts w:cstheme="minorHAnsi"/>
                <w:b/>
                <w:sz w:val="18"/>
                <w:szCs w:val="18"/>
              </w:rPr>
              <w:t xml:space="preserve"> NEMZETI KÖZÖSSÉGI TITKÁRSÁG POLGÁRI EGYESÜLETEK RÉSZÉRE MEGHIRDETÉSRE KERÜLŐ PÁLYÁZATAINAK 2025. ÉVI ÉVES TERVE</w:t>
            </w:r>
            <w:r w:rsidR="00135391">
              <w:rPr>
                <w:rStyle w:val="FootnoteReference"/>
                <w:rFonts w:cstheme="minorHAnsi"/>
                <w:b/>
                <w:sz w:val="18"/>
                <w:szCs w:val="18"/>
              </w:rPr>
              <w:footnoteReference w:id="1"/>
            </w:r>
          </w:p>
          <w:p w:rsidR="007167A1" w:rsidRPr="0064744A" w:rsidRDefault="007167A1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E502F" w:rsidRPr="0064744A" w:rsidRDefault="000E502F" w:rsidP="003A2A15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</w:tr>
      <w:tr w:rsidR="0026255F" w:rsidRPr="0064744A" w:rsidTr="00BC1B9F">
        <w:tc>
          <w:tcPr>
            <w:tcW w:w="1060" w:type="dxa"/>
            <w:shd w:val="clear" w:color="auto" w:fill="DAEEF3" w:themeFill="accent5" w:themeFillTint="33"/>
          </w:tcPr>
          <w:p w:rsidR="0026255F" w:rsidRPr="0064744A" w:rsidRDefault="0026255F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>SORSZÁM</w:t>
            </w:r>
          </w:p>
        </w:tc>
        <w:tc>
          <w:tcPr>
            <w:tcW w:w="2869" w:type="dxa"/>
            <w:shd w:val="clear" w:color="auto" w:fill="DAEEF3" w:themeFill="accent5" w:themeFillTint="33"/>
          </w:tcPr>
          <w:p w:rsidR="0026255F" w:rsidRPr="0064744A" w:rsidRDefault="0026255F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>A TITKÁRSÁG PÁLYÁZATOT MEGHIRDETŐ FŐOSZTÁLYA</w:t>
            </w:r>
          </w:p>
          <w:p w:rsidR="000A58F8" w:rsidRPr="0064744A" w:rsidRDefault="000A58F8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DAEEF3" w:themeFill="accent5" w:themeFillTint="33"/>
          </w:tcPr>
          <w:p w:rsidR="0026255F" w:rsidRPr="0064744A" w:rsidRDefault="0026255F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>TERÜLET</w:t>
            </w:r>
          </w:p>
        </w:tc>
        <w:tc>
          <w:tcPr>
            <w:tcW w:w="4542" w:type="dxa"/>
            <w:shd w:val="clear" w:color="auto" w:fill="DAEEF3" w:themeFill="accent5" w:themeFillTint="33"/>
          </w:tcPr>
          <w:p w:rsidR="0026255F" w:rsidRPr="0064744A" w:rsidRDefault="0026255F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>A PÁLYÁZAT ELNEVEZÉSE</w:t>
            </w:r>
          </w:p>
        </w:tc>
        <w:tc>
          <w:tcPr>
            <w:tcW w:w="1073" w:type="dxa"/>
            <w:shd w:val="clear" w:color="auto" w:fill="DAEEF3" w:themeFill="accent5" w:themeFillTint="33"/>
          </w:tcPr>
          <w:p w:rsidR="000E502F" w:rsidRPr="0064744A" w:rsidRDefault="0026255F" w:rsidP="00A50E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 xml:space="preserve">A MEGHIRDETÉS TERVEZETT IDŐSZAKA </w:t>
            </w:r>
            <w:proofErr w:type="gramStart"/>
            <w:r w:rsidRPr="0064744A">
              <w:rPr>
                <w:rFonts w:cstheme="minorHAnsi"/>
                <w:b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b/>
                <w:sz w:val="18"/>
                <w:szCs w:val="18"/>
              </w:rPr>
              <w:t xml:space="preserve"> IDŐTARTAMA</w:t>
            </w:r>
          </w:p>
        </w:tc>
        <w:tc>
          <w:tcPr>
            <w:tcW w:w="4080" w:type="dxa"/>
            <w:shd w:val="clear" w:color="auto" w:fill="DAEEF3" w:themeFill="accent5" w:themeFillTint="33"/>
          </w:tcPr>
          <w:p w:rsidR="0026255F" w:rsidRPr="0064744A" w:rsidRDefault="0026255F" w:rsidP="003A2A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744A">
              <w:rPr>
                <w:rFonts w:cstheme="minorHAnsi"/>
                <w:b/>
                <w:sz w:val="18"/>
                <w:szCs w:val="18"/>
              </w:rPr>
              <w:t>PÁLYÁZATI JOGOSULTSÁG</w:t>
            </w:r>
          </w:p>
        </w:tc>
      </w:tr>
      <w:tr w:rsidR="0026255F" w:rsidRPr="0064744A" w:rsidTr="00BC1B9F">
        <w:tc>
          <w:tcPr>
            <w:tcW w:w="1060" w:type="dxa"/>
          </w:tcPr>
          <w:p w:rsidR="00A50E5B" w:rsidRPr="0064744A" w:rsidRDefault="00A50E5B" w:rsidP="00B5443F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:rsidR="0026255F" w:rsidRPr="0064744A" w:rsidRDefault="0026255F" w:rsidP="00B5443F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869" w:type="dxa"/>
          </w:tcPr>
          <w:p w:rsidR="00DA1224" w:rsidRPr="0064744A" w:rsidRDefault="00DA1224" w:rsidP="00920225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:rsidR="0026255F" w:rsidRPr="0064744A" w:rsidRDefault="0026255F" w:rsidP="00414E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OKTATÁSI FŐOSZTÁLY</w:t>
            </w:r>
          </w:p>
        </w:tc>
        <w:tc>
          <w:tcPr>
            <w:tcW w:w="2576" w:type="dxa"/>
          </w:tcPr>
          <w:p w:rsidR="00A50E5B" w:rsidRPr="0064744A" w:rsidRDefault="00A50E5B" w:rsidP="00B5443F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26255F" w:rsidRPr="0064744A" w:rsidRDefault="0026255F" w:rsidP="00B544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OKTATÁS</w:t>
            </w:r>
          </w:p>
        </w:tc>
        <w:tc>
          <w:tcPr>
            <w:tcW w:w="4542" w:type="dxa"/>
          </w:tcPr>
          <w:p w:rsidR="00A50E5B" w:rsidRPr="0064744A" w:rsidRDefault="00A50E5B" w:rsidP="00DA1224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20491A" w:rsidRPr="0064744A" w:rsidRDefault="0026255F" w:rsidP="009202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PÁLYÁZAT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VAJDASÁG AUTONÓM TARTOMÁNYI ALAP- ÉS KÖZÉPFOKÚ OKTATÁS TERÜLETÉN LÉVŐ PROGRAMOK ÉS PROJEKTEK 2025. ÉVI FINANSZÍROZÁSÁRA ÉS TÁRSFINANSZÍROZÁSÁRA</w:t>
            </w:r>
          </w:p>
          <w:p w:rsidR="0026255F" w:rsidRPr="0064744A" w:rsidRDefault="0026255F" w:rsidP="0079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3" w:type="dxa"/>
          </w:tcPr>
          <w:p w:rsidR="00655F59" w:rsidRPr="0064744A" w:rsidRDefault="00655F59" w:rsidP="00B5443F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26255F" w:rsidRPr="0064744A" w:rsidRDefault="003F36FF" w:rsidP="003F3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2025. ÉV JANUÁR – FEBRUÁR</w:t>
            </w:r>
          </w:p>
        </w:tc>
        <w:tc>
          <w:tcPr>
            <w:tcW w:w="4080" w:type="dxa"/>
          </w:tcPr>
          <w:p w:rsidR="0026255F" w:rsidRPr="0064744A" w:rsidRDefault="000E502F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A Tartományi Titkárság költségvetési eszközeinek odaítélésére azon egyesületek jogosultak, amelyek az egyesülés egyik céljaként oktatási tevékenységet irányoztak elő az alapszabályukban, és amelyek Vajdaság AT területén bejegyzett székhellyel rendelkeznek</w:t>
            </w:r>
            <w:r w:rsidR="0064744A" w:rsidRPr="0064744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F0997" w:rsidRPr="0064744A" w:rsidTr="00BC1B9F">
        <w:tc>
          <w:tcPr>
            <w:tcW w:w="1060" w:type="dxa"/>
          </w:tcPr>
          <w:p w:rsidR="00DF0997" w:rsidRPr="0064744A" w:rsidRDefault="00DF0997" w:rsidP="00DF0997">
            <w:pPr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869" w:type="dxa"/>
          </w:tcPr>
          <w:p w:rsidR="00DF0997" w:rsidRPr="0064744A" w:rsidRDefault="00DF0997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KISEBBSÉGI </w:t>
            </w:r>
            <w:r w:rsidR="0064744A" w:rsidRPr="0064744A"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NEMZETI KÖZÖSSÉGI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FORDÍTÓI FŐOSZTÁLY</w:t>
            </w:r>
          </w:p>
        </w:tc>
        <w:tc>
          <w:tcPr>
            <w:tcW w:w="2576" w:type="dxa"/>
          </w:tcPr>
          <w:p w:rsidR="00DF0997" w:rsidRPr="0064744A" w:rsidRDefault="00DF0997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NEMZETI KISEBBSÉGEK – NEMZETI KÖZÖSSÉGEK JOGAI</w:t>
            </w:r>
          </w:p>
        </w:tc>
        <w:tc>
          <w:tcPr>
            <w:tcW w:w="4542" w:type="dxa"/>
          </w:tcPr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  <w:p w:rsidR="00DF0997" w:rsidRPr="0064744A" w:rsidRDefault="00213ABE" w:rsidP="00920225">
            <w:pPr>
              <w:ind w:right="-431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PÁLYÁZAT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VAJDASÁG AUTONÓM TARTOMÁNYI NEMZETI KISEBBSÉGEK – NEMZETI KÖZÖSSÉGEK JOGAINAK ELŐMOZDÍTÁSÁRA VONATKOZÓ PROGRAMOK ÉS PROJEKTEK 2025. ÉVI TÁRSFINANSZÍROZÁSÁRA</w:t>
            </w:r>
          </w:p>
          <w:p w:rsidR="00DF0997" w:rsidRPr="0064744A" w:rsidRDefault="00213ABE" w:rsidP="00213ABE">
            <w:pPr>
              <w:ind w:left="-284" w:right="-431" w:firstLine="283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DF0997" w:rsidRPr="0064744A" w:rsidRDefault="00DF0997" w:rsidP="0079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3" w:type="dxa"/>
          </w:tcPr>
          <w:p w:rsidR="004B6359" w:rsidRPr="0064744A" w:rsidRDefault="004B6359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79443B" w:rsidP="001C0B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2025. ÉV </w:t>
            </w:r>
            <w:r w:rsidR="003F36FF">
              <w:rPr>
                <w:rFonts w:cstheme="minorHAnsi"/>
                <w:sz w:val="18"/>
                <w:szCs w:val="18"/>
              </w:rPr>
              <w:t>JANUÁR – FEBRUÁR</w:t>
            </w:r>
          </w:p>
        </w:tc>
        <w:tc>
          <w:tcPr>
            <w:tcW w:w="4080" w:type="dxa"/>
          </w:tcPr>
          <w:p w:rsidR="00DF0997" w:rsidRPr="0064744A" w:rsidRDefault="00DF0997" w:rsidP="00DF0997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 A feltüntetetteken kívül az eszközök odaítélésére a roma nemzeti közösség egyesületei, alapjai és alapítványai jogosultak, amelyek Vajdaság AT területén bejegyzett székhellyel rendelkeznek.</w:t>
            </w:r>
          </w:p>
        </w:tc>
      </w:tr>
      <w:tr w:rsidR="00DF0997" w:rsidRPr="0064744A" w:rsidTr="00BC1B9F">
        <w:tc>
          <w:tcPr>
            <w:tcW w:w="1060" w:type="dxa"/>
          </w:tcPr>
          <w:p w:rsidR="00DF0997" w:rsidRPr="0064744A" w:rsidRDefault="00DF0997" w:rsidP="00DF0997">
            <w:pPr>
              <w:ind w:right="-431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  <w:p w:rsidR="00DF0997" w:rsidRPr="0064744A" w:rsidRDefault="00DF0997" w:rsidP="0064744A">
            <w:pPr>
              <w:ind w:right="-431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2869" w:type="dxa"/>
          </w:tcPr>
          <w:p w:rsidR="0064744A" w:rsidRDefault="0064744A" w:rsidP="0064744A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DF0997" w:rsidRPr="0064744A" w:rsidRDefault="0064744A" w:rsidP="0064744A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KISEBBSÉGI – NEMZETI KÖZÖSSÉGI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FORDÍTÓI FŐOSZTÁLY</w:t>
            </w:r>
          </w:p>
        </w:tc>
        <w:tc>
          <w:tcPr>
            <w:tcW w:w="2576" w:type="dxa"/>
          </w:tcPr>
          <w:p w:rsidR="0064744A" w:rsidRPr="0064744A" w:rsidRDefault="0064744A" w:rsidP="00DF0997">
            <w:pPr>
              <w:ind w:left="-284" w:right="-431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ind w:left="-284" w:right="-431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NEMZETI KISEBBSÉGEK – NEMZETI KÖZÖSSÉGEK JOGAI</w:t>
            </w:r>
          </w:p>
          <w:p w:rsidR="00DF0997" w:rsidRPr="0064744A" w:rsidRDefault="00DF0997" w:rsidP="00DF0997">
            <w:pPr>
              <w:ind w:left="-284" w:right="-431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4542" w:type="dxa"/>
          </w:tcPr>
          <w:p w:rsidR="0064744A" w:rsidRPr="0064744A" w:rsidRDefault="0064744A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PÁLYÁZAT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VAJDASÁG AUTONÓM TARTOMÁNY TERÜLETÉN A MULTIKULTURALIZMUS ÉS A NEMZETEK KÖZÖTTI TOLERANCIA MEGŐRZÉSÉRE ÉS ÁPOLÁSÁRA VONATKOZÓ PROGRAMOK ÉS PROJEKTEK 2025. ÉVI TÁRSFINANSZÍROZÁSÁRA </w:t>
            </w: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73" w:type="dxa"/>
          </w:tcPr>
          <w:p w:rsidR="00DF0997" w:rsidRPr="0064744A" w:rsidRDefault="00DF0997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79443B" w:rsidP="001C0B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2025. ÉV </w:t>
            </w:r>
            <w:r w:rsidR="003F36FF">
              <w:rPr>
                <w:rFonts w:cstheme="minorHAnsi"/>
                <w:sz w:val="18"/>
                <w:szCs w:val="18"/>
              </w:rPr>
              <w:t>JANUÁR – FEBRUÁR</w:t>
            </w:r>
          </w:p>
        </w:tc>
        <w:tc>
          <w:tcPr>
            <w:tcW w:w="4080" w:type="dxa"/>
          </w:tcPr>
          <w:p w:rsidR="00DF0997" w:rsidRPr="0064744A" w:rsidRDefault="00DF0997" w:rsidP="00DF0997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A Tartományi Titkárság multikulturalizmus és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tolerancia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fejlesztésére irányuló költségvetési eszközeinek odaítélésére a nemzetek közötti tolerancia megőrzésére és ápolására irányuló projektekkel és programokkal foglalkozó, Vajdaság Autonóm Tartomány területén bejegyzett székhellyel rendelkező egyesületek, alapok és alapítványok jogosultak.</w:t>
            </w:r>
          </w:p>
        </w:tc>
      </w:tr>
      <w:tr w:rsidR="00DF0997" w:rsidRPr="0064744A" w:rsidTr="00BC1B9F">
        <w:tc>
          <w:tcPr>
            <w:tcW w:w="1060" w:type="dxa"/>
          </w:tcPr>
          <w:p w:rsidR="00E331DE" w:rsidRPr="0064744A" w:rsidRDefault="00E331DE" w:rsidP="00920225">
            <w:pPr>
              <w:ind w:right="-431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DF0997" w:rsidRPr="0064744A" w:rsidRDefault="00DF0997" w:rsidP="0064744A">
            <w:pPr>
              <w:ind w:right="-431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2869" w:type="dxa"/>
          </w:tcPr>
          <w:p w:rsidR="0064744A" w:rsidRPr="0064744A" w:rsidRDefault="0064744A" w:rsidP="0064744A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DF0997" w:rsidRPr="0064744A" w:rsidRDefault="0064744A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KISEBBSÉGI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NEMZETI KÖZÖSSÉGI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FORDÍTÓI FŐOSZTÁLY</w:t>
            </w: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2576" w:type="dxa"/>
          </w:tcPr>
          <w:p w:rsidR="0064744A" w:rsidRDefault="0064744A" w:rsidP="00DF0997">
            <w:pPr>
              <w:ind w:left="-284" w:right="-431"/>
              <w:jc w:val="center"/>
              <w:rPr>
                <w:rFonts w:cstheme="minorHAnsi"/>
                <w:sz w:val="18"/>
                <w:szCs w:val="18"/>
              </w:rPr>
            </w:pPr>
          </w:p>
          <w:p w:rsidR="00DF0997" w:rsidRPr="0064744A" w:rsidRDefault="00DF0997" w:rsidP="00DF0997">
            <w:pPr>
              <w:ind w:left="-284" w:right="-431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KISEBBSÉGEK – NEMZETI KÖZÖSSÉGEK JOGAI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OKTATÁS</w:t>
            </w:r>
          </w:p>
          <w:p w:rsidR="00DF0997" w:rsidRPr="0064744A" w:rsidRDefault="00DF0997" w:rsidP="00DF0997">
            <w:pPr>
              <w:ind w:left="-284" w:right="-431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4542" w:type="dxa"/>
          </w:tcPr>
          <w:p w:rsidR="00E331DE" w:rsidRPr="0064744A" w:rsidRDefault="00E331DE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PÁLYÁZAT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MULTIKULTURALIZMUS EGY KATTINTÁSRA CÍMŰ ALPROJEKT TÁRSFINANSZÍROZÁSÁRA</w:t>
            </w: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DF0997" w:rsidRPr="0064744A" w:rsidRDefault="00DF0997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73" w:type="dxa"/>
          </w:tcPr>
          <w:p w:rsidR="00E331DE" w:rsidRPr="0064744A" w:rsidRDefault="00E331DE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DF0997" w:rsidRPr="0064744A" w:rsidRDefault="0079443B" w:rsidP="001C0B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2025. ÉV </w:t>
            </w:r>
            <w:r w:rsidR="003F36FF">
              <w:rPr>
                <w:rFonts w:cstheme="minorHAnsi"/>
                <w:sz w:val="18"/>
                <w:szCs w:val="18"/>
              </w:rPr>
              <w:t>JANUÁR – FEBRUÁR</w:t>
            </w:r>
          </w:p>
        </w:tc>
        <w:tc>
          <w:tcPr>
            <w:tcW w:w="4080" w:type="dxa"/>
          </w:tcPr>
          <w:p w:rsidR="00DF0997" w:rsidRPr="0064744A" w:rsidRDefault="00DF0997" w:rsidP="0079443B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A pályázatra bejegyzett, Vajdaság Autonóm Tartomány területén székhellyel rendelkező jogi személyek </w:t>
            </w:r>
            <w:r w:rsidR="00920225"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szervezetek, egyesületek, egyesülések és más alanyok jelentkezhetnek, a Vajdaság autonóm tartományi általános iskolás diákok részére jutalom pályázatok megszervezésére, a multikulturalizmus, a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tolerancia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és a nemzeti kisebbségek </w:t>
            </w:r>
            <w:r w:rsidR="00920225"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nemzeti közösségek etnikai sokszínűségének és kulturális identitásának megőrzésével kapcsolatos válogatott témákban.</w:t>
            </w:r>
          </w:p>
        </w:tc>
      </w:tr>
      <w:tr w:rsidR="003F36FF" w:rsidRPr="0064744A" w:rsidTr="00BC1B9F">
        <w:trPr>
          <w:trHeight w:val="1921"/>
        </w:trPr>
        <w:tc>
          <w:tcPr>
            <w:tcW w:w="1060" w:type="dxa"/>
          </w:tcPr>
          <w:p w:rsidR="00BC1B9F" w:rsidRDefault="00BC1B9F" w:rsidP="00920225">
            <w:pPr>
              <w:ind w:right="-431"/>
              <w:rPr>
                <w:rFonts w:eastAsia="Times New Roman" w:cstheme="minorHAnsi"/>
                <w:noProof/>
                <w:sz w:val="18"/>
                <w:szCs w:val="18"/>
              </w:rPr>
            </w:pPr>
          </w:p>
          <w:p w:rsidR="003F36FF" w:rsidRPr="0064744A" w:rsidRDefault="003F36FF" w:rsidP="00920225">
            <w:pPr>
              <w:ind w:right="-431"/>
              <w:rPr>
                <w:rFonts w:eastAsia="Times New Roman" w:cstheme="minorHAnsi"/>
                <w:noProof/>
                <w:sz w:val="18"/>
                <w:szCs w:val="18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</w:rPr>
              <w:t>5.</w:t>
            </w:r>
          </w:p>
        </w:tc>
        <w:tc>
          <w:tcPr>
            <w:tcW w:w="2869" w:type="dxa"/>
          </w:tcPr>
          <w:p w:rsidR="00BC1B9F" w:rsidRDefault="00BC1B9F" w:rsidP="00BC1B9F">
            <w:pPr>
              <w:ind w:left="-284" w:right="-431" w:firstLine="283"/>
              <w:jc w:val="center"/>
              <w:rPr>
                <w:rFonts w:cstheme="minorHAnsi"/>
                <w:sz w:val="18"/>
                <w:szCs w:val="18"/>
              </w:rPr>
            </w:pPr>
          </w:p>
          <w:p w:rsidR="00BC1B9F" w:rsidRPr="0064744A" w:rsidRDefault="00BC1B9F" w:rsidP="00BC1B9F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KISEBBSÉGI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NEMZETI KÖZÖSSÉGI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FORDÍTÓI FŐOSZTÁLY</w:t>
            </w:r>
          </w:p>
          <w:p w:rsidR="003F36FF" w:rsidRPr="0064744A" w:rsidRDefault="003F36FF" w:rsidP="0064744A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</w:p>
        </w:tc>
        <w:tc>
          <w:tcPr>
            <w:tcW w:w="2576" w:type="dxa"/>
          </w:tcPr>
          <w:p w:rsidR="00BC1B9F" w:rsidRDefault="00BC1B9F" w:rsidP="00DF0997">
            <w:pPr>
              <w:ind w:left="-284" w:right="-431"/>
              <w:jc w:val="center"/>
              <w:rPr>
                <w:rFonts w:cstheme="minorHAnsi"/>
                <w:sz w:val="18"/>
                <w:szCs w:val="18"/>
              </w:rPr>
            </w:pPr>
          </w:p>
          <w:p w:rsidR="003F36FF" w:rsidRDefault="00BC1B9F" w:rsidP="00DF0997">
            <w:pPr>
              <w:ind w:left="-284" w:right="-431"/>
              <w:jc w:val="center"/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NEMZETI KISEBBSÉGEK – NEMZETI KÖZÖSSÉGEK JOGAI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ÉS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MULTIKULTURALIZMUS</w:t>
            </w:r>
          </w:p>
        </w:tc>
        <w:tc>
          <w:tcPr>
            <w:tcW w:w="4542" w:type="dxa"/>
          </w:tcPr>
          <w:p w:rsidR="00BC1B9F" w:rsidRDefault="00BC1B9F" w:rsidP="00BC1B9F">
            <w:pPr>
              <w:ind w:left="-284" w:right="-431" w:firstLine="283"/>
              <w:jc w:val="center"/>
              <w:rPr>
                <w:rFonts w:cstheme="minorHAnsi"/>
                <w:sz w:val="18"/>
                <w:szCs w:val="18"/>
              </w:rPr>
            </w:pPr>
          </w:p>
          <w:p w:rsidR="00BC1B9F" w:rsidRPr="0064744A" w:rsidRDefault="00BC1B9F" w:rsidP="00BC1B9F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 xml:space="preserve">PÁLYÁZAT </w:t>
            </w:r>
            <w:proofErr w:type="gramStart"/>
            <w:r w:rsidRPr="0064744A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64744A">
              <w:rPr>
                <w:rFonts w:cstheme="minorHAnsi"/>
                <w:sz w:val="18"/>
                <w:szCs w:val="18"/>
              </w:rPr>
              <w:t xml:space="preserve"> MULTIKULTURALIZMUS </w:t>
            </w:r>
            <w:r>
              <w:rPr>
                <w:rFonts w:cstheme="minorHAnsi"/>
                <w:sz w:val="18"/>
                <w:szCs w:val="18"/>
              </w:rPr>
              <w:t>TÁBOR ELNEVEZÉS</w:t>
            </w:r>
            <w:r w:rsidRPr="0064744A">
              <w:rPr>
                <w:rFonts w:cstheme="minorHAnsi"/>
                <w:sz w:val="18"/>
                <w:szCs w:val="18"/>
              </w:rPr>
              <w:t>Ű ALPROJEKT TÁRSFINANSZÍROZÁSÁRA</w:t>
            </w:r>
          </w:p>
          <w:p w:rsidR="003F36FF" w:rsidRPr="0064744A" w:rsidRDefault="003F36FF" w:rsidP="00DF0997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73" w:type="dxa"/>
          </w:tcPr>
          <w:p w:rsidR="00245561" w:rsidRDefault="00245561" w:rsidP="00DF09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36FF" w:rsidRPr="0064744A" w:rsidRDefault="003F36FF" w:rsidP="00DF0997">
            <w:pPr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64744A">
              <w:rPr>
                <w:rFonts w:cstheme="minorHAnsi"/>
                <w:sz w:val="18"/>
                <w:szCs w:val="18"/>
              </w:rPr>
              <w:t>2025. ÉV</w:t>
            </w:r>
            <w:r>
              <w:rPr>
                <w:rFonts w:cstheme="minorHAnsi"/>
                <w:sz w:val="18"/>
                <w:szCs w:val="18"/>
              </w:rPr>
              <w:t xml:space="preserve"> MÁRCIUS</w:t>
            </w:r>
          </w:p>
        </w:tc>
        <w:tc>
          <w:tcPr>
            <w:tcW w:w="4080" w:type="dxa"/>
          </w:tcPr>
          <w:p w:rsidR="00245561" w:rsidRPr="0064744A" w:rsidRDefault="00245561" w:rsidP="0079443B">
            <w:pPr>
              <w:rPr>
                <w:rFonts w:cstheme="minorHAnsi"/>
                <w:sz w:val="18"/>
                <w:szCs w:val="18"/>
              </w:rPr>
            </w:pPr>
            <w:r w:rsidRPr="0064744A">
              <w:rPr>
                <w:rFonts w:cstheme="minorHAnsi"/>
                <w:sz w:val="18"/>
                <w:szCs w:val="18"/>
              </w:rPr>
              <w:t>A pályázatra</w:t>
            </w:r>
            <w:r>
              <w:rPr>
                <w:rFonts w:cstheme="minorHAnsi"/>
                <w:sz w:val="18"/>
                <w:szCs w:val="18"/>
              </w:rPr>
              <w:t xml:space="preserve"> a </w:t>
            </w:r>
            <w:r w:rsidRPr="0064744A">
              <w:rPr>
                <w:rFonts w:cstheme="minorHAnsi"/>
                <w:sz w:val="18"/>
                <w:szCs w:val="18"/>
              </w:rPr>
              <w:t xml:space="preserve">Vajdaság Autonóm Tartomány területén székhellyel rendelkező jogi személyek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64744A">
              <w:rPr>
                <w:rFonts w:cstheme="minorHAnsi"/>
                <w:sz w:val="18"/>
                <w:szCs w:val="18"/>
              </w:rPr>
              <w:t xml:space="preserve"> szervezetek, egyesületek, egyesülések és más alanyok jelentkezhetnek</w:t>
            </w:r>
            <w:r>
              <w:rPr>
                <w:rFonts w:cstheme="minorHAnsi"/>
                <w:sz w:val="18"/>
                <w:szCs w:val="18"/>
              </w:rPr>
              <w:t xml:space="preserve">, a Multikulturalizmus és a </w:t>
            </w:r>
            <w:proofErr w:type="gramStart"/>
            <w:r>
              <w:rPr>
                <w:rFonts w:cstheme="minorHAnsi"/>
                <w:sz w:val="18"/>
                <w:szCs w:val="18"/>
              </w:rPr>
              <w:t>tolerancia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megerősítése Vajdaságban elnevezésű projekt keretében a M</w:t>
            </w:r>
            <w:r w:rsidRPr="0064744A">
              <w:rPr>
                <w:rFonts w:cstheme="minorHAnsi"/>
                <w:sz w:val="18"/>
                <w:szCs w:val="18"/>
              </w:rPr>
              <w:t xml:space="preserve">ultikulturalizmus </w:t>
            </w:r>
            <w:r>
              <w:rPr>
                <w:rFonts w:cstheme="minorHAnsi"/>
                <w:sz w:val="18"/>
                <w:szCs w:val="18"/>
              </w:rPr>
              <w:t>táb</w:t>
            </w:r>
            <w:r w:rsidRPr="00245561">
              <w:rPr>
                <w:rFonts w:cstheme="minorHAnsi"/>
                <w:sz w:val="18"/>
                <w:szCs w:val="18"/>
              </w:rPr>
              <w:t xml:space="preserve">or – </w:t>
            </w:r>
            <w:r w:rsidRPr="00245561">
              <w:rPr>
                <w:rFonts w:cstheme="minorHAnsi"/>
                <w:sz w:val="18"/>
                <w:szCs w:val="18"/>
              </w:rPr>
              <w:t>a Vajdaság autonóm tartományi középiskolás tanulók oktatási-szabadidős tábora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6236">
              <w:rPr>
                <w:rFonts w:cstheme="minorHAnsi"/>
                <w:sz w:val="18"/>
                <w:szCs w:val="18"/>
              </w:rPr>
              <w:t xml:space="preserve">– </w:t>
            </w:r>
            <w:r>
              <w:rPr>
                <w:rFonts w:cstheme="minorHAnsi"/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lnevezés</w:t>
            </w:r>
            <w:r w:rsidRPr="0064744A">
              <w:rPr>
                <w:rFonts w:cstheme="minorHAnsi"/>
                <w:sz w:val="18"/>
                <w:szCs w:val="18"/>
              </w:rPr>
              <w:t xml:space="preserve">ű </w:t>
            </w:r>
            <w:proofErr w:type="spellStart"/>
            <w:r w:rsidRPr="0064744A">
              <w:rPr>
                <w:rFonts w:cstheme="minorHAnsi"/>
                <w:sz w:val="18"/>
                <w:szCs w:val="18"/>
              </w:rPr>
              <w:t>alprojekt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megszervezésére</w:t>
            </w:r>
          </w:p>
        </w:tc>
      </w:tr>
    </w:tbl>
    <w:p w:rsidR="00077DDF" w:rsidRPr="0064744A" w:rsidRDefault="00077DDF">
      <w:pPr>
        <w:rPr>
          <w:rFonts w:cstheme="minorHAnsi"/>
          <w:sz w:val="18"/>
          <w:szCs w:val="18"/>
        </w:rPr>
      </w:pPr>
    </w:p>
    <w:sectPr w:rsidR="00077DDF" w:rsidRPr="0064744A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C2" w:rsidRDefault="00996DC2" w:rsidP="003A2A15">
      <w:pPr>
        <w:spacing w:after="0" w:line="240" w:lineRule="auto"/>
      </w:pPr>
      <w:r>
        <w:separator/>
      </w:r>
    </w:p>
  </w:endnote>
  <w:endnote w:type="continuationSeparator" w:id="0">
    <w:p w:rsidR="00996DC2" w:rsidRDefault="00996DC2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C2" w:rsidRDefault="00996DC2" w:rsidP="003A2A15">
      <w:pPr>
        <w:spacing w:after="0" w:line="240" w:lineRule="auto"/>
      </w:pPr>
      <w:r>
        <w:separator/>
      </w:r>
    </w:p>
  </w:footnote>
  <w:footnote w:type="continuationSeparator" w:id="0">
    <w:p w:rsidR="00996DC2" w:rsidRDefault="00996DC2" w:rsidP="003A2A15">
      <w:pPr>
        <w:spacing w:after="0" w:line="240" w:lineRule="auto"/>
      </w:pPr>
      <w:r>
        <w:continuationSeparator/>
      </w:r>
    </w:p>
  </w:footnote>
  <w:footnote w:id="1">
    <w:p w:rsidR="00135391" w:rsidRPr="00135391" w:rsidRDefault="00135391" w:rsidP="00135391">
      <w:pPr>
        <w:pStyle w:val="FootnoteText"/>
        <w:jc w:val="both"/>
        <w:rPr>
          <w:rFonts w:cstheme="minorHAnsi"/>
          <w:sz w:val="18"/>
          <w:szCs w:val="18"/>
        </w:rPr>
      </w:pPr>
      <w:r w:rsidRPr="00135391">
        <w:rPr>
          <w:rStyle w:val="FootnoteReference"/>
          <w:rFonts w:cstheme="minorHAnsi"/>
          <w:sz w:val="18"/>
          <w:szCs w:val="18"/>
        </w:rPr>
        <w:footnoteRef/>
      </w:r>
      <w:r w:rsidRPr="00135391">
        <w:rPr>
          <w:rFonts w:cstheme="minorHAnsi"/>
          <w:sz w:val="18"/>
          <w:szCs w:val="18"/>
        </w:rPr>
        <w:t xml:space="preserve"> </w:t>
      </w:r>
      <w:proofErr w:type="gramStart"/>
      <w:r w:rsidRPr="00135391">
        <w:rPr>
          <w:rFonts w:cstheme="minorHAnsi"/>
          <w:sz w:val="18"/>
          <w:szCs w:val="18"/>
        </w:rPr>
        <w:t>Az egyesületek által megvalósítandó közérdekű programok ösztönzésére szolgáló eszközökről, illetve a programok finanszírozásához szükséges hiányzó forrásrészekről szóló rendelet (az SZK Hivatalos Közlönye, 16/2018. szám) 4. szakaszának 1. és 2. bekezdésével, valamint a nemzeti kisebbségek – nemzeti közösségek helyzetének előmozdítására és a multikulturalizmus és tolerancia fejlesztésére irányuló költségvetési eszközök odaítéléséről szóló tartományi képviselőházi rendelet (VAT Hivatalos Lapja, 8/2019. szám) 7. szakaszának 2. bekezdésével összhangban</w:t>
      </w:r>
      <w:r>
        <w:rPr>
          <w:rFonts w:cstheme="minorHAnsi"/>
          <w:sz w:val="18"/>
          <w:szCs w:val="18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052DC8"/>
    <w:rsid w:val="000772A4"/>
    <w:rsid w:val="00077DDF"/>
    <w:rsid w:val="000948C7"/>
    <w:rsid w:val="000A0CC7"/>
    <w:rsid w:val="000A58F8"/>
    <w:rsid w:val="000B796D"/>
    <w:rsid w:val="000E2C77"/>
    <w:rsid w:val="000E502F"/>
    <w:rsid w:val="00130301"/>
    <w:rsid w:val="00135391"/>
    <w:rsid w:val="00145ACB"/>
    <w:rsid w:val="0015565C"/>
    <w:rsid w:val="001C0B8B"/>
    <w:rsid w:val="0020491A"/>
    <w:rsid w:val="00213ABE"/>
    <w:rsid w:val="00245561"/>
    <w:rsid w:val="0026255F"/>
    <w:rsid w:val="002B0E85"/>
    <w:rsid w:val="00327DE3"/>
    <w:rsid w:val="00340DCC"/>
    <w:rsid w:val="003637B6"/>
    <w:rsid w:val="003A2A15"/>
    <w:rsid w:val="003C7B62"/>
    <w:rsid w:val="003D7A7B"/>
    <w:rsid w:val="003F36FF"/>
    <w:rsid w:val="00414E04"/>
    <w:rsid w:val="004516FE"/>
    <w:rsid w:val="00482E5A"/>
    <w:rsid w:val="004857BB"/>
    <w:rsid w:val="004B6359"/>
    <w:rsid w:val="00513863"/>
    <w:rsid w:val="005F60A8"/>
    <w:rsid w:val="00642325"/>
    <w:rsid w:val="0064744A"/>
    <w:rsid w:val="00655F59"/>
    <w:rsid w:val="0066451C"/>
    <w:rsid w:val="00666AF1"/>
    <w:rsid w:val="006B6EDC"/>
    <w:rsid w:val="006D126F"/>
    <w:rsid w:val="0070474A"/>
    <w:rsid w:val="007167A1"/>
    <w:rsid w:val="00716CFB"/>
    <w:rsid w:val="0079443B"/>
    <w:rsid w:val="008B16D6"/>
    <w:rsid w:val="008D05D4"/>
    <w:rsid w:val="00920225"/>
    <w:rsid w:val="00990113"/>
    <w:rsid w:val="00996DC2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BC1B9F"/>
    <w:rsid w:val="00C17BC6"/>
    <w:rsid w:val="00C510A3"/>
    <w:rsid w:val="00C57EB6"/>
    <w:rsid w:val="00C6756A"/>
    <w:rsid w:val="00CD0B44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C2746"/>
    <w:rsid w:val="00EF4A15"/>
    <w:rsid w:val="00EF77B5"/>
    <w:rsid w:val="00F06236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9C70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D888-FCDB-4693-A2FB-65C8E2C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Sabo Orsolja</cp:lastModifiedBy>
  <cp:revision>5</cp:revision>
  <dcterms:created xsi:type="dcterms:W3CDTF">2025-02-03T12:09:00Z</dcterms:created>
  <dcterms:modified xsi:type="dcterms:W3CDTF">2025-02-03T12:30:00Z</dcterms:modified>
</cp:coreProperties>
</file>