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2C5B1A" w:rsidTr="003E1BBC">
        <w:trPr>
          <w:trHeight w:val="1975"/>
          <w:jc w:val="center"/>
        </w:trPr>
        <w:tc>
          <w:tcPr>
            <w:tcW w:w="2552" w:type="dxa"/>
          </w:tcPr>
          <w:p w:rsidR="006B0C94" w:rsidRPr="002C5B1A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B0C94" w:rsidRPr="002C5B1A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Szerb Köztársaság</w:t>
            </w:r>
          </w:p>
          <w:p w:rsidR="006B0C94" w:rsidRPr="002C5B1A" w:rsidRDefault="006B0C94" w:rsidP="00D642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Vajdaság Autonóm Tartomány</w:t>
            </w:r>
          </w:p>
          <w:p w:rsidR="006B0C94" w:rsidRPr="002C5B1A" w:rsidRDefault="006B0C94" w:rsidP="00D642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Tartományi Oktatási, Jogalkotási,</w:t>
            </w:r>
          </w:p>
          <w:p w:rsidR="006B0C94" w:rsidRPr="002C5B1A" w:rsidRDefault="006B0C94" w:rsidP="00D642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Közigazgatási és Nemzeti Kisebbségi - Nemzeti Közösségi Titkárság</w:t>
            </w:r>
          </w:p>
          <w:p w:rsidR="006B0C94" w:rsidRPr="002C5B1A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Mihajlo</w:t>
            </w:r>
            <w:proofErr w:type="spellEnd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Pupin</w:t>
            </w:r>
            <w:proofErr w:type="spellEnd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 xml:space="preserve"> sugárút 16</w:t>
            </w:r>
            <w:proofErr w:type="gramStart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proofErr w:type="gramEnd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 xml:space="preserve"> 21000 Újvidék</w:t>
            </w:r>
          </w:p>
          <w:p w:rsidR="006B0C94" w:rsidRPr="002C5B1A" w:rsidRDefault="00D64227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proofErr w:type="gramStart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  <w:proofErr w:type="gramEnd"/>
            <w:r w:rsidRPr="002C5B1A">
              <w:rPr>
                <w:rFonts w:asciiTheme="minorHAnsi" w:hAnsiTheme="minorHAnsi" w:cstheme="minorHAnsi"/>
                <w:sz w:val="20"/>
                <w:szCs w:val="20"/>
              </w:rPr>
              <w:t xml:space="preserve"> +381 21 487 4330</w:t>
            </w:r>
          </w:p>
          <w:p w:rsidR="006B0C94" w:rsidRPr="002C5B1A" w:rsidRDefault="00280469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F20DA5" w:rsidRPr="002C5B1A">
                <w:rPr>
                  <w:rFonts w:asciiTheme="minorHAnsi" w:hAnsiTheme="minorHAnsi" w:cstheme="minorHAnsi"/>
                  <w:sz w:val="20"/>
                  <w:szCs w:val="20"/>
                </w:rPr>
                <w:t>ounz@vojvodinа.gov.rs</w:t>
              </w:r>
            </w:hyperlink>
          </w:p>
          <w:p w:rsidR="004310EB" w:rsidRPr="002C5B1A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RPr="002C5B1A" w:rsidTr="00227778">
              <w:tc>
                <w:tcPr>
                  <w:tcW w:w="5142" w:type="dxa"/>
                </w:tcPr>
                <w:p w:rsidR="00E262FB" w:rsidRPr="002C5B1A" w:rsidRDefault="00E262FB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2C5B1A">
                    <w:rPr>
                      <w:rFonts w:asciiTheme="minorHAnsi" w:hAnsiTheme="minorHAnsi" w:cstheme="minorHAnsi"/>
                      <w:sz w:val="18"/>
                      <w:szCs w:val="20"/>
                    </w:rPr>
                    <w:t>SZÁM: 003378157 2025 09427 001 000 000 001.</w:t>
                  </w:r>
                  <w:r w:rsidRPr="002C5B1A">
                    <w:rPr>
                      <w:rFonts w:asciiTheme="minorHAnsi" w:hAnsiTheme="minorHAnsi" w:cstheme="minorHAnsi"/>
                      <w:sz w:val="18"/>
                      <w:szCs w:val="20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E262FB" w:rsidRPr="002C5B1A" w:rsidRDefault="00411362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5B1A">
                    <w:rPr>
                      <w:rFonts w:asciiTheme="minorHAnsi" w:hAnsiTheme="minorHAnsi" w:cstheme="minorHAnsi"/>
                      <w:sz w:val="18"/>
                      <w:szCs w:val="20"/>
                    </w:rPr>
                    <w:t>DÁTUM: 2025. 08. 04.</w:t>
                  </w:r>
                </w:p>
              </w:tc>
            </w:tr>
          </w:tbl>
          <w:p w:rsidR="006B0C94" w:rsidRPr="002C5B1A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0DAF" w:rsidRPr="002C5B1A" w:rsidRDefault="00A30DAF" w:rsidP="00D64227">
      <w:pPr>
        <w:jc w:val="center"/>
        <w:rPr>
          <w:rFonts w:asciiTheme="minorHAnsi" w:hAnsiTheme="minorHAnsi" w:cstheme="minorHAnsi"/>
          <w:sz w:val="20"/>
          <w:szCs w:val="20"/>
          <w:lang w:val="ru-RU"/>
        </w:rPr>
      </w:pPr>
    </w:p>
    <w:p w:rsidR="00B76114" w:rsidRPr="002C5B1A" w:rsidRDefault="00B76114" w:rsidP="00A30DAF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A501AC" w:rsidRPr="002C5B1A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C5B1A">
        <w:rPr>
          <w:rFonts w:asciiTheme="minorHAnsi" w:hAnsiTheme="minorHAnsi" w:cstheme="minorHAnsi"/>
          <w:sz w:val="20"/>
          <w:szCs w:val="20"/>
        </w:rPr>
        <w:t>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2. és 5. szakasza, továbbá a Tartományi Oktatási, Jogalkotási, Közigazgatási és Nemzeti Kisebbségi – Nemzeti Közösségi Titkárság költségvetési eszközeinek az alapfokú oktatás oktatási és nevelési folyamata színvonalának emelését segítő projektek - a Vajdaság Autonóm Tartomány területén működő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C5B1A">
        <w:rPr>
          <w:rFonts w:asciiTheme="minorHAnsi" w:hAnsiTheme="minorHAnsi" w:cstheme="minorHAnsi"/>
          <w:sz w:val="20"/>
          <w:szCs w:val="20"/>
        </w:rPr>
        <w:t xml:space="preserve">általános iskolák harmadik osztályos diákjainak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Kreatív Központban való 2025. évi ellátási és szállítási költségei, valamint tanáraik kísérőként való alkalmazási költségei finanszírozásáról és társfinanszírozásáról szóló szabályzat (VAT Hivatalos Lapja, 40/2025. szám) 4. szakasza alapján, figyelemmel a Vajdaság Autonóm Tartomány 2025. évi költségvetéséről szóló tartományi képviselőházi rendeletre (VAT Hivatalos Lapja, 57/2024. és 38/2025. szám - pótköltségvetés), a tartományi oktatási, jogalkotási, közigazgatási és nemzeti kisebbségi – nemzeti közösségi titkár</w:t>
      </w:r>
      <w:proofErr w:type="gramEnd"/>
    </w:p>
    <w:p w:rsidR="00A30DAF" w:rsidRPr="002C5B1A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31AB" w:rsidRPr="002C5B1A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b/>
          <w:sz w:val="20"/>
          <w:szCs w:val="20"/>
        </w:rPr>
        <w:t>PÁLYÁZATOT</w:t>
      </w:r>
      <w:r w:rsidRPr="002C5B1A">
        <w:rPr>
          <w:rFonts w:asciiTheme="minorHAnsi" w:hAnsiTheme="minorHAnsi" w:cstheme="minorHAnsi"/>
          <w:b/>
          <w:sz w:val="20"/>
          <w:szCs w:val="20"/>
        </w:rPr>
        <w:br/>
        <w:t>hirdet</w:t>
      </w:r>
    </w:p>
    <w:p w:rsidR="00C431AB" w:rsidRPr="002C5B1A" w:rsidRDefault="00C431AB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b/>
          <w:sz w:val="20"/>
          <w:szCs w:val="20"/>
        </w:rPr>
        <w:t>AZ ALAPFOKÚ OKTATÁS OKTATÁSI ÉS NEVELÉSI FOLYAMATA SZÍNVONALÁNAK EMELÉSÉT SEGÍTŐ PROJEKTEK - A VAJDASÁG AUTONÓM TARTOMÁNY TERÜLETÉN MŰKÖDŐ ÁLTALÁNOS ISKOLÁK HARMADIK OSZTÁLYOS DIÁKJAINAK A BOCSÁRI SZÉKHELYŰ HERTELENDY-BAJIĆ KREATÍV KÖZPONTBAN VALÓ 2025. ÉVI ELLÁTÁSI ÉS SZÁLLÍTÁSI KÖLTSÉGEI, VALAMINT TANÁRAIK KÍSÉRŐKÉNT VALÓ ALKALMAZÁSI KÖLTSÉGEI FINANSZÍROZÁSÁRA ÉS TÁRSFINANSZÍROZÁSÁRA</w:t>
      </w:r>
    </w:p>
    <w:p w:rsidR="00B76114" w:rsidRPr="002C5B1A" w:rsidRDefault="00B76114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42C4C" w:rsidRPr="002C5B1A" w:rsidRDefault="00142C4C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A501AC" w:rsidRPr="002C5B1A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C5B1A">
        <w:rPr>
          <w:rFonts w:asciiTheme="minorHAnsi" w:hAnsiTheme="minorHAnsi" w:cstheme="minorHAnsi"/>
          <w:sz w:val="20"/>
          <w:szCs w:val="20"/>
        </w:rPr>
        <w:t xml:space="preserve">A Tartományi Oktatási, Jogalkotási, Közigazgatási és Nemzeti Kisebbségi - Nemzeti Közösségi Titkárság (a továbbiakban: Titkárság) a 2025. évi Pénzügyi tervvel összhangban, az alapfokú oktatás színvonalának emelése céljából - a 2025. év szeptember és december közötti időszakában, Vajdaság Autonóm Tartomány területén működő általános iskolák harmadik osztályos diákjainak ellátási és szállítási költségeire, valamint tanáraik kísérőként való alkalmazási költségeire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Kreatív Központban a természet- és társadalomtudomány, képzőművészet, valamint kultúra területén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C5B1A">
        <w:rPr>
          <w:rFonts w:asciiTheme="minorHAnsi" w:hAnsiTheme="minorHAnsi" w:cstheme="minorHAnsi"/>
          <w:sz w:val="20"/>
          <w:szCs w:val="20"/>
        </w:rPr>
        <w:t>előirányzott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 tevékenységek megvalósítására 10.000.000,00 dinárt ítél oda. </w:t>
      </w:r>
    </w:p>
    <w:p w:rsidR="00B76114" w:rsidRPr="002C5B1A" w:rsidRDefault="00B76114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85082" w:rsidRPr="002C5B1A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b/>
          <w:sz w:val="20"/>
          <w:szCs w:val="20"/>
        </w:rPr>
        <w:t>PÁLYÁZATI FELTÉTELEK</w:t>
      </w:r>
    </w:p>
    <w:p w:rsidR="00985082" w:rsidRPr="002C5B1A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985082" w:rsidRPr="002C5B1A" w:rsidRDefault="00985082" w:rsidP="00362A22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5B1A">
        <w:rPr>
          <w:rFonts w:asciiTheme="minorHAnsi" w:hAnsiTheme="minorHAnsi" w:cstheme="minorHAnsi"/>
          <w:i/>
          <w:sz w:val="20"/>
          <w:szCs w:val="20"/>
        </w:rPr>
        <w:t>A pályázók köre</w:t>
      </w:r>
    </w:p>
    <w:p w:rsidR="00362A22" w:rsidRPr="002C5B1A" w:rsidRDefault="00362A22" w:rsidP="00362A22">
      <w:pPr>
        <w:pStyle w:val="ListParagraph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:rsidR="002100EA" w:rsidRPr="002C5B1A" w:rsidRDefault="00A501AC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Pályázati jogosultsággal a Szerb Köztársaság, az autonóm tartomány vagy a helyi önkormányzati által alapított, Vajdaság Autonóm Tartomány területén működő általános iskolák rendelkeznek. Az említett eszközök az alapfokú oktatás és nevelés oktatási és nevelési folyamata színvonalának emelését segítik - Vajdaság Autonóm Tartomány területén működő általános iskolák harmadik osztályos diákjainak ellátási és szállítási költségei, valamint tanáraik kísérőként való alkalmazási költségei a 2025. szeptember és december közötti időszakban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</w:t>
      </w:r>
      <w:r w:rsidR="00362A22" w:rsidRPr="002C5B1A">
        <w:rPr>
          <w:rFonts w:asciiTheme="minorHAnsi" w:hAnsiTheme="minorHAnsi" w:cstheme="minorHAnsi"/>
          <w:sz w:val="20"/>
          <w:szCs w:val="20"/>
        </w:rPr>
        <w:t>lendy-Bajić</w:t>
      </w:r>
      <w:proofErr w:type="spellEnd"/>
      <w:r w:rsidR="00362A22" w:rsidRPr="002C5B1A">
        <w:rPr>
          <w:rFonts w:asciiTheme="minorHAnsi" w:hAnsiTheme="minorHAnsi" w:cstheme="minorHAnsi"/>
          <w:sz w:val="20"/>
          <w:szCs w:val="20"/>
        </w:rPr>
        <w:t xml:space="preserve"> Kreatív Központban </w:t>
      </w:r>
      <w:r w:rsidRPr="002C5B1A">
        <w:rPr>
          <w:rFonts w:asciiTheme="minorHAnsi" w:hAnsiTheme="minorHAnsi" w:cstheme="minorHAnsi"/>
          <w:sz w:val="20"/>
          <w:szCs w:val="20"/>
        </w:rPr>
        <w:t>előirányzott valamennyi</w:t>
      </w:r>
      <w:r w:rsidR="00362A22" w:rsidRPr="002C5B1A">
        <w:rPr>
          <w:rFonts w:asciiTheme="minorHAnsi" w:hAnsiTheme="minorHAnsi" w:cstheme="minorHAnsi"/>
          <w:sz w:val="20"/>
          <w:szCs w:val="20"/>
        </w:rPr>
        <w:t xml:space="preserve"> tevékenység megvalósítása érdekében</w:t>
      </w:r>
      <w:r w:rsidRPr="002C5B1A">
        <w:rPr>
          <w:rFonts w:asciiTheme="minorHAnsi" w:hAnsiTheme="minorHAnsi" w:cstheme="minorHAnsi"/>
          <w:sz w:val="20"/>
          <w:szCs w:val="20"/>
        </w:rPr>
        <w:t>.</w:t>
      </w:r>
    </w:p>
    <w:p w:rsidR="006210B8" w:rsidRPr="002C5B1A" w:rsidRDefault="006210B8" w:rsidP="00D64227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100EA" w:rsidRPr="002C5B1A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Az általános iskolák </w:t>
      </w:r>
      <w:r w:rsidR="00362A22" w:rsidRPr="002C5B1A">
        <w:rPr>
          <w:rFonts w:asciiTheme="minorHAnsi" w:hAnsiTheme="minorHAnsi" w:cstheme="minorHAnsi"/>
          <w:sz w:val="20"/>
          <w:szCs w:val="20"/>
        </w:rPr>
        <w:t xml:space="preserve">az alábbiakra </w:t>
      </w:r>
      <w:r w:rsidRPr="002C5B1A">
        <w:rPr>
          <w:rFonts w:asciiTheme="minorHAnsi" w:hAnsiTheme="minorHAnsi" w:cstheme="minorHAnsi"/>
          <w:sz w:val="20"/>
          <w:szCs w:val="20"/>
        </w:rPr>
        <w:t>pályázhatnak:</w:t>
      </w:r>
    </w:p>
    <w:p w:rsidR="002100EA" w:rsidRPr="002C5B1A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1) legfeljebb 20 harmadik osztályos diák szállás- és étkeztetési költségeinek fedezésére az előirányzott tevékenységeken való részvétel céljából, összesen 4 teljes panzióra (hétfő ebédtől péntek reggeliig), </w:t>
      </w:r>
    </w:p>
    <w:p w:rsidR="002100EA" w:rsidRPr="002C5B1A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2) a kísérő tanárok ellátási költségeire (1 tanár - 10 diák kísérője),  </w:t>
      </w:r>
    </w:p>
    <w:p w:rsidR="002100EA" w:rsidRPr="002C5B1A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lastRenderedPageBreak/>
        <w:t xml:space="preserve"> 3) a diákok és tanárok oda-vissza szállítási költségeire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Kreatív Központig,</w:t>
      </w:r>
    </w:p>
    <w:p w:rsidR="002100EA" w:rsidRPr="002C5B1A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0F3BE7" w:rsidRPr="002C5B1A" w:rsidRDefault="00141471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tervezett tevékenységek a Titkárság által meghatározott beosztás szerint kerülnek megszervezésre. </w:t>
      </w:r>
    </w:p>
    <w:p w:rsidR="00743022" w:rsidRPr="002C5B1A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 jelen Pályázat által nyújtott pénzügyi támogatás a 6</w:t>
      </w:r>
      <w:proofErr w:type="gramStart"/>
      <w:r w:rsidRPr="002C5B1A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 7., 8. és 9. szakaszokban megfogalmazott közérdeket népszerűsíti és védi. Az oktatási és nevelési rendszer alapjairól szóló törvény (az SZK Hivatalos Közlönye, 88/2017., 27/2018. szám - más törvény, 10/2019., 6/</w:t>
      </w:r>
      <w:r w:rsidR="00362A22" w:rsidRPr="002C5B1A">
        <w:rPr>
          <w:rFonts w:asciiTheme="minorHAnsi" w:hAnsiTheme="minorHAnsi" w:cstheme="minorHAnsi"/>
          <w:sz w:val="20"/>
          <w:szCs w:val="20"/>
        </w:rPr>
        <w:t xml:space="preserve">2020., 129/2021., 92/2023. </w:t>
      </w:r>
      <w:r w:rsidRPr="002C5B1A">
        <w:rPr>
          <w:rFonts w:asciiTheme="minorHAnsi" w:hAnsiTheme="minorHAnsi" w:cstheme="minorHAnsi"/>
          <w:sz w:val="20"/>
          <w:szCs w:val="20"/>
        </w:rPr>
        <w:t>és 19/2025. szám).</w:t>
      </w:r>
    </w:p>
    <w:p w:rsidR="00985082" w:rsidRPr="002C5B1A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2C5B1A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2C5B1A">
        <w:rPr>
          <w:rFonts w:asciiTheme="minorHAnsi" w:hAnsiTheme="minorHAnsi" w:cstheme="minorHAnsi"/>
          <w:i/>
          <w:sz w:val="20"/>
          <w:szCs w:val="20"/>
        </w:rPr>
        <w:t>2. Az eszközök felosztásának mércéi</w:t>
      </w:r>
    </w:p>
    <w:p w:rsidR="00985082" w:rsidRPr="002C5B1A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2C5B1A" w:rsidRDefault="00985082" w:rsidP="0098508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Az eszközök felosztásának mércéi a Tartományi Oktatási, Jogalkotási, Közigazgatási és Nemzeti Kisebbségi – Nemzeti Közösségi Titkárság költségvetési eszközeinek az alapfokú oktatás oktatási és nevelési folyamata színvonalának emelését segítő projektek - a Vajdaság Autonóm Tartomány területén működő általános iskolák harmadik osztályos diákjainak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Kreatív Központban való 2025. évi ellátási és szállítási költségei, valamint tanáraik kísérőként való alkalmazási költségei finanszírozásáról és társfinanszírozásáról szóló szabályzat szerint a következők: </w:t>
      </w:r>
    </w:p>
    <w:p w:rsidR="00541159" w:rsidRPr="002C5B1A" w:rsidRDefault="00541159" w:rsidP="00985082">
      <w:pPr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541159" w:rsidRPr="002C5B1A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az iskola székhelye szerinti helyi önkormányzat fejlettségi szintje,</w:t>
      </w:r>
    </w:p>
    <w:p w:rsidR="00541159" w:rsidRPr="002C5B1A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az iskolában az oktatási-nevelési munka a nemzeti kisebbség-nemzeti közösség nyelvén folyik, </w:t>
      </w:r>
    </w:p>
    <w:p w:rsidR="00985082" w:rsidRPr="002C5B1A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CB0985" w:rsidRPr="002C5B1A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541159" w:rsidRPr="002C5B1A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b/>
          <w:sz w:val="20"/>
          <w:szCs w:val="20"/>
        </w:rPr>
        <w:t>A PÁLYÁZATI KÉRELMEK BENYÚJTÁSÁNAK MÓDJA</w:t>
      </w:r>
    </w:p>
    <w:p w:rsidR="00541159" w:rsidRPr="002C5B1A" w:rsidRDefault="00541159" w:rsidP="00541159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541159" w:rsidRPr="002C5B1A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Az eszközök odaítélése iránti kérelmet a Titkárság egységes pályázati formanyomtatványán kell benyújtani (egy intézmény csak egy kérelmet nyújthat be). A teljes körű pályázati dokumentáció </w:t>
      </w:r>
      <w:r w:rsidRPr="002C5B1A">
        <w:rPr>
          <w:rFonts w:asciiTheme="minorHAnsi" w:hAnsiTheme="minorHAnsi" w:cstheme="minorHAnsi"/>
          <w:b/>
          <w:bCs/>
          <w:sz w:val="20"/>
          <w:szCs w:val="20"/>
        </w:rPr>
        <w:t xml:space="preserve">2025. augusztus 05-től </w:t>
      </w:r>
      <w:r w:rsidRPr="002C5B1A">
        <w:rPr>
          <w:rFonts w:asciiTheme="minorHAnsi" w:hAnsiTheme="minorHAnsi" w:cstheme="minorHAnsi"/>
          <w:sz w:val="20"/>
          <w:szCs w:val="20"/>
        </w:rPr>
        <w:t xml:space="preserve">letölthető a Titkárság </w:t>
      </w:r>
      <w:hyperlink r:id="rId8">
        <w:r w:rsidRPr="002C5B1A">
          <w:rPr>
            <w:rFonts w:asciiTheme="minorHAnsi" w:hAnsiTheme="minorHAnsi" w:cstheme="minorHAnsi"/>
            <w:b/>
            <w:color w:val="000000"/>
            <w:sz w:val="20"/>
            <w:szCs w:val="20"/>
            <w:u w:val="single"/>
          </w:rPr>
          <w:t>www.puma.vojvodina.gov.rs</w:t>
        </w:r>
      </w:hyperlink>
      <w:r w:rsidRPr="002C5B1A">
        <w:rPr>
          <w:rFonts w:asciiTheme="minorHAnsi" w:hAnsiTheme="minorHAnsi" w:cstheme="minorHAnsi"/>
          <w:sz w:val="20"/>
          <w:szCs w:val="20"/>
        </w:rPr>
        <w:t xml:space="preserve"> honlapjáról.</w:t>
      </w:r>
    </w:p>
    <w:p w:rsidR="00541159" w:rsidRPr="002C5B1A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</w:p>
    <w:p w:rsidR="00541159" w:rsidRPr="002C5B1A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gramStart"/>
      <w:r w:rsidRPr="002C5B1A">
        <w:rPr>
          <w:rFonts w:asciiTheme="minorHAnsi" w:hAnsiTheme="minorHAnsi" w:cstheme="minorHAnsi"/>
          <w:sz w:val="20"/>
          <w:szCs w:val="20"/>
        </w:rPr>
        <w:t xml:space="preserve">A pályázati kérelmeket postán az alábbi címre kell megküldeni: </w:t>
      </w:r>
      <w:r w:rsidRPr="002C5B1A">
        <w:rPr>
          <w:rFonts w:asciiTheme="minorHAnsi" w:hAnsiTheme="minorHAnsi" w:cstheme="minorHAnsi"/>
          <w:b/>
          <w:sz w:val="20"/>
          <w:szCs w:val="20"/>
        </w:rPr>
        <w:t xml:space="preserve">Tartományi Oktatási, Jogalkotási, Közigazgatási és Nemzeti Kisebbségi - Nemzeti Közösségi Titkárság, 21000 Újvidék,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Mihajlo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Pupin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sugárút 16. szám, az alábbi megjelöléssel: Pályázat - az alapfokú oktatás oktatási és nevelési folyamata színvonalának emelését segítő projektek - a Vajdaság Autonóm Tartomány területén működő általános iskolák harmadik osztályos diákjainak a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Kreatív Központban való 2025. évi ellátási és szállítási költségei, valamint tanáraik kísérőként való alkalmazási költségei finanszírozására</w:t>
      </w:r>
      <w:proofErr w:type="gram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2C5B1A">
        <w:rPr>
          <w:rFonts w:asciiTheme="minorHAnsi" w:hAnsiTheme="minorHAnsi" w:cstheme="minorHAnsi"/>
          <w:b/>
          <w:sz w:val="20"/>
          <w:szCs w:val="20"/>
        </w:rPr>
        <w:t>és társfinanszírozására</w:t>
      </w:r>
      <w:r w:rsidRPr="002C5B1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Покрајински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секретаријат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за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образовање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прописе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управу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националне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мањине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-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националне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заједнице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са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назнаком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''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За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конкурс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за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финансирање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суфинансирање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пројекта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у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области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подизања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квалитета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образовно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васпитног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процеса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основног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образовања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трошкови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боравка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превоза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ученика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трећих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разреда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основних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школа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са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територије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АП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Војводине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и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ангажовања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њихових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наставника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у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својству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пратиоца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у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Креативном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центру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«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Хертеленди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Бајић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» у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Бочару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за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 xml:space="preserve"> 2025. </w:t>
      </w:r>
      <w:proofErr w:type="spellStart"/>
      <w:r w:rsidRPr="002C5B1A">
        <w:rPr>
          <w:rFonts w:asciiTheme="minorHAnsi" w:hAnsiTheme="minorHAnsi" w:cstheme="minorHAnsi"/>
          <w:b/>
          <w:sz w:val="20"/>
          <w:szCs w:val="20"/>
        </w:rPr>
        <w:t>годину</w:t>
      </w:r>
      <w:proofErr w:type="spellEnd"/>
      <w:r w:rsidRPr="002C5B1A">
        <w:rPr>
          <w:rFonts w:asciiTheme="minorHAnsi" w:hAnsiTheme="minorHAnsi" w:cstheme="minorHAnsi"/>
          <w:b/>
          <w:sz w:val="20"/>
          <w:szCs w:val="20"/>
        </w:rPr>
        <w:t>»</w:t>
      </w:r>
      <w:r w:rsidRPr="002C5B1A">
        <w:rPr>
          <w:rFonts w:asciiTheme="minorHAnsi" w:hAnsiTheme="minorHAnsi" w:cstheme="minorHAnsi"/>
          <w:sz w:val="20"/>
          <w:szCs w:val="20"/>
        </w:rPr>
        <w:t>), illetve benyújtható személyesen, a tartományi közigazgatási szervek iktatójában, Újvidéken (a Tartományi Kormány épületének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C5B1A">
        <w:rPr>
          <w:rFonts w:asciiTheme="minorHAnsi" w:hAnsiTheme="minorHAnsi" w:cstheme="minorHAnsi"/>
          <w:sz w:val="20"/>
          <w:szCs w:val="20"/>
        </w:rPr>
        <w:t>földszintjén</w:t>
      </w:r>
      <w:proofErr w:type="gramEnd"/>
      <w:r w:rsidRPr="002C5B1A">
        <w:rPr>
          <w:rFonts w:asciiTheme="minorHAnsi" w:hAnsiTheme="minorHAnsi" w:cstheme="minorHAnsi"/>
          <w:sz w:val="20"/>
          <w:szCs w:val="20"/>
        </w:rPr>
        <w:t xml:space="preserve">). </w:t>
      </w:r>
      <w:r w:rsidRPr="002C5B1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5082" w:rsidRPr="002C5B1A" w:rsidRDefault="00985082" w:rsidP="00985082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:rsidR="00985082" w:rsidRPr="002C5B1A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 pályázati kérelemhez csatolni kell egy kitöltött egységes pályázati formanyomtatványt, amely tartalmazza az iskola által pályázott diákok számát (a pályázati formanyomtatvány diákokra vonatkozó részében kizárólag a diákok létszámát kell feltüntetni, a diákok személyes adatainak megadása nélkül, a pályázati formanyomtatvány tanárokra vonatkozó részében szintén nem szükséges a személyes adatok feltüntetése, azonban meg kell adni az érintett személy szakértelmét és nemét</w:t>
      </w:r>
      <w:r w:rsidR="00777CAF" w:rsidRPr="002C5B1A">
        <w:rPr>
          <w:rFonts w:asciiTheme="minorHAnsi" w:hAnsiTheme="minorHAnsi" w:cstheme="minorHAnsi"/>
          <w:sz w:val="20"/>
          <w:szCs w:val="20"/>
        </w:rPr>
        <w:t>)</w:t>
      </w:r>
      <w:r w:rsidRPr="002C5B1A">
        <w:rPr>
          <w:rFonts w:asciiTheme="minorHAnsi" w:hAnsiTheme="minorHAnsi" w:cstheme="minorHAnsi"/>
          <w:sz w:val="20"/>
          <w:szCs w:val="20"/>
        </w:rPr>
        <w:t>.</w:t>
      </w:r>
    </w:p>
    <w:p w:rsidR="00985082" w:rsidRPr="002C5B1A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pályázati kérelemhez </w:t>
      </w:r>
      <w:r w:rsidR="00777CAF" w:rsidRPr="002C5B1A">
        <w:rPr>
          <w:rFonts w:asciiTheme="minorHAnsi" w:hAnsiTheme="minorHAnsi" w:cstheme="minorHAnsi"/>
          <w:sz w:val="20"/>
          <w:szCs w:val="20"/>
        </w:rPr>
        <w:t xml:space="preserve">opcionális </w:t>
      </w:r>
      <w:r w:rsidRPr="002C5B1A">
        <w:rPr>
          <w:rFonts w:asciiTheme="minorHAnsi" w:hAnsiTheme="minorHAnsi" w:cstheme="minorHAnsi"/>
          <w:sz w:val="20"/>
          <w:szCs w:val="20"/>
        </w:rPr>
        <w:t xml:space="preserve">árajánlatot kell benyújtani, amely a diákok és tanárok oda-vissza szállítási költségeire vonatkozik a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bocsári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székhelyű </w:t>
      </w:r>
      <w:proofErr w:type="spellStart"/>
      <w:r w:rsidRPr="002C5B1A">
        <w:rPr>
          <w:rFonts w:asciiTheme="minorHAnsi" w:hAnsiTheme="minorHAnsi" w:cstheme="minorHAnsi"/>
          <w:sz w:val="20"/>
          <w:szCs w:val="20"/>
        </w:rPr>
        <w:t>Hertelendy-Bajić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Kreatív Központig.</w:t>
      </w:r>
    </w:p>
    <w:p w:rsidR="00985082" w:rsidRPr="002C5B1A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Az általános iskolák a diákokra és tanárokra vonatkozó feltételek teljesítését a Titkárság kérésére, a részvételi beosztás összeállításakor igazolják, a pályázati formanyomtatványban feltüntetett adatok pontosságáért pedig az iskola igazgatója felel. </w:t>
      </w:r>
    </w:p>
    <w:p w:rsidR="00985082" w:rsidRPr="002C5B1A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Ha a kérelmet meghatalmazott személy írja alá, csatolni kell az aláírásra jogosító szabályos felhatalmazást.</w:t>
      </w:r>
    </w:p>
    <w:p w:rsidR="00985082" w:rsidRPr="002C5B1A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pályázati formanyomtatvány mellett feltétlenül ki kell tölteni a diákokra vonatkozó egészségügyi lapot is, amelyet a diákot </w:t>
      </w:r>
      <w:r w:rsidRPr="002C5B1A">
        <w:rPr>
          <w:rFonts w:asciiTheme="minorHAnsi" w:hAnsiTheme="minorHAnsi" w:cstheme="minorHAnsi"/>
          <w:b/>
          <w:bCs/>
          <w:sz w:val="20"/>
          <w:szCs w:val="20"/>
        </w:rPr>
        <w:t>kísérő tanárnak</w:t>
      </w:r>
      <w:r w:rsidRPr="002C5B1A">
        <w:rPr>
          <w:rFonts w:asciiTheme="minorHAnsi" w:hAnsiTheme="minorHAnsi" w:cstheme="minorHAnsi"/>
          <w:sz w:val="20"/>
          <w:szCs w:val="20"/>
        </w:rPr>
        <w:t xml:space="preserve"> kell kézbesíteni. Az egészségügyi lapot </w:t>
      </w:r>
      <w:r w:rsidRPr="002C5B1A">
        <w:rPr>
          <w:rFonts w:asciiTheme="minorHAnsi" w:hAnsiTheme="minorHAnsi" w:cstheme="minorHAnsi"/>
          <w:b/>
          <w:bCs/>
          <w:sz w:val="20"/>
          <w:szCs w:val="20"/>
        </w:rPr>
        <w:t>nem kell megküldeni</w:t>
      </w:r>
      <w:r w:rsidRPr="002C5B1A">
        <w:rPr>
          <w:rFonts w:asciiTheme="minorHAnsi" w:hAnsiTheme="minorHAnsi" w:cstheme="minorHAnsi"/>
          <w:sz w:val="20"/>
          <w:szCs w:val="20"/>
        </w:rPr>
        <w:t xml:space="preserve"> a Titkárság részére. </w:t>
      </w:r>
    </w:p>
    <w:p w:rsidR="00985082" w:rsidRPr="002C5B1A" w:rsidRDefault="00985082" w:rsidP="00985082">
      <w:pPr>
        <w:ind w:firstLine="465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lastRenderedPageBreak/>
        <w:t>A Titkárság fenntartja a jogot, hogy szükség esetén kiegészítő dokumentációt és információt kérjen a pályázótól. Amennyiben a pályázó a hiánypótlásnak 8 napon belül nem tesz eleget, a Titkárság a pályázatot hiányosnak tekinti.</w:t>
      </w:r>
    </w:p>
    <w:p w:rsidR="00985082" w:rsidRPr="002C5B1A" w:rsidRDefault="008E2929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felhasználóknak odaítélendő eszközökről a beérkezett kérelmeket vizsgáló Pályázati Bizottság javaslata alapján a tartományi titkár dönt. </w:t>
      </w:r>
    </w:p>
    <w:p w:rsidR="00686DF9" w:rsidRPr="002C5B1A" w:rsidRDefault="00686DF9" w:rsidP="00E22E60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985082" w:rsidRPr="002C5B1A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66E0B" w:rsidRPr="002C5B1A" w:rsidRDefault="00F66E0B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 Bizottság nem vitatja meg:</w:t>
      </w:r>
    </w:p>
    <w:p w:rsidR="00F66E0B" w:rsidRPr="002C5B1A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hiányos kérelmeket, </w:t>
      </w:r>
    </w:p>
    <w:p w:rsidR="00F66E0B" w:rsidRPr="002C5B1A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határidő után benyújtott kérelmeket, </w:t>
      </w:r>
    </w:p>
    <w:p w:rsidR="00F66E0B" w:rsidRPr="002C5B1A" w:rsidRDefault="00F66E0B" w:rsidP="00D64227">
      <w:pPr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nem engedélyezett kérelmeket (illetéktelen személyek és a pályázatban nem előirányozott alanyok által benyújtott kérelmeket), </w:t>
      </w:r>
    </w:p>
    <w:p w:rsidR="00F66E0B" w:rsidRPr="002C5B1A" w:rsidRDefault="00F66E0B" w:rsidP="00D64227">
      <w:pPr>
        <w:numPr>
          <w:ilvl w:val="0"/>
          <w:numId w:val="26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azokat a kérelmeket, amelyek nem</w:t>
      </w:r>
      <w:r w:rsidR="00E22E60" w:rsidRPr="002C5B1A">
        <w:rPr>
          <w:rFonts w:asciiTheme="minorHAnsi" w:hAnsiTheme="minorHAnsi" w:cstheme="minorHAnsi"/>
          <w:sz w:val="20"/>
          <w:szCs w:val="20"/>
        </w:rPr>
        <w:t xml:space="preserve"> felelnek meg a pályázatban elő</w:t>
      </w:r>
      <w:r w:rsidRPr="002C5B1A">
        <w:rPr>
          <w:rFonts w:asciiTheme="minorHAnsi" w:hAnsiTheme="minorHAnsi" w:cstheme="minorHAnsi"/>
          <w:sz w:val="20"/>
          <w:szCs w:val="20"/>
        </w:rPr>
        <w:t xml:space="preserve">irányzott rendeltetésnek. </w:t>
      </w:r>
    </w:p>
    <w:p w:rsidR="00B70DDC" w:rsidRPr="002C5B1A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CS"/>
        </w:rPr>
      </w:pP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2C5B1A" w:rsidRDefault="00541159" w:rsidP="00541159">
      <w:pPr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2C5B1A">
        <w:rPr>
          <w:rFonts w:asciiTheme="minorHAnsi" w:hAnsiTheme="minorHAnsi" w:cstheme="minorHAnsi"/>
          <w:b/>
          <w:sz w:val="20"/>
          <w:szCs w:val="20"/>
          <w:u w:val="single"/>
        </w:rPr>
        <w:t>A pályázati kérelmek benyújtási határideje 2025. augusztus 22.</w:t>
      </w: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2C5B1A" w:rsidRDefault="00541159" w:rsidP="00541159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5B1A">
        <w:rPr>
          <w:rFonts w:asciiTheme="minorHAnsi" w:hAnsiTheme="minorHAnsi" w:cstheme="minorHAnsi"/>
          <w:sz w:val="20"/>
          <w:szCs w:val="20"/>
        </w:rPr>
        <w:t>A pályázati formanyomtatvány és a diákok egészségügyi lapjának formanyomtatványa 2025. augusztus 05-től letölthető a Tartományi Oktatási, Jogalkotási, Közigazgatási és Nemzeti Kisebbségi - Nemzeti Közösségi Ti</w:t>
      </w:r>
      <w:r w:rsidR="00442C9B" w:rsidRPr="002C5B1A">
        <w:rPr>
          <w:rFonts w:asciiTheme="minorHAnsi" w:hAnsiTheme="minorHAnsi" w:cstheme="minorHAnsi"/>
          <w:sz w:val="20"/>
          <w:szCs w:val="20"/>
        </w:rPr>
        <w:t xml:space="preserve">tkárság hivatalos honlapjáról: </w:t>
      </w:r>
      <w:hyperlink r:id="rId9" w:history="1">
        <w:r w:rsidRPr="002C5B1A">
          <w:rPr>
            <w:rStyle w:val="Hyperlink"/>
            <w:rFonts w:asciiTheme="minorHAnsi" w:hAnsiTheme="minorHAnsi" w:cstheme="minorHAnsi"/>
            <w:b/>
            <w:color w:val="auto"/>
            <w:sz w:val="20"/>
            <w:szCs w:val="20"/>
          </w:rPr>
          <w:t>www.puma.vojvodina.gov.rs</w:t>
        </w:r>
      </w:hyperlink>
      <w:r w:rsidRPr="002C5B1A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501AC" w:rsidRPr="002C5B1A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>A Pályázat eredményei a Titkárság honlapján közzétételre kerülnek.</w:t>
      </w:r>
    </w:p>
    <w:p w:rsidR="00A501AC" w:rsidRPr="002C5B1A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4385F" w:rsidRPr="002C5B1A" w:rsidRDefault="0064385F" w:rsidP="007E0CC6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42C4C" w:rsidRPr="002C5B1A" w:rsidRDefault="00142C4C" w:rsidP="00D64227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</w:p>
    <w:p w:rsidR="00A501AC" w:rsidRPr="002C5B1A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B1A">
        <w:rPr>
          <w:rFonts w:asciiTheme="minorHAnsi" w:hAnsiTheme="minorHAnsi" w:cstheme="minorHAnsi"/>
          <w:sz w:val="20"/>
          <w:szCs w:val="20"/>
        </w:rPr>
        <w:t xml:space="preserve">A Pályázattal kapcsolatos információk az alábbi </w:t>
      </w:r>
      <w:r w:rsidR="00F6109F" w:rsidRPr="002C5B1A">
        <w:rPr>
          <w:rFonts w:asciiTheme="minorHAnsi" w:hAnsiTheme="minorHAnsi" w:cstheme="minorHAnsi"/>
          <w:sz w:val="20"/>
          <w:szCs w:val="20"/>
        </w:rPr>
        <w:t xml:space="preserve">telefonszámokon kaphatók: 021/ 487 </w:t>
      </w:r>
      <w:r w:rsidRPr="002C5B1A">
        <w:rPr>
          <w:rFonts w:asciiTheme="minorHAnsi" w:hAnsiTheme="minorHAnsi" w:cstheme="minorHAnsi"/>
          <w:sz w:val="20"/>
          <w:szCs w:val="20"/>
        </w:rPr>
        <w:t>4330</w:t>
      </w: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41159" w:rsidRPr="002C5B1A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50370" w:rsidRPr="00280469" w:rsidRDefault="00280469" w:rsidP="00280469">
      <w:pPr>
        <w:spacing w:line="240" w:lineRule="atLeast"/>
        <w:ind w:firstLine="6379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2C5B1A">
        <w:rPr>
          <w:rFonts w:asciiTheme="minorHAnsi" w:hAnsiTheme="minorHAnsi" w:cstheme="minorHAnsi"/>
          <w:sz w:val="20"/>
          <w:szCs w:val="20"/>
        </w:rPr>
        <w:t>Ótott</w:t>
      </w:r>
      <w:proofErr w:type="spellEnd"/>
      <w:r w:rsidRPr="002C5B1A">
        <w:rPr>
          <w:rFonts w:asciiTheme="minorHAnsi" w:hAnsiTheme="minorHAnsi" w:cstheme="minorHAnsi"/>
          <w:sz w:val="20"/>
          <w:szCs w:val="20"/>
        </w:rPr>
        <w:t xml:space="preserve"> Róbert</w:t>
      </w:r>
      <w:bookmarkStart w:id="0" w:name="_GoBack"/>
      <w:bookmarkEnd w:id="0"/>
    </w:p>
    <w:p w:rsidR="00870182" w:rsidRPr="002C5B1A" w:rsidRDefault="00870182" w:rsidP="00870182">
      <w:pPr>
        <w:ind w:left="57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5B1A">
        <w:rPr>
          <w:rFonts w:asciiTheme="minorHAnsi" w:hAnsiTheme="minorHAnsi" w:cstheme="minorHAnsi"/>
          <w:b/>
          <w:sz w:val="20"/>
          <w:szCs w:val="20"/>
        </w:rPr>
        <w:t>TARTOMÁNYI TITKÁR</w:t>
      </w:r>
    </w:p>
    <w:p w:rsidR="00870182" w:rsidRPr="002C5B1A" w:rsidRDefault="00870182" w:rsidP="00870182">
      <w:pPr>
        <w:spacing w:line="240" w:lineRule="atLeast"/>
        <w:ind w:firstLine="6379"/>
        <w:jc w:val="center"/>
        <w:rPr>
          <w:rFonts w:asciiTheme="minorHAnsi" w:hAnsiTheme="minorHAnsi" w:cstheme="minorHAnsi"/>
          <w:sz w:val="20"/>
          <w:szCs w:val="20"/>
        </w:rPr>
      </w:pPr>
    </w:p>
    <w:sectPr w:rsidR="00870182" w:rsidRPr="002C5B1A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45C7A16"/>
    <w:multiLevelType w:val="hybridMultilevel"/>
    <w:tmpl w:val="1AEE9A52"/>
    <w:lvl w:ilvl="0" w:tplc="7DE2D4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22B1"/>
    <w:multiLevelType w:val="hybridMultilevel"/>
    <w:tmpl w:val="2D2AECEE"/>
    <w:lvl w:ilvl="0" w:tplc="015432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4CE6"/>
    <w:multiLevelType w:val="hybridMultilevel"/>
    <w:tmpl w:val="7A0A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4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0"/>
  </w:num>
  <w:num w:numId="15">
    <w:abstractNumId w:val="26"/>
  </w:num>
  <w:num w:numId="16">
    <w:abstractNumId w:val="19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"/>
  </w:num>
  <w:num w:numId="30">
    <w:abstractNumId w:val="25"/>
  </w:num>
  <w:num w:numId="31">
    <w:abstractNumId w:val="1"/>
  </w:num>
  <w:num w:numId="32">
    <w:abstractNumId w:val="15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10AB2"/>
    <w:rsid w:val="00121915"/>
    <w:rsid w:val="00141471"/>
    <w:rsid w:val="00142C4C"/>
    <w:rsid w:val="00143998"/>
    <w:rsid w:val="00154838"/>
    <w:rsid w:val="00162336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100EA"/>
    <w:rsid w:val="00220538"/>
    <w:rsid w:val="00225841"/>
    <w:rsid w:val="0022754D"/>
    <w:rsid w:val="00227778"/>
    <w:rsid w:val="00246D9B"/>
    <w:rsid w:val="00251112"/>
    <w:rsid w:val="00251ABC"/>
    <w:rsid w:val="002717E3"/>
    <w:rsid w:val="002727E7"/>
    <w:rsid w:val="00280469"/>
    <w:rsid w:val="00280706"/>
    <w:rsid w:val="002868A4"/>
    <w:rsid w:val="00294CBB"/>
    <w:rsid w:val="002A3D0C"/>
    <w:rsid w:val="002B01E9"/>
    <w:rsid w:val="002B6F11"/>
    <w:rsid w:val="002C520D"/>
    <w:rsid w:val="002C5B1A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628C1"/>
    <w:rsid w:val="00362A22"/>
    <w:rsid w:val="003740E2"/>
    <w:rsid w:val="003753A3"/>
    <w:rsid w:val="003C63F7"/>
    <w:rsid w:val="003D44C7"/>
    <w:rsid w:val="003D7DFA"/>
    <w:rsid w:val="003E10F9"/>
    <w:rsid w:val="003E1BBC"/>
    <w:rsid w:val="00400CA3"/>
    <w:rsid w:val="00411362"/>
    <w:rsid w:val="00420D95"/>
    <w:rsid w:val="004310EB"/>
    <w:rsid w:val="00436DD8"/>
    <w:rsid w:val="00442C9B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1159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385F"/>
    <w:rsid w:val="00646922"/>
    <w:rsid w:val="00651EE2"/>
    <w:rsid w:val="00670042"/>
    <w:rsid w:val="006756E5"/>
    <w:rsid w:val="006835A2"/>
    <w:rsid w:val="00686DF9"/>
    <w:rsid w:val="0069624B"/>
    <w:rsid w:val="006965FB"/>
    <w:rsid w:val="006976D9"/>
    <w:rsid w:val="006A0476"/>
    <w:rsid w:val="006B04C8"/>
    <w:rsid w:val="006B0C94"/>
    <w:rsid w:val="006C37BD"/>
    <w:rsid w:val="006D1C5F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2C70"/>
    <w:rsid w:val="00754168"/>
    <w:rsid w:val="00766BF4"/>
    <w:rsid w:val="00777CAF"/>
    <w:rsid w:val="00790158"/>
    <w:rsid w:val="007916DA"/>
    <w:rsid w:val="00794693"/>
    <w:rsid w:val="0079684B"/>
    <w:rsid w:val="007A787D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42872"/>
    <w:rsid w:val="0085735E"/>
    <w:rsid w:val="00870182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E5DFA"/>
    <w:rsid w:val="008F3843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85082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67DD"/>
    <w:rsid w:val="00AA7FE9"/>
    <w:rsid w:val="00AC62EB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76114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6105F"/>
    <w:rsid w:val="00C625B6"/>
    <w:rsid w:val="00C83403"/>
    <w:rsid w:val="00C97A14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1AAA"/>
    <w:rsid w:val="00D64227"/>
    <w:rsid w:val="00D64BDF"/>
    <w:rsid w:val="00D9611D"/>
    <w:rsid w:val="00D96803"/>
    <w:rsid w:val="00DA5C6B"/>
    <w:rsid w:val="00DB143D"/>
    <w:rsid w:val="00DB4EF8"/>
    <w:rsid w:val="00DD5418"/>
    <w:rsid w:val="00E03E62"/>
    <w:rsid w:val="00E202B1"/>
    <w:rsid w:val="00E22E60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6DE5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0658"/>
    <w:rsid w:val="00EF6EB7"/>
    <w:rsid w:val="00F03E2B"/>
    <w:rsid w:val="00F105C5"/>
    <w:rsid w:val="00F16DB7"/>
    <w:rsid w:val="00F20644"/>
    <w:rsid w:val="00F20DA5"/>
    <w:rsid w:val="00F27B05"/>
    <w:rsid w:val="00F311C4"/>
    <w:rsid w:val="00F33BCA"/>
    <w:rsid w:val="00F35FD0"/>
    <w:rsid w:val="00F42140"/>
    <w:rsid w:val="00F422A7"/>
    <w:rsid w:val="00F51C0D"/>
    <w:rsid w:val="00F54892"/>
    <w:rsid w:val="00F6109F"/>
    <w:rsid w:val="00F65F3C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AF01A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9C11-0D0E-4BFB-B7B5-FCEFDF5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Teodor Cicevski</cp:lastModifiedBy>
  <cp:revision>13</cp:revision>
  <cp:lastPrinted>2022-09-09T09:00:00Z</cp:lastPrinted>
  <dcterms:created xsi:type="dcterms:W3CDTF">2025-08-05T07:14:00Z</dcterms:created>
  <dcterms:modified xsi:type="dcterms:W3CDTF">2025-08-06T06:41:00Z</dcterms:modified>
</cp:coreProperties>
</file>