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876E2" w14:textId="77777777" w:rsidR="008834B8" w:rsidRPr="00890192" w:rsidRDefault="008834B8" w:rsidP="001F76B5">
      <w:pPr>
        <w:jc w:val="both"/>
        <w:rPr>
          <w:rFonts w:ascii="Verdana" w:hAnsi="Verdana" w:cs="Arial"/>
          <w:bCs/>
          <w:sz w:val="18"/>
          <w:szCs w:val="20"/>
        </w:rPr>
      </w:pPr>
    </w:p>
    <w:tbl>
      <w:tblPr>
        <w:tblW w:w="10207" w:type="dxa"/>
        <w:tblInd w:w="-274" w:type="dxa"/>
        <w:tblLayout w:type="fixed"/>
        <w:tblLook w:val="04A0" w:firstRow="1" w:lastRow="0" w:firstColumn="1" w:lastColumn="0" w:noHBand="0" w:noVBand="1"/>
      </w:tblPr>
      <w:tblGrid>
        <w:gridCol w:w="2552"/>
        <w:gridCol w:w="3954"/>
        <w:gridCol w:w="3701"/>
      </w:tblGrid>
      <w:tr w:rsidR="00C57BB2" w:rsidRPr="00890192" w14:paraId="48EDD196" w14:textId="77777777" w:rsidTr="00BA584D">
        <w:trPr>
          <w:trHeight w:val="1975"/>
        </w:trPr>
        <w:tc>
          <w:tcPr>
            <w:tcW w:w="2552" w:type="dxa"/>
          </w:tcPr>
          <w:p w14:paraId="1AF56D1B" w14:textId="77777777" w:rsidR="0015238B" w:rsidRPr="00890192" w:rsidRDefault="004E3325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  <w:r w:rsidRPr="00890192">
              <w:rPr>
                <w:noProof/>
                <w:lang w:val="sr-Latn-RS" w:eastAsia="sr-Latn-RS"/>
              </w:rPr>
              <w:drawing>
                <wp:inline distT="0" distB="0" distL="0" distR="0" wp14:anchorId="0E11E512" wp14:editId="5F8DA972">
                  <wp:extent cx="1487805" cy="968375"/>
                  <wp:effectExtent l="0" t="0" r="0" b="0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6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546776B4" w14:textId="77777777" w:rsidR="0015238B" w:rsidRPr="00890192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41C5B0" w14:textId="77777777" w:rsidR="0015238B" w:rsidRPr="00890192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49B2CD" w14:textId="1CA2AAFE" w:rsidR="0015238B" w:rsidRPr="00890192" w:rsidRDefault="00890192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Republika Srbija</w:t>
            </w:r>
          </w:p>
          <w:p w14:paraId="245D2F5A" w14:textId="7191A838" w:rsidR="0015238B" w:rsidRPr="00890192" w:rsidRDefault="00890192" w:rsidP="0063544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Autonomna Pokrajina Vojvodina</w:t>
            </w:r>
          </w:p>
          <w:p w14:paraId="42AA689A" w14:textId="5B816C10" w:rsidR="0015238B" w:rsidRPr="00890192" w:rsidRDefault="00890192" w:rsidP="0063544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Pokrajinsko tajništvo za obrazovanje, propise,</w:t>
            </w:r>
          </w:p>
          <w:p w14:paraId="1E7BB616" w14:textId="738167E5" w:rsidR="0015238B" w:rsidRPr="00890192" w:rsidRDefault="00890192" w:rsidP="0063544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upravu i nacionalne manjine – nacionalne zajednice</w:t>
            </w:r>
          </w:p>
          <w:p w14:paraId="613C5440" w14:textId="77777777" w:rsidR="0015238B" w:rsidRPr="00890192" w:rsidRDefault="0015238B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791156" w14:textId="4004C7C2" w:rsidR="0015238B" w:rsidRPr="00890192" w:rsidRDefault="00890192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Bulevar Mihajla Pupina 16, 21000 Novi Sad</w:t>
            </w:r>
          </w:p>
          <w:p w14:paraId="599AF445" w14:textId="1AF5727F" w:rsidR="0015238B" w:rsidRPr="00890192" w:rsidRDefault="00890192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T: +381 21  456 217, 487 4604 F: +381 21 456 217</w:t>
            </w:r>
          </w:p>
          <w:p w14:paraId="2899E7B7" w14:textId="28304CDF" w:rsidR="0015238B" w:rsidRPr="00890192" w:rsidRDefault="00653B62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="00A30E80">
                <w:rPr>
                  <w:rStyle w:val="Hyperlink"/>
                  <w:rFonts w:asciiTheme="minorHAnsi" w:hAnsiTheme="minorHAnsi"/>
                  <w:sz w:val="18"/>
                  <w:szCs w:val="18"/>
                </w:rPr>
                <w:t>ounz@vojvodina.gov.rs</w:t>
              </w:r>
            </w:hyperlink>
          </w:p>
          <w:p w14:paraId="335B197E" w14:textId="77777777" w:rsidR="00F10DCD" w:rsidRPr="00890192" w:rsidRDefault="00F10DCD" w:rsidP="0063544F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80509" w:rsidRPr="00890192" w14:paraId="49B5B9BF" w14:textId="77777777" w:rsidTr="00BA584D">
        <w:trPr>
          <w:trHeight w:val="302"/>
        </w:trPr>
        <w:tc>
          <w:tcPr>
            <w:tcW w:w="2552" w:type="dxa"/>
          </w:tcPr>
          <w:p w14:paraId="668E4706" w14:textId="77777777" w:rsidR="001C627F" w:rsidRPr="00890192" w:rsidRDefault="001C627F" w:rsidP="0063544F">
            <w:pPr>
              <w:tabs>
                <w:tab w:val="center" w:pos="4703"/>
                <w:tab w:val="right" w:pos="9406"/>
              </w:tabs>
              <w:ind w:left="-198" w:firstLine="108"/>
            </w:pPr>
          </w:p>
        </w:tc>
        <w:tc>
          <w:tcPr>
            <w:tcW w:w="3954" w:type="dxa"/>
            <w:vAlign w:val="center"/>
          </w:tcPr>
          <w:p w14:paraId="7B47A1B8" w14:textId="7300AEF4" w:rsidR="001C627F" w:rsidRPr="00890192" w:rsidRDefault="00890192" w:rsidP="00BA584D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KLASA: 000236270 2025 09427 005 001 084 010</w:t>
            </w:r>
          </w:p>
        </w:tc>
        <w:tc>
          <w:tcPr>
            <w:tcW w:w="3701" w:type="dxa"/>
            <w:vAlign w:val="center"/>
          </w:tcPr>
          <w:p w14:paraId="0614094E" w14:textId="2564BB68" w:rsidR="001C627F" w:rsidRPr="00890192" w:rsidRDefault="000A7F53" w:rsidP="00BA584D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DATUM:  29.</w:t>
            </w:r>
            <w:r w:rsidR="00C66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1.</w:t>
            </w:r>
            <w:r w:rsidR="00C66D6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2025. godine</w:t>
            </w:r>
          </w:p>
        </w:tc>
      </w:tr>
    </w:tbl>
    <w:p w14:paraId="5BA3A801" w14:textId="77777777" w:rsidR="0015238B" w:rsidRPr="00890192" w:rsidRDefault="0015238B" w:rsidP="001F76B5">
      <w:pPr>
        <w:jc w:val="both"/>
        <w:rPr>
          <w:rFonts w:ascii="Verdana" w:hAnsi="Verdana" w:cs="Arial"/>
          <w:bCs/>
          <w:sz w:val="18"/>
          <w:szCs w:val="20"/>
        </w:rPr>
      </w:pPr>
    </w:p>
    <w:p w14:paraId="159E861C" w14:textId="0112E6F7" w:rsidR="00BA584D" w:rsidRPr="00890192" w:rsidRDefault="00890192" w:rsidP="00BA58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temelju članka 7. Pokrajinske skupštinske odluke o dodjeli proračunskih sredstava za unapr</w:t>
      </w:r>
      <w:r w:rsidR="00C66D60">
        <w:rPr>
          <w:rFonts w:asciiTheme="minorHAnsi" w:hAnsiTheme="minorHAnsi"/>
          <w:sz w:val="22"/>
          <w:szCs w:val="22"/>
        </w:rPr>
        <w:t>j</w:t>
      </w:r>
      <w:r>
        <w:rPr>
          <w:rFonts w:asciiTheme="minorHAnsi" w:hAnsiTheme="minorHAnsi"/>
          <w:sz w:val="22"/>
          <w:szCs w:val="22"/>
        </w:rPr>
        <w:t>eđenje položaja nacionalnih manjina – nacionalnih zajednica i razvoj multikulturalizma i tolerancije („Službeni list APV“, broj: 8/2019) članaka 11., 12., 23. stavka 4., 25. i 26. Pokrajinske skupštinske odluke o proračunu Autonomne Pokrajine Vojvodine za 2025. godinu („Službeni list APV”, broj: 57/2024), članka 37. Pokrajinske skupštinske odluke o pokrajinskoj upravi („Sl. list APV“, broj: 37/2014, 54/2014 ‒ dr. odluka, 37/2016, 29/2017, 24/2019, 66/2020 i 38/2021), članka 6. Uredbe o sredstvima za poticanje programa ili nedostajućeg dijela sredstava za financiranje programa od javnog interesa koje realiziraju udruge („Sl</w:t>
      </w:r>
      <w:r w:rsidR="00C66D60">
        <w:rPr>
          <w:rFonts w:asciiTheme="minorHAnsi" w:hAnsiTheme="minorHAnsi"/>
          <w:sz w:val="22"/>
          <w:szCs w:val="22"/>
        </w:rPr>
        <w:t>. glasnik RS“, broj: 16/2018) i</w:t>
      </w:r>
      <w:r>
        <w:rPr>
          <w:rFonts w:asciiTheme="minorHAnsi" w:hAnsiTheme="minorHAnsi"/>
          <w:sz w:val="22"/>
          <w:szCs w:val="22"/>
        </w:rPr>
        <w:t xml:space="preserve"> članka 3. Pravilnika o dodjeli proračunskih sredstava Pokrajinskog tajništva za obrazovanje, propise, upravu i nacionalne manjine – nacionalne zajednice za financiranje  ili sufinanciranje potprojekta „Multikulturalizam na klik“ u 2025. godini („Službeni list APV“, broj: 5/2025), Pokrajinsko tajništvo za obrazovanje, propise, upravu i nacionalne manjine – nacionalne zajednice (u daljnjem tekstu: Tajništvo), raspisuje</w:t>
      </w:r>
    </w:p>
    <w:p w14:paraId="7F6AD57C" w14:textId="77777777" w:rsidR="001F76B5" w:rsidRPr="00890192" w:rsidRDefault="001F76B5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8CF1E7" w14:textId="636DC903" w:rsidR="00C8701E" w:rsidRPr="00890192" w:rsidRDefault="00890192" w:rsidP="00C870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JAVNI NATJEČAJ</w:t>
      </w:r>
    </w:p>
    <w:p w14:paraId="7A290E7F" w14:textId="1AC09907" w:rsidR="001C627F" w:rsidRPr="00890192" w:rsidRDefault="00890192" w:rsidP="00C870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 SUFINANCIRANJE POTPROJEKTA „MULTIKULTURALIZAM NA KLIK“ U 2025. GODINI</w:t>
      </w:r>
    </w:p>
    <w:p w14:paraId="141E0757" w14:textId="77777777" w:rsidR="001F76B5" w:rsidRPr="00890192" w:rsidRDefault="001F76B5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0C48FB" w14:textId="4F0D271C" w:rsidR="00911067" w:rsidRPr="00890192" w:rsidRDefault="00890192" w:rsidP="0091106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Javni natječaj se raspisuje za dodjelu dotacija Pokrajinskog tajništva za obrazovanje, propise, upravu i nacionalne manjine </w:t>
      </w:r>
      <w:r w:rsidR="00C66D60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nacionalne zajednice, registriranim pravnim osobama (udrugama, asocijacijama i drugim subjektima sa sjedištem na teritoriju Autonomne Pokrajine Vojvodine) za organizaciju 8 nagradnih natječaja od općeg javnog interesa, za učenike nižih i viših razreda osnovnih škola iz AP Vojvodine i to u području multikulturalizma, tolerancije i očuvanja i promoviranja etničke raznolikosti i kulturnog identiteta nacionalnih manjina </w:t>
      </w:r>
      <w:r w:rsidR="00C66D60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nacionalnih zajednica Vojvodine.</w:t>
      </w:r>
    </w:p>
    <w:p w14:paraId="75589DBF" w14:textId="77777777" w:rsidR="001F76B5" w:rsidRPr="00890192" w:rsidRDefault="001F76B5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A89D0C" w14:textId="57BE2036" w:rsidR="001F76B5" w:rsidRPr="00890192" w:rsidRDefault="00890192" w:rsidP="001F76B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Javni natječaj se raspisuje na ukupan iznos od </w:t>
      </w:r>
      <w:r>
        <w:rPr>
          <w:rFonts w:asciiTheme="minorHAnsi" w:hAnsiTheme="minorHAnsi"/>
          <w:b/>
          <w:bCs/>
          <w:sz w:val="22"/>
          <w:szCs w:val="22"/>
        </w:rPr>
        <w:t xml:space="preserve">800.000,00 </w:t>
      </w:r>
      <w:r>
        <w:rPr>
          <w:rFonts w:asciiTheme="minorHAnsi" w:hAnsiTheme="minorHAnsi"/>
          <w:sz w:val="22"/>
          <w:szCs w:val="22"/>
        </w:rPr>
        <w:t>dinara.</w:t>
      </w:r>
    </w:p>
    <w:p w14:paraId="569DCE84" w14:textId="77777777" w:rsidR="001F76B5" w:rsidRPr="00890192" w:rsidRDefault="001F76B5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089323" w14:textId="7D2D8D56" w:rsidR="0009272B" w:rsidRPr="00890192" w:rsidRDefault="0009272B" w:rsidP="000927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I. OPĆI UVJETI NATJEČAJA</w:t>
      </w:r>
    </w:p>
    <w:p w14:paraId="0701A938" w14:textId="77777777" w:rsidR="0015238B" w:rsidRPr="00890192" w:rsidRDefault="0015238B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5746D" w14:textId="15576AFA" w:rsidR="0015238B" w:rsidRPr="00890192" w:rsidRDefault="00890192" w:rsidP="001F76B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Sredstva se dodjeljuju jednom izabranom korisniku za organizaciju 8 nagradnih javnih natječaja tijekom 2025. godine.</w:t>
      </w:r>
    </w:p>
    <w:p w14:paraId="63106472" w14:textId="77777777" w:rsidR="00F60FE2" w:rsidRPr="00890192" w:rsidRDefault="00F60FE2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EA4402" w14:textId="72E97E6E" w:rsidR="001F76B5" w:rsidRPr="00890192" w:rsidRDefault="001F76B5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II.  UVJETI NATJEČAJA</w:t>
      </w:r>
    </w:p>
    <w:p w14:paraId="643FA4FD" w14:textId="77777777" w:rsidR="001F76B5" w:rsidRPr="00890192" w:rsidRDefault="001F76B5" w:rsidP="0033000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8A97AD0" w14:textId="6DF52E1C" w:rsidR="00F60FE2" w:rsidRPr="00890192" w:rsidRDefault="00890192" w:rsidP="00081AA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Javni natječaj se mogu prijaviti isključivo registrirane pravne osobe – organizacije, udruge, asocijacije i drugi subjekti sa sjedištem na teritoriju Autonomne Pokrajine Vojvodine.</w:t>
      </w:r>
    </w:p>
    <w:p w14:paraId="18D975E6" w14:textId="2488E74D" w:rsidR="00F60FE2" w:rsidRPr="00890192" w:rsidRDefault="00890192" w:rsidP="00081AA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Javni natječaj se ne mogu prijavljivati izravni i neizravni proračunski korisnici, trgovačka društva i nacionalna vijeća nacionalnih manjina.</w:t>
      </w:r>
    </w:p>
    <w:p w14:paraId="698CC79A" w14:textId="2A157F8F" w:rsidR="00081AA9" w:rsidRPr="00890192" w:rsidRDefault="00890192" w:rsidP="00081AA9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Javnom natječaju se dodjeljuju sredstva za organizaciju 8 nagradnih javnih natječaja sukladno sljedećim uvjetima:</w:t>
      </w:r>
    </w:p>
    <w:p w14:paraId="58D250FC" w14:textId="5575056C" w:rsidR="00081AA9" w:rsidRPr="00890192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nagradni natječaji se raspisuju za podnošenje radova na odabrane teme iz područja multikulturalizma, tolerancije, očuvanja i promoviranja etničke raznolikosti i kulturnog identiteta nacionalnih manjina </w:t>
      </w:r>
      <w:r w:rsidR="00C66D60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nacionalnih zajednica Vojvodine;</w:t>
      </w:r>
    </w:p>
    <w:p w14:paraId="1779BEEC" w14:textId="11215F3C" w:rsidR="00F60FE2" w:rsidRPr="00890192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nagradni natječaji su namijenjenih učenicima nižih i viših razreda osnovnih škola iz AP Vojvodine, od kojih su 4 namijenjena učenicima nižih razreda osnovnih škola, a 4 učenicima viših razreda osnovnih škola;</w:t>
      </w:r>
    </w:p>
    <w:p w14:paraId="349E2260" w14:textId="23FF374C" w:rsidR="00081AA9" w:rsidRPr="00890192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nagradni natječaji su javni uz obvezu odabranog korisnika sredstava da pismenim putem (ili putem elektroničke pošte) obavijesti sve ustanove osnovnog obrazovanja u AP Vojvodini o uvjetima i rokovima natječaja;</w:t>
      </w:r>
    </w:p>
    <w:p w14:paraId="31999105" w14:textId="08BFDE26" w:rsidR="00081AA9" w:rsidRPr="00890192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nagradni natječaji moraju biti realizirani u 2025. godini.</w:t>
      </w:r>
    </w:p>
    <w:p w14:paraId="6B5D45FB" w14:textId="78DF2A14" w:rsidR="00D66DE3" w:rsidRPr="00890192" w:rsidRDefault="00890192" w:rsidP="00902D6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Podnositelji prijave na javni natječaj, uz prijavu, obvezno podnose i:</w:t>
      </w:r>
    </w:p>
    <w:p w14:paraId="74528DDD" w14:textId="5E0E9F26" w:rsidR="00D66DE3" w:rsidRPr="00C66D60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detaljno razrađen plan potprojekta i opis aktivnosti;</w:t>
      </w:r>
    </w:p>
    <w:p w14:paraId="1E1955D7" w14:textId="4C8726FF" w:rsidR="00D66DE3" w:rsidRPr="00C66D60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prijedlog dinamike realizacije aktivnosti u 2025. godini;</w:t>
      </w:r>
    </w:p>
    <w:p w14:paraId="4CFEEB00" w14:textId="11C81BFC" w:rsidR="00D66DE3" w:rsidRPr="00C66D60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prijedlog tema i forme radova koji će biti predmet nagradnih natječaja;</w:t>
      </w:r>
    </w:p>
    <w:p w14:paraId="6A8A4D4B" w14:textId="765109B3" w:rsidR="00D66DE3" w:rsidRPr="00C66D60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prijedlog nagradnog fonda i forme nagrađivanja;</w:t>
      </w:r>
    </w:p>
    <w:p w14:paraId="56C41E78" w14:textId="6FCA900C" w:rsidR="00D66DE3" w:rsidRPr="00C66D60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prijedlog proračuna potprojekta;</w:t>
      </w:r>
    </w:p>
    <w:p w14:paraId="3CD1D4D5" w14:textId="48BDD9EA" w:rsidR="00353C60" w:rsidRPr="00C66D60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prijedlog modela suradnje s Tajništvom u realizaciji potprojekta;</w:t>
      </w:r>
    </w:p>
    <w:p w14:paraId="58DED727" w14:textId="55EE5814" w:rsidR="00571DAA" w:rsidRPr="00C66D60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službeni dokaz o registraciji podnositelja prijave (preslika).</w:t>
      </w:r>
    </w:p>
    <w:p w14:paraId="77F0E2F5" w14:textId="77777777" w:rsidR="00AD6F9A" w:rsidRPr="00890192" w:rsidRDefault="00AD6F9A" w:rsidP="00D66DE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F3FD181" w14:textId="23F82504" w:rsidR="001F76B5" w:rsidRPr="00890192" w:rsidRDefault="001F76B5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III. NAČIN PRIJAVE</w:t>
      </w:r>
    </w:p>
    <w:p w14:paraId="7E552F7B" w14:textId="77777777" w:rsidR="001F76B5" w:rsidRPr="00890192" w:rsidRDefault="001F76B5" w:rsidP="001F76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50B77FF" w14:textId="64B0219D" w:rsidR="001F76B5" w:rsidRPr="00890192" w:rsidRDefault="00890192" w:rsidP="001F76B5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Prijave se podnose u jednom primjerku, isključivo na natječajnim obrascima Tajništva;</w:t>
      </w:r>
    </w:p>
    <w:p w14:paraId="44074448" w14:textId="1F7E9D84" w:rsidR="001F76B5" w:rsidRPr="00890192" w:rsidRDefault="00890192" w:rsidP="00027371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Natječajna dokumentacija se može preuzeti od </w:t>
      </w:r>
      <w:r>
        <w:rPr>
          <w:rFonts w:asciiTheme="minorHAnsi" w:hAnsiTheme="minorHAnsi"/>
          <w:b/>
          <w:sz w:val="22"/>
          <w:szCs w:val="22"/>
        </w:rPr>
        <w:t>29. siječnja 2025</w:t>
      </w:r>
      <w:r>
        <w:rPr>
          <w:rFonts w:asciiTheme="minorHAnsi" w:hAnsiTheme="minorHAnsi"/>
          <w:sz w:val="22"/>
          <w:szCs w:val="22"/>
        </w:rPr>
        <w:t>. godine u prostorijama Tajništva ili na internetskoj adresi www.puma.vojvodina.gov.rs;</w:t>
      </w:r>
    </w:p>
    <w:p w14:paraId="65D36568" w14:textId="221EE35F" w:rsidR="001F76B5" w:rsidRPr="00890192" w:rsidRDefault="00890192" w:rsidP="001F76B5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Podnositelj može podnijeti samo jednu prijavu na Natječaj;</w:t>
      </w:r>
    </w:p>
    <w:p w14:paraId="79E62C28" w14:textId="593D7F05" w:rsidR="001F76B5" w:rsidRPr="00890192" w:rsidRDefault="00890192" w:rsidP="001F76B5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Prijave na Natječaj se podnose na srpskom jeziku ili na jeziku nacionalne zajednice koji je u službenoj uporabi u Autonomnoj Pokrajini Vojvodini;</w:t>
      </w:r>
    </w:p>
    <w:p w14:paraId="0E38F185" w14:textId="138B6934" w:rsidR="00C41660" w:rsidRPr="00890192" w:rsidRDefault="00890192" w:rsidP="00C41660">
      <w:pPr>
        <w:pStyle w:val="ListParagraph"/>
        <w:numPr>
          <w:ilvl w:val="0"/>
          <w:numId w:val="10"/>
        </w:numPr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Prijava na Javni natječaj (isključivo na popunjenom obrascu prijave, na srpskom jeziku ili na jeziku nacionalne manjine koji je u službenoj uporabi u AP Vojvodini, u jednom primjerku) dostavlja se u </w:t>
      </w:r>
      <w:r>
        <w:rPr>
          <w:rFonts w:asciiTheme="minorHAnsi" w:hAnsiTheme="minorHAnsi"/>
          <w:sz w:val="22"/>
          <w:szCs w:val="22"/>
          <w:u w:val="single"/>
        </w:rPr>
        <w:t>papirnatom obliku</w:t>
      </w:r>
      <w:r>
        <w:rPr>
          <w:rFonts w:asciiTheme="minorHAnsi" w:hAnsiTheme="minorHAnsi"/>
          <w:sz w:val="22"/>
          <w:szCs w:val="22"/>
        </w:rPr>
        <w:t xml:space="preserve"> u zatvorenoj omotnici na adresu: </w:t>
      </w:r>
    </w:p>
    <w:p w14:paraId="39963FE0" w14:textId="77777777" w:rsidR="00C41660" w:rsidRPr="00890192" w:rsidRDefault="00C41660" w:rsidP="00C41660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79429DAF" w14:textId="43594C90" w:rsidR="00F8174C" w:rsidRPr="00890192" w:rsidRDefault="00890192" w:rsidP="00F817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POKRAJINSKO TAJNIŠTVO ZA OBRAZOVANJE, PROPISE, UPRAVU I NACIONALNE MANJINE – NACIONALNE ZAJEDNICE, BULEVAR MIHAJLA PUPINA 16, 21000 NOVI SAD</w:t>
      </w:r>
      <w:r>
        <w:rPr>
          <w:rFonts w:asciiTheme="minorHAnsi" w:hAnsiTheme="minorHAnsi"/>
          <w:sz w:val="22"/>
          <w:szCs w:val="22"/>
        </w:rPr>
        <w:t>, s naznakom na licu omotnice: „</w:t>
      </w:r>
      <w:r>
        <w:rPr>
          <w:rFonts w:asciiTheme="minorHAnsi" w:hAnsiTheme="minorHAnsi"/>
          <w:b/>
          <w:sz w:val="22"/>
          <w:szCs w:val="22"/>
        </w:rPr>
        <w:t>PRIJAVA NA JAVNI NATJEČAJ ZA SUFINANCIRANJE POTPROJEKTA "MULTIKULTURALIZAM NA KLIK" U 2025. GODINI</w:t>
      </w:r>
      <w:r>
        <w:rPr>
          <w:rFonts w:asciiTheme="minorHAnsi" w:hAnsiTheme="minorHAnsi"/>
          <w:sz w:val="22"/>
          <w:szCs w:val="22"/>
        </w:rPr>
        <w:t xml:space="preserve">“, </w:t>
      </w:r>
      <w:r>
        <w:rPr>
          <w:rFonts w:asciiTheme="minorHAnsi" w:hAnsiTheme="minorHAnsi"/>
          <w:sz w:val="22"/>
          <w:szCs w:val="22"/>
          <w:u w:val="single"/>
        </w:rPr>
        <w:t>poštom ili osobno predajom</w:t>
      </w:r>
      <w:r>
        <w:rPr>
          <w:rFonts w:asciiTheme="minorHAnsi" w:hAnsiTheme="minorHAnsi"/>
          <w:sz w:val="22"/>
          <w:szCs w:val="22"/>
        </w:rPr>
        <w:t xml:space="preserve"> pisarnici pokrajinskih tijela uprave (na navedenu adresu) u vremenu od 9.00 do 14.00 sati.</w:t>
      </w:r>
    </w:p>
    <w:p w14:paraId="4FF32BCC" w14:textId="7DD6617A" w:rsidR="001F76B5" w:rsidRPr="00890192" w:rsidRDefault="001F76B5" w:rsidP="00F817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E3FF8F" w14:textId="4800D225" w:rsidR="001F76B5" w:rsidRPr="00890192" w:rsidRDefault="00890192" w:rsidP="001F76B5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Natječaj je otvoren do 28. veljače 2025</w:t>
      </w:r>
      <w:r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godine.</w:t>
      </w:r>
    </w:p>
    <w:p w14:paraId="4BCFF19B" w14:textId="77777777" w:rsidR="001F76B5" w:rsidRPr="00890192" w:rsidRDefault="001F76B5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74AD4A" w14:textId="759E17AE" w:rsidR="001F76B5" w:rsidRPr="00890192" w:rsidRDefault="00482E74" w:rsidP="001F76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IV. OCJENJIVANJE PROJEKATA I ODLUČIVANJE O DODJELI SREDSTAVA</w:t>
      </w:r>
    </w:p>
    <w:p w14:paraId="2E28AB87" w14:textId="77777777" w:rsidR="001F76B5" w:rsidRPr="00890192" w:rsidRDefault="001F76B5" w:rsidP="001F76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4923FF" w14:textId="2CE46E46" w:rsidR="0015238B" w:rsidRPr="00890192" w:rsidRDefault="00890192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Podnesene prijave razmatra povjerenstvo koje imenuje pokrajinski tajnik za obrazovanje, propise, upravu i nacionalne manjine - nacionalne zajednice;</w:t>
      </w:r>
    </w:p>
    <w:p w14:paraId="35F6D231" w14:textId="1488F2B2" w:rsidR="0015238B" w:rsidRPr="00890192" w:rsidRDefault="00890192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Povjerenstvo neće uzimati u razmatranje nepravodobne i nepotpune ili nepravilno popunjene prijave, prijave koje nisu podnesene od strane ovlaštenih osoba, prijave ispisane nečitko ili grafitnom olovkom, kao ni prijave koje nisu predmet Natječaja;</w:t>
      </w:r>
    </w:p>
    <w:p w14:paraId="58EA727F" w14:textId="2690F9FC" w:rsidR="008734AC" w:rsidRPr="00890192" w:rsidRDefault="00890192" w:rsidP="00D66DE3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Kriteriji koji će se primjenjivati prilikom odlučivanja o izboru organizatora natjecanja:</w:t>
      </w:r>
    </w:p>
    <w:p w14:paraId="35376407" w14:textId="1BF0D8C9" w:rsidR="008734AC" w:rsidRPr="00C66D60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prijedlog forme radova i tema nagradnih natječaja;</w:t>
      </w:r>
    </w:p>
    <w:p w14:paraId="29053DFB" w14:textId="5EAC6505" w:rsidR="008734AC" w:rsidRPr="00C66D60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kvali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teta prijedloga aktivnosti, ocjena efikasnosti i mogućnosti potpune realizacije cilja i teme Natječaja;</w:t>
      </w:r>
    </w:p>
    <w:p w14:paraId="49278D11" w14:textId="6DD3ACE8" w:rsidR="00DC03B6" w:rsidRPr="00C66D60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prijedlog dinamike realizacije nagradnih natječaja tijekom 2025. godine;</w:t>
      </w:r>
    </w:p>
    <w:p w14:paraId="0D5B9893" w14:textId="60DDDF83" w:rsidR="008734AC" w:rsidRPr="00C66D60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prijedlog forme nagrađivanja i proračuna potprojekta;</w:t>
      </w:r>
    </w:p>
    <w:p w14:paraId="0DF8F940" w14:textId="631F5C13" w:rsidR="004B3910" w:rsidRPr="00C66D60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prijedlog modela suradnje s Tajništvom u realizaciji potprojekta;</w:t>
      </w:r>
    </w:p>
    <w:p w14:paraId="237EC86B" w14:textId="654C943E" w:rsidR="00DC03B6" w:rsidRPr="00C66D60" w:rsidRDefault="00890192" w:rsidP="00C66D60">
      <w:pPr>
        <w:pStyle w:val="ListParagraph"/>
        <w:numPr>
          <w:ilvl w:val="4"/>
          <w:numId w:val="12"/>
        </w:numPr>
        <w:tabs>
          <w:tab w:val="clear" w:pos="3600"/>
        </w:tabs>
        <w:ind w:left="141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prethodne aktivnosti podnositelja prijave u vezi s područjima na koje se odnose nagradni natječaji.</w:t>
      </w:r>
    </w:p>
    <w:p w14:paraId="51DB853D" w14:textId="3BED31EC" w:rsidR="0015238B" w:rsidRPr="00890192" w:rsidRDefault="00890192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Povjerenstvo neće uzimati u razmatranje prijave podnositelja kojima su dodijeljena sredstva na temelju prethodnih natječaja Tajništva, a nisu izmirili preuzete obveze po tim natječajima;</w:t>
      </w:r>
    </w:p>
    <w:p w14:paraId="6D93633A" w14:textId="35242CD3" w:rsidR="0015238B" w:rsidRPr="00890192" w:rsidRDefault="00890192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Tajništvo zadržava pravo od podnositelja prijave, po potrebi, zatražiti dodatnu dokumentaciju i informacije ili izaći na lice mjesta, odnosno za dodjelu sredstava odrediti ispunjenje dodatnih uvjeta;</w:t>
      </w:r>
    </w:p>
    <w:p w14:paraId="4A52A1C1" w14:textId="1CBB4B9E" w:rsidR="0015238B" w:rsidRPr="00890192" w:rsidRDefault="00890192" w:rsidP="0015238B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Rješenje o dodjeli sredstava donosi pokrajinski tajnik, na temelju prijedloga natječajnog povjerenstva;</w:t>
      </w:r>
    </w:p>
    <w:p w14:paraId="5F14425A" w14:textId="0EDEB6EA" w:rsidR="0015238B" w:rsidRPr="00890192" w:rsidRDefault="00890192" w:rsidP="0015238B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Prijave i priložena dokumentacija ne vraćaju se podnositeljima;</w:t>
      </w:r>
    </w:p>
    <w:p w14:paraId="27425D59" w14:textId="13A971D8" w:rsidR="0015238B" w:rsidRPr="00890192" w:rsidRDefault="00890192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podnositeljem prijave kojem su odobrena sredstva Pokrajinsko tajništvo za obrazovanje, propise, upravu i nacionalne manjine - nacionalne zajednice će sklopiti ugovor o sufinanciranju aktivnosti, po osnovi kojeg će sredstva biti isplaćena;</w:t>
      </w:r>
    </w:p>
    <w:p w14:paraId="3803F354" w14:textId="53179AF4" w:rsidR="0015238B" w:rsidRPr="00890192" w:rsidRDefault="00890192" w:rsidP="0015238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Rezultati javnog natječaja se objavljuju na službenoj internetskoj adresi Tajništva po završetku Natječaja.</w:t>
      </w:r>
    </w:p>
    <w:p w14:paraId="0A9AA8BF" w14:textId="77777777" w:rsidR="00AD4034" w:rsidRPr="00890192" w:rsidRDefault="00AD4034" w:rsidP="00AD4034">
      <w:pPr>
        <w:rPr>
          <w:rFonts w:asciiTheme="minorHAnsi" w:hAnsiTheme="minorHAnsi" w:cstheme="minorHAnsi"/>
          <w:sz w:val="22"/>
          <w:szCs w:val="22"/>
        </w:rPr>
      </w:pPr>
    </w:p>
    <w:p w14:paraId="6A4868F2" w14:textId="2AEF2512" w:rsidR="008734AC" w:rsidRPr="00890192" w:rsidRDefault="00890192" w:rsidP="008734AC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Dodatne informacije o Javnom natječaju se mogu dobiti u Tajništvu, na broj telefona 021/ 487 4604, ili putem e-pošte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bojan.greguric@vojvodina.gov.rs</w:t>
        </w:r>
      </w:hyperlink>
      <w:r>
        <w:rPr>
          <w:rFonts w:asciiTheme="minorHAnsi" w:hAnsiTheme="minorHAnsi"/>
          <w:sz w:val="22"/>
          <w:szCs w:val="22"/>
        </w:rPr>
        <w:t>.</w:t>
      </w:r>
    </w:p>
    <w:p w14:paraId="76EF09A4" w14:textId="77777777" w:rsidR="00221738" w:rsidRPr="00890192" w:rsidRDefault="000D425F" w:rsidP="007E7767">
      <w:pPr>
        <w:tabs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4B51D0D6" w14:textId="3C2CB68D" w:rsidR="00221738" w:rsidRPr="00890192" w:rsidRDefault="00221738" w:rsidP="00221738">
      <w:pPr>
        <w:tabs>
          <w:tab w:val="center" w:pos="72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Pokrajinski tajnik</w:t>
      </w:r>
    </w:p>
    <w:p w14:paraId="5DA7EBE7" w14:textId="07702F46" w:rsidR="000D425F" w:rsidRPr="00890192" w:rsidRDefault="00221738" w:rsidP="00BA584D">
      <w:pPr>
        <w:tabs>
          <w:tab w:val="left" w:pos="2730"/>
          <w:tab w:val="center" w:pos="7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Róbert Ótott</w:t>
      </w:r>
    </w:p>
    <w:sectPr w:rsidR="000D425F" w:rsidRPr="00890192" w:rsidSect="00C22ACF">
      <w:pgSz w:w="11906" w:h="16838"/>
      <w:pgMar w:top="851" w:right="1440" w:bottom="993" w:left="14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91218" w14:textId="77777777" w:rsidR="00653B62" w:rsidRDefault="00653B62">
      <w:r>
        <w:separator/>
      </w:r>
    </w:p>
  </w:endnote>
  <w:endnote w:type="continuationSeparator" w:id="0">
    <w:p w14:paraId="3845E379" w14:textId="77777777" w:rsidR="00653B62" w:rsidRDefault="0065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8F6A8" w14:textId="77777777" w:rsidR="00653B62" w:rsidRDefault="00653B62">
      <w:r>
        <w:separator/>
      </w:r>
    </w:p>
  </w:footnote>
  <w:footnote w:type="continuationSeparator" w:id="0">
    <w:p w14:paraId="57390E27" w14:textId="77777777" w:rsidR="00653B62" w:rsidRDefault="0065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557B"/>
    <w:multiLevelType w:val="hybridMultilevel"/>
    <w:tmpl w:val="3AAADF12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B2835"/>
    <w:multiLevelType w:val="hybridMultilevel"/>
    <w:tmpl w:val="6A9E9994"/>
    <w:lvl w:ilvl="0" w:tplc="04090001">
      <w:start w:val="1"/>
      <w:numFmt w:val="bullet"/>
      <w:lvlText w:val=""/>
      <w:lvlJc w:val="left"/>
      <w:pPr>
        <w:tabs>
          <w:tab w:val="num" w:pos="2702"/>
        </w:tabs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2"/>
        </w:tabs>
        <w:ind w:left="3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2"/>
        </w:tabs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2"/>
        </w:tabs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2"/>
        </w:tabs>
        <w:ind w:left="5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2"/>
        </w:tabs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2"/>
        </w:tabs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2"/>
        </w:tabs>
        <w:ind w:left="7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2"/>
        </w:tabs>
        <w:ind w:left="8462" w:hanging="360"/>
      </w:pPr>
      <w:rPr>
        <w:rFonts w:ascii="Wingdings" w:hAnsi="Wingdings" w:hint="default"/>
      </w:rPr>
    </w:lvl>
  </w:abstractNum>
  <w:abstractNum w:abstractNumId="3" w15:restartNumberingAfterBreak="0">
    <w:nsid w:val="1E4F7CCB"/>
    <w:multiLevelType w:val="hybridMultilevel"/>
    <w:tmpl w:val="89703242"/>
    <w:lvl w:ilvl="0" w:tplc="CC50A8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670A4"/>
    <w:multiLevelType w:val="hybridMultilevel"/>
    <w:tmpl w:val="32F09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1CC5BA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49425E"/>
    <w:multiLevelType w:val="hybridMultilevel"/>
    <w:tmpl w:val="C8A4D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14034"/>
    <w:multiLevelType w:val="hybridMultilevel"/>
    <w:tmpl w:val="7758F8D8"/>
    <w:lvl w:ilvl="0" w:tplc="0409000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</w:abstractNum>
  <w:abstractNum w:abstractNumId="11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4"/>
    <w:rsid w:val="000131FB"/>
    <w:rsid w:val="00021F26"/>
    <w:rsid w:val="00026D27"/>
    <w:rsid w:val="00027371"/>
    <w:rsid w:val="00054515"/>
    <w:rsid w:val="00056DFD"/>
    <w:rsid w:val="00076356"/>
    <w:rsid w:val="00080541"/>
    <w:rsid w:val="00081AA9"/>
    <w:rsid w:val="0009272B"/>
    <w:rsid w:val="0009747E"/>
    <w:rsid w:val="000A05AC"/>
    <w:rsid w:val="000A1186"/>
    <w:rsid w:val="000A7F53"/>
    <w:rsid w:val="000B1381"/>
    <w:rsid w:val="000B4270"/>
    <w:rsid w:val="000C7BF2"/>
    <w:rsid w:val="000D425F"/>
    <w:rsid w:val="000D4486"/>
    <w:rsid w:val="000E34CB"/>
    <w:rsid w:val="000E719F"/>
    <w:rsid w:val="000F3F8E"/>
    <w:rsid w:val="0010013E"/>
    <w:rsid w:val="00117F20"/>
    <w:rsid w:val="001356FC"/>
    <w:rsid w:val="00147792"/>
    <w:rsid w:val="0015238B"/>
    <w:rsid w:val="00153435"/>
    <w:rsid w:val="00162847"/>
    <w:rsid w:val="00164856"/>
    <w:rsid w:val="00177D8F"/>
    <w:rsid w:val="0018182A"/>
    <w:rsid w:val="001822F7"/>
    <w:rsid w:val="0018613C"/>
    <w:rsid w:val="00195C95"/>
    <w:rsid w:val="001A4304"/>
    <w:rsid w:val="001A5A12"/>
    <w:rsid w:val="001A7BD1"/>
    <w:rsid w:val="001B1401"/>
    <w:rsid w:val="001C0D1F"/>
    <w:rsid w:val="001C24C7"/>
    <w:rsid w:val="001C627F"/>
    <w:rsid w:val="001D7B31"/>
    <w:rsid w:val="001E05C0"/>
    <w:rsid w:val="001E2C26"/>
    <w:rsid w:val="001E3B9A"/>
    <w:rsid w:val="001E5E2A"/>
    <w:rsid w:val="001F2D3F"/>
    <w:rsid w:val="001F76B5"/>
    <w:rsid w:val="002206A9"/>
    <w:rsid w:val="00221738"/>
    <w:rsid w:val="0022413B"/>
    <w:rsid w:val="00227FE4"/>
    <w:rsid w:val="0023085C"/>
    <w:rsid w:val="00243734"/>
    <w:rsid w:val="00247B20"/>
    <w:rsid w:val="00252C2F"/>
    <w:rsid w:val="00256299"/>
    <w:rsid w:val="00261B56"/>
    <w:rsid w:val="00264BBA"/>
    <w:rsid w:val="00275D43"/>
    <w:rsid w:val="00292196"/>
    <w:rsid w:val="00295C7D"/>
    <w:rsid w:val="002A0D1B"/>
    <w:rsid w:val="002A205A"/>
    <w:rsid w:val="002B1F0D"/>
    <w:rsid w:val="002B6A18"/>
    <w:rsid w:val="002E1723"/>
    <w:rsid w:val="00303D25"/>
    <w:rsid w:val="0031432D"/>
    <w:rsid w:val="0031566A"/>
    <w:rsid w:val="00323A02"/>
    <w:rsid w:val="00324C46"/>
    <w:rsid w:val="00324E91"/>
    <w:rsid w:val="00330006"/>
    <w:rsid w:val="00331DFE"/>
    <w:rsid w:val="00334AB8"/>
    <w:rsid w:val="003457D7"/>
    <w:rsid w:val="00353C60"/>
    <w:rsid w:val="00362D16"/>
    <w:rsid w:val="0037415F"/>
    <w:rsid w:val="00380509"/>
    <w:rsid w:val="00382597"/>
    <w:rsid w:val="00384720"/>
    <w:rsid w:val="00385E4A"/>
    <w:rsid w:val="00390883"/>
    <w:rsid w:val="003949A5"/>
    <w:rsid w:val="0039519F"/>
    <w:rsid w:val="0039704C"/>
    <w:rsid w:val="003A2BF5"/>
    <w:rsid w:val="003A40A1"/>
    <w:rsid w:val="003A442E"/>
    <w:rsid w:val="003C18F6"/>
    <w:rsid w:val="003C2B4A"/>
    <w:rsid w:val="003D4B88"/>
    <w:rsid w:val="003E0B4D"/>
    <w:rsid w:val="003E14D0"/>
    <w:rsid w:val="003E2EB5"/>
    <w:rsid w:val="00403B58"/>
    <w:rsid w:val="00407FC0"/>
    <w:rsid w:val="004130BD"/>
    <w:rsid w:val="00432E49"/>
    <w:rsid w:val="0043614D"/>
    <w:rsid w:val="00455A0D"/>
    <w:rsid w:val="00472067"/>
    <w:rsid w:val="0048006D"/>
    <w:rsid w:val="00482E74"/>
    <w:rsid w:val="00482F2A"/>
    <w:rsid w:val="00483685"/>
    <w:rsid w:val="00484A6D"/>
    <w:rsid w:val="0048695F"/>
    <w:rsid w:val="00496406"/>
    <w:rsid w:val="004A414C"/>
    <w:rsid w:val="004A5C1B"/>
    <w:rsid w:val="004B2F8F"/>
    <w:rsid w:val="004B3910"/>
    <w:rsid w:val="004B6DED"/>
    <w:rsid w:val="004D623A"/>
    <w:rsid w:val="004D75CE"/>
    <w:rsid w:val="004E3325"/>
    <w:rsid w:val="004F1B34"/>
    <w:rsid w:val="004F2F9E"/>
    <w:rsid w:val="004F7CC1"/>
    <w:rsid w:val="005058CE"/>
    <w:rsid w:val="005178C2"/>
    <w:rsid w:val="005217E1"/>
    <w:rsid w:val="00521F2A"/>
    <w:rsid w:val="005331C7"/>
    <w:rsid w:val="00545956"/>
    <w:rsid w:val="00546B60"/>
    <w:rsid w:val="00564A3B"/>
    <w:rsid w:val="00571DAA"/>
    <w:rsid w:val="0059143E"/>
    <w:rsid w:val="00592123"/>
    <w:rsid w:val="005C4810"/>
    <w:rsid w:val="005C5E02"/>
    <w:rsid w:val="005C6D02"/>
    <w:rsid w:val="005C6FEE"/>
    <w:rsid w:val="005F6FE8"/>
    <w:rsid w:val="0060561E"/>
    <w:rsid w:val="00605DC2"/>
    <w:rsid w:val="0060680D"/>
    <w:rsid w:val="00606C70"/>
    <w:rsid w:val="0063284C"/>
    <w:rsid w:val="0063544F"/>
    <w:rsid w:val="00641C68"/>
    <w:rsid w:val="006428F0"/>
    <w:rsid w:val="00642F06"/>
    <w:rsid w:val="00643D5D"/>
    <w:rsid w:val="0065163A"/>
    <w:rsid w:val="00653B62"/>
    <w:rsid w:val="006566BD"/>
    <w:rsid w:val="00661FD3"/>
    <w:rsid w:val="00667375"/>
    <w:rsid w:val="00683C1E"/>
    <w:rsid w:val="00686A5E"/>
    <w:rsid w:val="006971F8"/>
    <w:rsid w:val="006C0B8A"/>
    <w:rsid w:val="006C18B8"/>
    <w:rsid w:val="006D5615"/>
    <w:rsid w:val="006E160E"/>
    <w:rsid w:val="006E6750"/>
    <w:rsid w:val="006E7E56"/>
    <w:rsid w:val="006F2FFB"/>
    <w:rsid w:val="006F32CF"/>
    <w:rsid w:val="006F6557"/>
    <w:rsid w:val="006F7A38"/>
    <w:rsid w:val="006F7ACB"/>
    <w:rsid w:val="007032CB"/>
    <w:rsid w:val="007039CE"/>
    <w:rsid w:val="007045F1"/>
    <w:rsid w:val="00707E24"/>
    <w:rsid w:val="00720855"/>
    <w:rsid w:val="00720C3C"/>
    <w:rsid w:val="007221FD"/>
    <w:rsid w:val="00723AEC"/>
    <w:rsid w:val="00726D51"/>
    <w:rsid w:val="007331E2"/>
    <w:rsid w:val="00741D99"/>
    <w:rsid w:val="0074296D"/>
    <w:rsid w:val="00743A9E"/>
    <w:rsid w:val="00762678"/>
    <w:rsid w:val="00764849"/>
    <w:rsid w:val="00771291"/>
    <w:rsid w:val="00773939"/>
    <w:rsid w:val="00775E88"/>
    <w:rsid w:val="00787B57"/>
    <w:rsid w:val="00792B64"/>
    <w:rsid w:val="007931A5"/>
    <w:rsid w:val="0079448F"/>
    <w:rsid w:val="007E460B"/>
    <w:rsid w:val="007E7767"/>
    <w:rsid w:val="007E7C02"/>
    <w:rsid w:val="007F2C38"/>
    <w:rsid w:val="007F4798"/>
    <w:rsid w:val="007F7A1A"/>
    <w:rsid w:val="00806932"/>
    <w:rsid w:val="00806DC7"/>
    <w:rsid w:val="00811E24"/>
    <w:rsid w:val="008338AC"/>
    <w:rsid w:val="008419C2"/>
    <w:rsid w:val="008569D3"/>
    <w:rsid w:val="00856D4F"/>
    <w:rsid w:val="00857E60"/>
    <w:rsid w:val="008663F6"/>
    <w:rsid w:val="00866E1A"/>
    <w:rsid w:val="0087096F"/>
    <w:rsid w:val="008734AC"/>
    <w:rsid w:val="00882451"/>
    <w:rsid w:val="008834B8"/>
    <w:rsid w:val="0089016C"/>
    <w:rsid w:val="00890192"/>
    <w:rsid w:val="00892432"/>
    <w:rsid w:val="008A19E2"/>
    <w:rsid w:val="008A21EC"/>
    <w:rsid w:val="008A60D1"/>
    <w:rsid w:val="008A706C"/>
    <w:rsid w:val="008B1876"/>
    <w:rsid w:val="008B3F19"/>
    <w:rsid w:val="008B50E6"/>
    <w:rsid w:val="008E4231"/>
    <w:rsid w:val="008E51BA"/>
    <w:rsid w:val="0090192B"/>
    <w:rsid w:val="00902D6A"/>
    <w:rsid w:val="0090480C"/>
    <w:rsid w:val="00906BA3"/>
    <w:rsid w:val="00910072"/>
    <w:rsid w:val="00911067"/>
    <w:rsid w:val="00912C6F"/>
    <w:rsid w:val="009132ED"/>
    <w:rsid w:val="0093177F"/>
    <w:rsid w:val="00943207"/>
    <w:rsid w:val="00946684"/>
    <w:rsid w:val="009658E5"/>
    <w:rsid w:val="00967884"/>
    <w:rsid w:val="00990EED"/>
    <w:rsid w:val="00993D19"/>
    <w:rsid w:val="009B0D8E"/>
    <w:rsid w:val="009B37B1"/>
    <w:rsid w:val="009B53BA"/>
    <w:rsid w:val="009C3927"/>
    <w:rsid w:val="009D1154"/>
    <w:rsid w:val="009D1A66"/>
    <w:rsid w:val="009D330B"/>
    <w:rsid w:val="009E507B"/>
    <w:rsid w:val="009E707B"/>
    <w:rsid w:val="009E7939"/>
    <w:rsid w:val="009E7C33"/>
    <w:rsid w:val="009F3010"/>
    <w:rsid w:val="009F6D24"/>
    <w:rsid w:val="009F7325"/>
    <w:rsid w:val="00A1022F"/>
    <w:rsid w:val="00A263A4"/>
    <w:rsid w:val="00A30E80"/>
    <w:rsid w:val="00A3371B"/>
    <w:rsid w:val="00A502DB"/>
    <w:rsid w:val="00A535C7"/>
    <w:rsid w:val="00A545D1"/>
    <w:rsid w:val="00A77EA8"/>
    <w:rsid w:val="00A8414D"/>
    <w:rsid w:val="00A842C7"/>
    <w:rsid w:val="00A854AF"/>
    <w:rsid w:val="00A87275"/>
    <w:rsid w:val="00A8772A"/>
    <w:rsid w:val="00A903F0"/>
    <w:rsid w:val="00A91D14"/>
    <w:rsid w:val="00AA4EFE"/>
    <w:rsid w:val="00AA58E4"/>
    <w:rsid w:val="00AB2FF4"/>
    <w:rsid w:val="00AD0711"/>
    <w:rsid w:val="00AD3D70"/>
    <w:rsid w:val="00AD4034"/>
    <w:rsid w:val="00AD6F9A"/>
    <w:rsid w:val="00AE00AE"/>
    <w:rsid w:val="00AE206A"/>
    <w:rsid w:val="00AE575E"/>
    <w:rsid w:val="00B0358E"/>
    <w:rsid w:val="00B070A4"/>
    <w:rsid w:val="00B23EB5"/>
    <w:rsid w:val="00B33447"/>
    <w:rsid w:val="00B42614"/>
    <w:rsid w:val="00B445D3"/>
    <w:rsid w:val="00B472A6"/>
    <w:rsid w:val="00B63945"/>
    <w:rsid w:val="00B64168"/>
    <w:rsid w:val="00B64FFB"/>
    <w:rsid w:val="00B655C6"/>
    <w:rsid w:val="00B72660"/>
    <w:rsid w:val="00B7486D"/>
    <w:rsid w:val="00B80F9C"/>
    <w:rsid w:val="00B913FB"/>
    <w:rsid w:val="00BA41FB"/>
    <w:rsid w:val="00BA584D"/>
    <w:rsid w:val="00BB07FC"/>
    <w:rsid w:val="00BB3C2E"/>
    <w:rsid w:val="00BB73AD"/>
    <w:rsid w:val="00BB7F67"/>
    <w:rsid w:val="00BC0D76"/>
    <w:rsid w:val="00BD18EF"/>
    <w:rsid w:val="00BD72E1"/>
    <w:rsid w:val="00BE01DF"/>
    <w:rsid w:val="00BF1A28"/>
    <w:rsid w:val="00C10FED"/>
    <w:rsid w:val="00C155C8"/>
    <w:rsid w:val="00C22ACF"/>
    <w:rsid w:val="00C24765"/>
    <w:rsid w:val="00C24E4C"/>
    <w:rsid w:val="00C279D4"/>
    <w:rsid w:val="00C31624"/>
    <w:rsid w:val="00C31779"/>
    <w:rsid w:val="00C32E09"/>
    <w:rsid w:val="00C35035"/>
    <w:rsid w:val="00C41660"/>
    <w:rsid w:val="00C57BB2"/>
    <w:rsid w:val="00C66D60"/>
    <w:rsid w:val="00C8701E"/>
    <w:rsid w:val="00CA06DE"/>
    <w:rsid w:val="00CA1FD8"/>
    <w:rsid w:val="00CA3382"/>
    <w:rsid w:val="00CA6178"/>
    <w:rsid w:val="00CB1099"/>
    <w:rsid w:val="00CC2831"/>
    <w:rsid w:val="00CE72CF"/>
    <w:rsid w:val="00CF32A8"/>
    <w:rsid w:val="00D01488"/>
    <w:rsid w:val="00D1372B"/>
    <w:rsid w:val="00D231CF"/>
    <w:rsid w:val="00D24654"/>
    <w:rsid w:val="00D46A5B"/>
    <w:rsid w:val="00D6681C"/>
    <w:rsid w:val="00D66DE3"/>
    <w:rsid w:val="00D83012"/>
    <w:rsid w:val="00D835C0"/>
    <w:rsid w:val="00D93E6A"/>
    <w:rsid w:val="00DA4AE0"/>
    <w:rsid w:val="00DA5528"/>
    <w:rsid w:val="00DC03B6"/>
    <w:rsid w:val="00DD5B74"/>
    <w:rsid w:val="00DE1B57"/>
    <w:rsid w:val="00DE522C"/>
    <w:rsid w:val="00E04838"/>
    <w:rsid w:val="00E157B7"/>
    <w:rsid w:val="00E40763"/>
    <w:rsid w:val="00E53D3B"/>
    <w:rsid w:val="00E54A77"/>
    <w:rsid w:val="00E610EA"/>
    <w:rsid w:val="00E6298F"/>
    <w:rsid w:val="00E869FD"/>
    <w:rsid w:val="00E9109C"/>
    <w:rsid w:val="00EB4E18"/>
    <w:rsid w:val="00ED3A60"/>
    <w:rsid w:val="00EE56BA"/>
    <w:rsid w:val="00F10DCD"/>
    <w:rsid w:val="00F12E13"/>
    <w:rsid w:val="00F2088D"/>
    <w:rsid w:val="00F230BC"/>
    <w:rsid w:val="00F25881"/>
    <w:rsid w:val="00F36931"/>
    <w:rsid w:val="00F42783"/>
    <w:rsid w:val="00F60FE2"/>
    <w:rsid w:val="00F77C07"/>
    <w:rsid w:val="00F81230"/>
    <w:rsid w:val="00F8174C"/>
    <w:rsid w:val="00F8410F"/>
    <w:rsid w:val="00F910B2"/>
    <w:rsid w:val="00FB7B88"/>
    <w:rsid w:val="00FD62E4"/>
    <w:rsid w:val="00FE03E0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5929E"/>
  <w15:chartTrackingRefBased/>
  <w15:docId w15:val="{5211C42C-7762-4FF5-92A3-61A15B03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939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73939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DE1B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432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F76B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0FE2"/>
    <w:pPr>
      <w:ind w:left="720"/>
      <w:contextualSpacing/>
    </w:pPr>
  </w:style>
  <w:style w:type="character" w:styleId="Hyperlink">
    <w:name w:val="Hyperlink"/>
    <w:basedOn w:val="DefaultParagraphFont"/>
    <w:rsid w:val="008734A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B74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8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486D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4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86D"/>
    <w:rPr>
      <w:b/>
      <w:bCs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ojan.greguric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jat\Application%20Data\Microsoft\Templates\zaglavCir20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E709-BE30-45EC-BB10-FBDFEE57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zaglavCir2005</Template>
  <TotalTime>6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/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subject/>
  <dc:creator>INDOK</dc:creator>
  <cp:keywords/>
  <cp:lastModifiedBy>Hrvoje Kenjerić</cp:lastModifiedBy>
  <cp:revision>5</cp:revision>
  <cp:lastPrinted>2020-03-03T11:24:00Z</cp:lastPrinted>
  <dcterms:created xsi:type="dcterms:W3CDTF">2025-01-28T11:17:00Z</dcterms:created>
  <dcterms:modified xsi:type="dcterms:W3CDTF">2025-01-28T12:46:00Z</dcterms:modified>
</cp:coreProperties>
</file>