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3383"/>
        <w:gridCol w:w="2702"/>
      </w:tblGrid>
      <w:tr w:rsidR="002E19C0" w:rsidRPr="00C464DD">
        <w:trPr>
          <w:trHeight w:val="1866"/>
        </w:trPr>
        <w:tc>
          <w:tcPr>
            <w:tcW w:w="2620" w:type="dxa"/>
          </w:tcPr>
          <w:p w:rsidR="002E19C0" w:rsidRPr="00C464DD" w:rsidRDefault="00C464DD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sr-Latn-RS" w:eastAsia="sr-Latn-RS"/>
              </w:rPr>
              <w:drawing>
                <wp:inline distT="0" distB="0" distL="0" distR="0">
                  <wp:extent cx="1495315" cy="968121"/>
                  <wp:effectExtent l="0" t="0" r="0" b="0"/>
                  <wp:docPr id="1" name="image1.png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315" cy="968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gridSpan w:val="2"/>
          </w:tcPr>
          <w:p w:rsidR="002E19C0" w:rsidRPr="00C464DD" w:rsidRDefault="00C464DD">
            <w:pPr>
              <w:pStyle w:val="TableParagraph"/>
              <w:spacing w:before="1" w:line="219" w:lineRule="exact"/>
              <w:ind w:left="80"/>
              <w:rPr>
                <w:sz w:val="18"/>
              </w:rPr>
            </w:pPr>
            <w:r>
              <w:rPr>
                <w:sz w:val="18"/>
              </w:rPr>
              <w:t>Republika Srbija</w:t>
            </w:r>
          </w:p>
          <w:p w:rsidR="002E19C0" w:rsidRPr="00C464DD" w:rsidRDefault="00C464DD">
            <w:pPr>
              <w:pStyle w:val="TableParagraph"/>
              <w:spacing w:line="219" w:lineRule="exact"/>
              <w:ind w:left="80"/>
              <w:rPr>
                <w:sz w:val="18"/>
              </w:rPr>
            </w:pPr>
            <w:r>
              <w:rPr>
                <w:sz w:val="18"/>
              </w:rPr>
              <w:t>Autonomna Pokrajina Vojvodina</w:t>
            </w:r>
          </w:p>
          <w:p w:rsidR="002E19C0" w:rsidRPr="00C464DD" w:rsidRDefault="00C464DD">
            <w:pPr>
              <w:pStyle w:val="TableParagraph"/>
              <w:spacing w:before="1"/>
              <w:ind w:left="80" w:right="1389"/>
              <w:rPr>
                <w:b/>
                <w:sz w:val="18"/>
              </w:rPr>
            </w:pPr>
            <w:r>
              <w:rPr>
                <w:b/>
                <w:sz w:val="18"/>
              </w:rPr>
              <w:t>Pokrajinsko tajništvo za obrazovanje, propise, upravu i nacionalne manjine – nacionalne zajednice</w:t>
            </w:r>
          </w:p>
          <w:p w:rsidR="002E19C0" w:rsidRPr="00C464DD" w:rsidRDefault="002E19C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72179F" w:rsidRDefault="00C464DD">
            <w:pPr>
              <w:pStyle w:val="TableParagraph"/>
              <w:ind w:left="80" w:right="2554"/>
              <w:rPr>
                <w:sz w:val="18"/>
              </w:rPr>
            </w:pPr>
            <w:r>
              <w:rPr>
                <w:sz w:val="18"/>
              </w:rPr>
              <w:t xml:space="preserve">Bulevar Mihajla </w:t>
            </w:r>
            <w:proofErr w:type="spellStart"/>
            <w:r>
              <w:rPr>
                <w:sz w:val="18"/>
              </w:rPr>
              <w:t>Pupina</w:t>
            </w:r>
            <w:proofErr w:type="spellEnd"/>
            <w:r>
              <w:rPr>
                <w:sz w:val="18"/>
              </w:rPr>
              <w:t xml:space="preserve"> 16, 21000 Novi Sad </w:t>
            </w:r>
          </w:p>
          <w:p w:rsidR="002E19C0" w:rsidRPr="00C464DD" w:rsidRDefault="00C464DD">
            <w:pPr>
              <w:pStyle w:val="TableParagraph"/>
              <w:ind w:left="80" w:right="2554"/>
              <w:rPr>
                <w:sz w:val="18"/>
              </w:rPr>
            </w:pPr>
            <w:r>
              <w:rPr>
                <w:sz w:val="18"/>
              </w:rPr>
              <w:t>T: +381 21 487 4293;</w:t>
            </w:r>
          </w:p>
          <w:p w:rsidR="002E19C0" w:rsidRPr="00C464DD" w:rsidRDefault="0072179F">
            <w:pPr>
              <w:pStyle w:val="TableParagraph"/>
              <w:spacing w:line="219" w:lineRule="exact"/>
              <w:ind w:left="80"/>
              <w:rPr>
                <w:sz w:val="18"/>
              </w:rPr>
            </w:pPr>
            <w:hyperlink r:id="rId6">
              <w:r w:rsidR="00C464DD">
                <w:rPr>
                  <w:sz w:val="18"/>
                  <w:u w:val="single"/>
                </w:rPr>
                <w:t>ounz@vojvodina.gov.rs</w:t>
              </w:r>
            </w:hyperlink>
          </w:p>
        </w:tc>
      </w:tr>
      <w:tr w:rsidR="002E19C0" w:rsidRPr="00C464DD">
        <w:trPr>
          <w:trHeight w:val="544"/>
        </w:trPr>
        <w:tc>
          <w:tcPr>
            <w:tcW w:w="2620" w:type="dxa"/>
          </w:tcPr>
          <w:p w:rsidR="002E19C0" w:rsidRPr="00C464DD" w:rsidRDefault="002E19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3" w:type="dxa"/>
          </w:tcPr>
          <w:p w:rsidR="002E19C0" w:rsidRPr="00C464DD" w:rsidRDefault="00C464DD">
            <w:pPr>
              <w:pStyle w:val="TableParagraph"/>
              <w:spacing w:before="107"/>
              <w:ind w:left="80"/>
              <w:rPr>
                <w:sz w:val="18"/>
              </w:rPr>
            </w:pPr>
            <w:r>
              <w:rPr>
                <w:sz w:val="18"/>
              </w:rPr>
              <w:t>KLASA: 000236270 2025 09427 005 001 084</w:t>
            </w:r>
          </w:p>
          <w:p w:rsidR="002E19C0" w:rsidRPr="00C464DD" w:rsidRDefault="00C464DD">
            <w:pPr>
              <w:pStyle w:val="TableParagraph"/>
              <w:spacing w:before="1" w:line="196" w:lineRule="exact"/>
              <w:ind w:left="80"/>
              <w:rPr>
                <w:sz w:val="18"/>
              </w:rPr>
            </w:pPr>
            <w:r>
              <w:rPr>
                <w:sz w:val="18"/>
              </w:rPr>
              <w:t>010 29 007</w:t>
            </w:r>
          </w:p>
        </w:tc>
        <w:tc>
          <w:tcPr>
            <w:tcW w:w="2702" w:type="dxa"/>
          </w:tcPr>
          <w:p w:rsidR="002E19C0" w:rsidRPr="00C464DD" w:rsidRDefault="008868EB">
            <w:pPr>
              <w:pStyle w:val="TableParagraph"/>
              <w:spacing w:before="107"/>
              <w:ind w:left="180"/>
              <w:rPr>
                <w:sz w:val="18"/>
              </w:rPr>
            </w:pPr>
            <w:r>
              <w:rPr>
                <w:sz w:val="18"/>
              </w:rPr>
              <w:t xml:space="preserve">DATUM: 24. </w:t>
            </w:r>
            <w:r w:rsidR="00C464DD">
              <w:rPr>
                <w:sz w:val="18"/>
              </w:rPr>
              <w:t>3.</w:t>
            </w:r>
            <w:r>
              <w:rPr>
                <w:sz w:val="18"/>
              </w:rPr>
              <w:t xml:space="preserve"> </w:t>
            </w:r>
            <w:r w:rsidR="00C464DD">
              <w:rPr>
                <w:sz w:val="18"/>
              </w:rPr>
              <w:t>2025. godine</w:t>
            </w:r>
          </w:p>
        </w:tc>
      </w:tr>
    </w:tbl>
    <w:p w:rsidR="002E19C0" w:rsidRPr="00C464DD" w:rsidRDefault="002E19C0">
      <w:pPr>
        <w:pStyle w:val="BodyText"/>
        <w:spacing w:before="1"/>
        <w:rPr>
          <w:rFonts w:ascii="Times New Roman"/>
          <w:sz w:val="15"/>
        </w:rPr>
      </w:pPr>
    </w:p>
    <w:p w:rsidR="002E19C0" w:rsidRPr="00C464DD" w:rsidRDefault="00C464DD">
      <w:pPr>
        <w:pStyle w:val="BodyText"/>
        <w:spacing w:before="51"/>
        <w:ind w:left="1140" w:right="672"/>
        <w:jc w:val="both"/>
      </w:pPr>
      <w:r>
        <w:t xml:space="preserve">Na temelju članka 10. Pokrajinske skupštinske odluke o dodjeli proračunskih sredstava </w:t>
      </w:r>
      <w:bookmarkStart w:id="0" w:name="_GoBack"/>
      <w:bookmarkEnd w:id="0"/>
      <w:r>
        <w:t>za unapr</w:t>
      </w:r>
      <w:r w:rsidR="008868EB">
        <w:t>j</w:t>
      </w:r>
      <w:r>
        <w:t xml:space="preserve">eđenje položaja nacionalnih manjina – nacionalnih zajednica i razvoj multikulturalizma i tolerancije („Službeni list APV“, broj: 8/2019), Natječajno povjerenstvo koje provodi postupak dodjele sredstava po Javnom natječaju za sufinanciranje </w:t>
      </w:r>
      <w:proofErr w:type="spellStart"/>
      <w:r>
        <w:t>potprojekta</w:t>
      </w:r>
      <w:proofErr w:type="spellEnd"/>
      <w:r>
        <w:t xml:space="preserve"> „Multikulturalizam na klik“ u 2025. godini („Službeni list Autonomne Pokrajine Vojvodine“, broj: 6/2025), na sjednici održanoj 24. ožujka 2025. godine, utvrdilo je sljedeću</w:t>
      </w:r>
    </w:p>
    <w:p w:rsidR="002E19C0" w:rsidRPr="00C464DD" w:rsidRDefault="002E19C0">
      <w:pPr>
        <w:pStyle w:val="BodyText"/>
        <w:spacing w:before="12"/>
        <w:rPr>
          <w:sz w:val="23"/>
        </w:rPr>
      </w:pPr>
    </w:p>
    <w:p w:rsidR="008868EB" w:rsidRDefault="00C464DD">
      <w:pPr>
        <w:pStyle w:val="Heading2"/>
        <w:ind w:left="1354" w:right="895" w:firstLine="0"/>
        <w:jc w:val="center"/>
      </w:pPr>
      <w:r>
        <w:t>LISTU VREDNOVANJA, BODOVANJA I RANGIRANJA PRISTIGLIH PRIJAVA PO JAVNOM NATJEČAJU ZA SUFINANCIRANJE POTPROJEKTA „MULTIKULTURALIZAM NA KLIK“</w:t>
      </w:r>
    </w:p>
    <w:p w:rsidR="002E19C0" w:rsidRPr="00C464DD" w:rsidRDefault="00C464DD">
      <w:pPr>
        <w:pStyle w:val="Heading2"/>
        <w:ind w:left="1354" w:right="895" w:firstLine="0"/>
        <w:jc w:val="center"/>
      </w:pPr>
      <w:r>
        <w:t xml:space="preserve"> U 2025. GODINI</w:t>
      </w:r>
    </w:p>
    <w:p w:rsidR="002E19C0" w:rsidRPr="00C464DD" w:rsidRDefault="002E19C0">
      <w:pPr>
        <w:pStyle w:val="BodyText"/>
        <w:spacing w:before="11"/>
        <w:rPr>
          <w:b/>
          <w:sz w:val="23"/>
        </w:rPr>
      </w:pPr>
    </w:p>
    <w:p w:rsidR="002E19C0" w:rsidRPr="00C464DD" w:rsidRDefault="00C464DD">
      <w:pPr>
        <w:pStyle w:val="ListParagraph"/>
        <w:numPr>
          <w:ilvl w:val="0"/>
          <w:numId w:val="2"/>
        </w:numPr>
        <w:tabs>
          <w:tab w:val="left" w:pos="3877"/>
        </w:tabs>
        <w:jc w:val="left"/>
        <w:rPr>
          <w:b/>
          <w:sz w:val="24"/>
        </w:rPr>
      </w:pPr>
      <w:r>
        <w:rPr>
          <w:b/>
          <w:sz w:val="24"/>
        </w:rPr>
        <w:t>Vrednovane, bodovane i rangirane prijave</w:t>
      </w:r>
    </w:p>
    <w:p w:rsidR="002E19C0" w:rsidRPr="00C464DD" w:rsidRDefault="002E19C0">
      <w:pPr>
        <w:pStyle w:val="BodyText"/>
        <w:spacing w:before="2"/>
        <w:rPr>
          <w:b/>
        </w:rPr>
      </w:pPr>
    </w:p>
    <w:p w:rsidR="002E19C0" w:rsidRPr="00C464DD" w:rsidRDefault="00C464DD">
      <w:pPr>
        <w:pStyle w:val="ListParagraph"/>
        <w:numPr>
          <w:ilvl w:val="1"/>
          <w:numId w:val="1"/>
        </w:numPr>
        <w:tabs>
          <w:tab w:val="left" w:pos="4121"/>
          <w:tab w:val="left" w:pos="4122"/>
        </w:tabs>
        <w:jc w:val="left"/>
        <w:rPr>
          <w:sz w:val="24"/>
        </w:rPr>
      </w:pPr>
      <w:r>
        <w:rPr>
          <w:sz w:val="24"/>
        </w:rPr>
        <w:t>Prijava za koju se predlaže dodjela sredstava:</w:t>
      </w:r>
    </w:p>
    <w:p w:rsidR="002E19C0" w:rsidRPr="00C464DD" w:rsidRDefault="002E19C0">
      <w:pPr>
        <w:pStyle w:val="BodyText"/>
        <w:spacing w:before="1"/>
      </w:pPr>
    </w:p>
    <w:tbl>
      <w:tblPr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1985"/>
        <w:gridCol w:w="2410"/>
        <w:gridCol w:w="1416"/>
      </w:tblGrid>
      <w:tr w:rsidR="002E19C0" w:rsidRPr="00C464DD" w:rsidTr="008868EB">
        <w:trPr>
          <w:trHeight w:val="642"/>
        </w:trPr>
        <w:tc>
          <w:tcPr>
            <w:tcW w:w="4398" w:type="dxa"/>
            <w:shd w:val="clear" w:color="auto" w:fill="C0C0C0"/>
          </w:tcPr>
          <w:p w:rsidR="002E19C0" w:rsidRPr="00C464DD" w:rsidRDefault="00C464DD">
            <w:pPr>
              <w:pStyle w:val="TableParagraph"/>
              <w:spacing w:before="1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Podnositelj prijave</w:t>
            </w:r>
          </w:p>
        </w:tc>
        <w:tc>
          <w:tcPr>
            <w:tcW w:w="1985" w:type="dxa"/>
            <w:shd w:val="clear" w:color="auto" w:fill="C0C0C0"/>
          </w:tcPr>
          <w:p w:rsidR="002E19C0" w:rsidRPr="00C464DD" w:rsidRDefault="00C464DD">
            <w:pPr>
              <w:pStyle w:val="TableParagraph"/>
              <w:spacing w:before="17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Naseljeno mjesto</w:t>
            </w:r>
          </w:p>
        </w:tc>
        <w:tc>
          <w:tcPr>
            <w:tcW w:w="2410" w:type="dxa"/>
            <w:shd w:val="clear" w:color="auto" w:fill="C0C0C0"/>
          </w:tcPr>
          <w:p w:rsidR="002E19C0" w:rsidRPr="00C464DD" w:rsidRDefault="00C464DD" w:rsidP="008868EB">
            <w:pPr>
              <w:pStyle w:val="TableParagraph"/>
              <w:spacing w:before="174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 predmeta</w:t>
            </w:r>
          </w:p>
        </w:tc>
        <w:tc>
          <w:tcPr>
            <w:tcW w:w="1416" w:type="dxa"/>
            <w:shd w:val="clear" w:color="auto" w:fill="C0C0C0"/>
          </w:tcPr>
          <w:p w:rsidR="002E19C0" w:rsidRPr="00C464DD" w:rsidRDefault="00C464DD">
            <w:pPr>
              <w:pStyle w:val="TableParagraph"/>
              <w:spacing w:before="28"/>
              <w:ind w:left="326" w:right="297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Broj bodova</w:t>
            </w:r>
          </w:p>
        </w:tc>
      </w:tr>
      <w:tr w:rsidR="002E19C0" w:rsidRPr="00C464DD">
        <w:trPr>
          <w:trHeight w:val="875"/>
        </w:trPr>
        <w:tc>
          <w:tcPr>
            <w:tcW w:w="4398" w:type="dxa"/>
          </w:tcPr>
          <w:p w:rsidR="002E19C0" w:rsidRPr="008868EB" w:rsidRDefault="00C464DD">
            <w:pPr>
              <w:pStyle w:val="TableParagraph"/>
              <w:ind w:left="107" w:right="432"/>
              <w:rPr>
                <w:rFonts w:asciiTheme="minorHAnsi" w:hAnsiTheme="minorHAnsi" w:cstheme="minorHAnsi"/>
                <w:sz w:val="24"/>
              </w:rPr>
            </w:pPr>
            <w:r w:rsidRPr="008868EB">
              <w:rPr>
                <w:rFonts w:asciiTheme="minorHAnsi" w:hAnsiTheme="minorHAnsi" w:cstheme="minorHAnsi"/>
                <w:sz w:val="24"/>
              </w:rPr>
              <w:t>Forum za edukaciju, suradnju, afirmaciju i potporu</w:t>
            </w:r>
          </w:p>
          <w:p w:rsidR="002E19C0" w:rsidRPr="008868EB" w:rsidRDefault="00C464DD">
            <w:pPr>
              <w:pStyle w:val="TableParagraph"/>
              <w:spacing w:line="271" w:lineRule="exact"/>
              <w:ind w:left="107"/>
              <w:rPr>
                <w:rFonts w:asciiTheme="minorHAnsi" w:hAnsiTheme="minorHAnsi" w:cstheme="minorHAnsi"/>
                <w:sz w:val="24"/>
              </w:rPr>
            </w:pPr>
            <w:r w:rsidRPr="008868EB">
              <w:rPr>
                <w:rFonts w:asciiTheme="minorHAnsi" w:hAnsiTheme="minorHAnsi" w:cstheme="minorHAnsi"/>
                <w:sz w:val="24"/>
              </w:rPr>
              <w:t xml:space="preserve">građanskom društvu </w:t>
            </w:r>
            <w:r w:rsidR="008868EB">
              <w:rPr>
                <w:rFonts w:asciiTheme="minorHAnsi" w:hAnsiTheme="minorHAnsi" w:cstheme="minorHAnsi"/>
                <w:sz w:val="24"/>
              </w:rPr>
              <w:t>–</w:t>
            </w:r>
            <w:r w:rsidRPr="008868EB">
              <w:rPr>
                <w:rFonts w:asciiTheme="minorHAnsi" w:hAnsiTheme="minorHAnsi" w:cstheme="minorHAnsi"/>
                <w:sz w:val="24"/>
              </w:rPr>
              <w:t xml:space="preserve"> FESAP</w:t>
            </w:r>
          </w:p>
        </w:tc>
        <w:tc>
          <w:tcPr>
            <w:tcW w:w="1985" w:type="dxa"/>
          </w:tcPr>
          <w:p w:rsidR="002E19C0" w:rsidRPr="008868EB" w:rsidRDefault="002E19C0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</w:rPr>
            </w:pPr>
          </w:p>
          <w:p w:rsidR="002E19C0" w:rsidRPr="008868EB" w:rsidRDefault="00C464DD">
            <w:pPr>
              <w:pStyle w:val="TableParagraph"/>
              <w:ind w:left="107"/>
              <w:rPr>
                <w:rFonts w:asciiTheme="minorHAnsi" w:hAnsiTheme="minorHAnsi" w:cstheme="minorHAnsi"/>
                <w:sz w:val="24"/>
              </w:rPr>
            </w:pPr>
            <w:r w:rsidRPr="008868EB">
              <w:rPr>
                <w:rFonts w:asciiTheme="minorHAnsi" w:hAnsiTheme="minorHAnsi" w:cstheme="minorHAnsi"/>
                <w:sz w:val="24"/>
              </w:rPr>
              <w:t>Novi Sad</w:t>
            </w:r>
          </w:p>
        </w:tc>
        <w:tc>
          <w:tcPr>
            <w:tcW w:w="2410" w:type="dxa"/>
          </w:tcPr>
          <w:p w:rsidR="002E19C0" w:rsidRPr="008868EB" w:rsidRDefault="00C464DD">
            <w:pPr>
              <w:pStyle w:val="TableParagraph"/>
              <w:spacing w:line="290" w:lineRule="exact"/>
              <w:ind w:left="148" w:right="144"/>
              <w:jc w:val="center"/>
              <w:rPr>
                <w:rFonts w:asciiTheme="minorHAnsi" w:hAnsiTheme="minorHAnsi" w:cstheme="minorHAnsi"/>
                <w:sz w:val="24"/>
              </w:rPr>
            </w:pPr>
            <w:r w:rsidRPr="008868EB">
              <w:rPr>
                <w:rFonts w:asciiTheme="minorHAnsi" w:hAnsiTheme="minorHAnsi" w:cstheme="minorHAnsi"/>
                <w:sz w:val="24"/>
              </w:rPr>
              <w:t>000533896 2025</w:t>
            </w:r>
          </w:p>
          <w:p w:rsidR="002E19C0" w:rsidRPr="008868EB" w:rsidRDefault="00C464DD">
            <w:pPr>
              <w:pStyle w:val="TableParagraph"/>
              <w:spacing w:before="1"/>
              <w:ind w:left="148" w:right="144"/>
              <w:jc w:val="center"/>
              <w:rPr>
                <w:rFonts w:asciiTheme="minorHAnsi" w:hAnsiTheme="minorHAnsi" w:cstheme="minorHAnsi"/>
                <w:sz w:val="24"/>
              </w:rPr>
            </w:pPr>
            <w:r w:rsidRPr="008868EB">
              <w:rPr>
                <w:rFonts w:asciiTheme="minorHAnsi" w:hAnsiTheme="minorHAnsi" w:cstheme="minorHAnsi"/>
                <w:sz w:val="24"/>
              </w:rPr>
              <w:t>09427 005 001</w:t>
            </w:r>
          </w:p>
          <w:p w:rsidR="002E19C0" w:rsidRPr="008868EB" w:rsidRDefault="00C464DD">
            <w:pPr>
              <w:pStyle w:val="TableParagraph"/>
              <w:spacing w:before="1" w:line="271" w:lineRule="exact"/>
              <w:ind w:left="148" w:right="142"/>
              <w:jc w:val="center"/>
              <w:rPr>
                <w:rFonts w:asciiTheme="minorHAnsi" w:hAnsiTheme="minorHAnsi" w:cstheme="minorHAnsi"/>
                <w:sz w:val="24"/>
              </w:rPr>
            </w:pPr>
            <w:r w:rsidRPr="008868EB">
              <w:rPr>
                <w:rFonts w:asciiTheme="minorHAnsi" w:hAnsiTheme="minorHAnsi" w:cstheme="minorHAnsi"/>
                <w:sz w:val="24"/>
              </w:rPr>
              <w:t>000 001</w:t>
            </w:r>
          </w:p>
        </w:tc>
        <w:tc>
          <w:tcPr>
            <w:tcW w:w="1416" w:type="dxa"/>
          </w:tcPr>
          <w:p w:rsidR="002E19C0" w:rsidRPr="008868EB" w:rsidRDefault="002E19C0">
            <w:pPr>
              <w:pStyle w:val="TableParagraph"/>
              <w:spacing w:before="10"/>
              <w:rPr>
                <w:rFonts w:asciiTheme="minorHAnsi" w:hAnsiTheme="minorHAnsi" w:cstheme="minorHAnsi"/>
                <w:sz w:val="23"/>
              </w:rPr>
            </w:pPr>
          </w:p>
          <w:p w:rsidR="002E19C0" w:rsidRPr="008868EB" w:rsidRDefault="00C464DD">
            <w:pPr>
              <w:pStyle w:val="TableParagraph"/>
              <w:ind w:left="535" w:right="525"/>
              <w:jc w:val="center"/>
              <w:rPr>
                <w:rFonts w:asciiTheme="minorHAnsi" w:hAnsiTheme="minorHAnsi" w:cstheme="minorHAnsi"/>
                <w:sz w:val="24"/>
              </w:rPr>
            </w:pPr>
            <w:r w:rsidRPr="008868EB">
              <w:rPr>
                <w:rFonts w:asciiTheme="minorHAnsi" w:hAnsiTheme="minorHAnsi" w:cstheme="minorHAnsi"/>
                <w:sz w:val="24"/>
              </w:rPr>
              <w:t>27</w:t>
            </w:r>
          </w:p>
        </w:tc>
      </w:tr>
    </w:tbl>
    <w:p w:rsidR="002E19C0" w:rsidRPr="00C464DD" w:rsidRDefault="002E19C0">
      <w:pPr>
        <w:pStyle w:val="BodyText"/>
      </w:pPr>
    </w:p>
    <w:p w:rsidR="002E19C0" w:rsidRPr="00C464DD" w:rsidRDefault="002E19C0">
      <w:pPr>
        <w:pStyle w:val="BodyText"/>
      </w:pPr>
    </w:p>
    <w:p w:rsidR="002E19C0" w:rsidRPr="00C464DD" w:rsidRDefault="00C464DD">
      <w:pPr>
        <w:pStyle w:val="ListParagraph"/>
        <w:numPr>
          <w:ilvl w:val="1"/>
          <w:numId w:val="1"/>
        </w:numPr>
        <w:tabs>
          <w:tab w:val="left" w:pos="3970"/>
          <w:tab w:val="left" w:pos="3971"/>
        </w:tabs>
        <w:ind w:left="3970"/>
        <w:jc w:val="left"/>
        <w:rPr>
          <w:sz w:val="24"/>
        </w:rPr>
      </w:pPr>
      <w:r>
        <w:rPr>
          <w:sz w:val="24"/>
        </w:rPr>
        <w:t>Prijava za koju se ne predlaže dodjela sredstava:</w:t>
      </w:r>
    </w:p>
    <w:p w:rsidR="002E19C0" w:rsidRPr="00C464DD" w:rsidRDefault="002E19C0">
      <w:pPr>
        <w:pStyle w:val="BodyText"/>
      </w:pPr>
    </w:p>
    <w:tbl>
      <w:tblPr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8"/>
        <w:gridCol w:w="1985"/>
        <w:gridCol w:w="2410"/>
        <w:gridCol w:w="1416"/>
      </w:tblGrid>
      <w:tr w:rsidR="002E19C0" w:rsidRPr="00C464DD" w:rsidTr="008868EB">
        <w:trPr>
          <w:trHeight w:val="643"/>
        </w:trPr>
        <w:tc>
          <w:tcPr>
            <w:tcW w:w="4398" w:type="dxa"/>
            <w:shd w:val="clear" w:color="auto" w:fill="C0C0C0"/>
          </w:tcPr>
          <w:p w:rsidR="002E19C0" w:rsidRPr="00C464DD" w:rsidRDefault="00C464DD">
            <w:pPr>
              <w:pStyle w:val="TableParagraph"/>
              <w:spacing w:before="174"/>
              <w:ind w:right="21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Podnositelj prijave</w:t>
            </w:r>
          </w:p>
        </w:tc>
        <w:tc>
          <w:tcPr>
            <w:tcW w:w="1985" w:type="dxa"/>
            <w:shd w:val="clear" w:color="auto" w:fill="C0C0C0"/>
          </w:tcPr>
          <w:p w:rsidR="002E19C0" w:rsidRPr="00C464DD" w:rsidRDefault="00C464DD">
            <w:pPr>
              <w:pStyle w:val="TableParagraph"/>
              <w:spacing w:before="174"/>
              <w:ind w:left="8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Naseljeno mjesto</w:t>
            </w:r>
          </w:p>
        </w:tc>
        <w:tc>
          <w:tcPr>
            <w:tcW w:w="2410" w:type="dxa"/>
            <w:shd w:val="clear" w:color="auto" w:fill="C0C0C0"/>
          </w:tcPr>
          <w:p w:rsidR="002E19C0" w:rsidRPr="00C464DD" w:rsidRDefault="00C464DD" w:rsidP="008868EB">
            <w:pPr>
              <w:pStyle w:val="TableParagraph"/>
              <w:spacing w:before="174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Broj predmeta</w:t>
            </w:r>
          </w:p>
        </w:tc>
        <w:tc>
          <w:tcPr>
            <w:tcW w:w="1416" w:type="dxa"/>
            <w:shd w:val="clear" w:color="auto" w:fill="C0C0C0"/>
          </w:tcPr>
          <w:p w:rsidR="002E19C0" w:rsidRPr="00C464DD" w:rsidRDefault="00C464DD">
            <w:pPr>
              <w:pStyle w:val="TableParagraph"/>
              <w:spacing w:before="28"/>
              <w:ind w:left="326" w:right="297" w:firstLine="153"/>
              <w:rPr>
                <w:b/>
                <w:sz w:val="24"/>
              </w:rPr>
            </w:pPr>
            <w:r>
              <w:rPr>
                <w:b/>
                <w:sz w:val="24"/>
              </w:rPr>
              <w:t>Broj bodova</w:t>
            </w:r>
          </w:p>
        </w:tc>
      </w:tr>
      <w:tr w:rsidR="002E19C0" w:rsidRPr="00C464DD">
        <w:trPr>
          <w:trHeight w:val="510"/>
        </w:trPr>
        <w:tc>
          <w:tcPr>
            <w:tcW w:w="4398" w:type="dxa"/>
          </w:tcPr>
          <w:p w:rsidR="002E19C0" w:rsidRPr="00C464DD" w:rsidRDefault="00C464DD">
            <w:pPr>
              <w:pStyle w:val="TableParagraph"/>
              <w:spacing w:before="109"/>
              <w:ind w:right="2133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/</w:t>
            </w:r>
          </w:p>
        </w:tc>
        <w:tc>
          <w:tcPr>
            <w:tcW w:w="1985" w:type="dxa"/>
          </w:tcPr>
          <w:p w:rsidR="002E19C0" w:rsidRPr="00C464DD" w:rsidRDefault="00C464DD">
            <w:pPr>
              <w:pStyle w:val="TableParagraph"/>
              <w:spacing w:before="109"/>
              <w:ind w:left="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/</w:t>
            </w:r>
          </w:p>
        </w:tc>
        <w:tc>
          <w:tcPr>
            <w:tcW w:w="2410" w:type="dxa"/>
          </w:tcPr>
          <w:p w:rsidR="002E19C0" w:rsidRPr="00C464DD" w:rsidRDefault="00C464DD">
            <w:pPr>
              <w:pStyle w:val="TableParagraph"/>
              <w:spacing w:before="109"/>
              <w:ind w:left="7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/</w:t>
            </w:r>
          </w:p>
        </w:tc>
        <w:tc>
          <w:tcPr>
            <w:tcW w:w="1416" w:type="dxa"/>
          </w:tcPr>
          <w:p w:rsidR="002E19C0" w:rsidRPr="00C464DD" w:rsidRDefault="00C464DD">
            <w:pPr>
              <w:pStyle w:val="TableParagraph"/>
              <w:spacing w:before="109"/>
              <w:ind w:left="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/</w:t>
            </w:r>
          </w:p>
        </w:tc>
      </w:tr>
    </w:tbl>
    <w:p w:rsidR="002E19C0" w:rsidRPr="00C464DD" w:rsidRDefault="002E19C0">
      <w:pPr>
        <w:pStyle w:val="BodyText"/>
      </w:pPr>
    </w:p>
    <w:p w:rsidR="002E19C0" w:rsidRDefault="008868EB">
      <w:pPr>
        <w:pStyle w:val="Heading2"/>
        <w:numPr>
          <w:ilvl w:val="0"/>
          <w:numId w:val="2"/>
        </w:numPr>
        <w:tabs>
          <w:tab w:val="left" w:pos="1328"/>
        </w:tabs>
        <w:ind w:left="1327" w:hanging="188"/>
        <w:jc w:val="both"/>
      </w:pPr>
      <w:r>
        <w:t xml:space="preserve"> </w:t>
      </w:r>
      <w:r w:rsidR="00C464DD">
        <w:t>Prijave koje nisu vrednovane, bodovane i rangirane (Odbačene prijave):</w:t>
      </w:r>
    </w:p>
    <w:p w:rsidR="008868EB" w:rsidRPr="00C464DD" w:rsidRDefault="008868EB" w:rsidP="008868EB">
      <w:pPr>
        <w:pStyle w:val="Heading2"/>
        <w:tabs>
          <w:tab w:val="left" w:pos="1328"/>
        </w:tabs>
        <w:ind w:firstLine="0"/>
        <w:jc w:val="right"/>
      </w:pPr>
    </w:p>
    <w:p w:rsidR="002E19C0" w:rsidRPr="008868EB" w:rsidRDefault="00C464DD">
      <w:pPr>
        <w:spacing w:before="2"/>
        <w:ind w:left="1195"/>
        <w:jc w:val="both"/>
        <w:rPr>
          <w:sz w:val="24"/>
        </w:rPr>
      </w:pPr>
      <w:r w:rsidRPr="008868EB">
        <w:rPr>
          <w:sz w:val="24"/>
        </w:rPr>
        <w:t>Ne postoje prijave koje nisu vrednovane, bodovane i rangirane, odnosno odbačene prijave.</w:t>
      </w:r>
    </w:p>
    <w:p w:rsidR="008868EB" w:rsidRDefault="008868EB" w:rsidP="008868EB">
      <w:pPr>
        <w:pStyle w:val="BodyText"/>
        <w:ind w:right="677"/>
        <w:jc w:val="both"/>
      </w:pPr>
    </w:p>
    <w:p w:rsidR="002E19C0" w:rsidRPr="00C464DD" w:rsidRDefault="002E19C0" w:rsidP="008868EB">
      <w:pPr>
        <w:pStyle w:val="BodyText"/>
        <w:ind w:left="1140" w:right="677"/>
        <w:jc w:val="both"/>
        <w:sectPr w:rsidR="002E19C0" w:rsidRPr="00C464DD">
          <w:type w:val="continuous"/>
          <w:pgSz w:w="12240" w:h="15840"/>
          <w:pgMar w:top="1440" w:right="760" w:bottom="280" w:left="300" w:header="720" w:footer="720" w:gutter="0"/>
          <w:cols w:space="720"/>
        </w:sectPr>
      </w:pPr>
    </w:p>
    <w:p w:rsidR="002E19C0" w:rsidRPr="00C464DD" w:rsidRDefault="008868EB">
      <w:pPr>
        <w:pStyle w:val="BodyText"/>
        <w:spacing w:before="39"/>
        <w:ind w:left="1140" w:right="674"/>
        <w:jc w:val="both"/>
      </w:pPr>
      <w:r>
        <w:lastRenderedPageBreak/>
        <w:t xml:space="preserve">Sudionici na Javnom natječaju imaju pravo uvida u podnesene prijave i priloženu dokumentaciju u roku od tri dana od dana objave ove liste i pravo prigovora u roku </w:t>
      </w:r>
      <w:r w:rsidR="00C464DD">
        <w:t xml:space="preserve">od osam dana od dana njezine objave. Prigovor se može izjaviti preporučenom poštom ili neposredno preko pisarnice pokrajinskih tijela uprave na adresu Pokrajinskog tajništva za obrazovanje, propise, upravu i nacionalne manjine – nacionalne zajednice, Bulevar Mihajla </w:t>
      </w:r>
      <w:proofErr w:type="spellStart"/>
      <w:r w:rsidR="00C464DD">
        <w:t>Pupina</w:t>
      </w:r>
      <w:proofErr w:type="spellEnd"/>
      <w:r w:rsidR="00C464DD">
        <w:t xml:space="preserve"> 16, 21000 Novi Sad, s naznakom: Prigovor po Javnom natječaju za sufinanciranje </w:t>
      </w:r>
      <w:proofErr w:type="spellStart"/>
      <w:r w:rsidR="00C464DD">
        <w:t>potprojekta</w:t>
      </w:r>
      <w:proofErr w:type="spellEnd"/>
      <w:r w:rsidR="00C464DD">
        <w:t xml:space="preserve"> „Multikulturalizam na klik“ u 2025. godini.</w:t>
      </w:r>
    </w:p>
    <w:p w:rsidR="002E19C0" w:rsidRPr="00C464DD" w:rsidRDefault="002E19C0">
      <w:pPr>
        <w:pStyle w:val="BodyText"/>
        <w:rPr>
          <w:sz w:val="20"/>
        </w:rPr>
      </w:pPr>
    </w:p>
    <w:p w:rsidR="002E19C0" w:rsidRPr="00C464DD" w:rsidRDefault="002E19C0">
      <w:pPr>
        <w:pStyle w:val="BodyText"/>
        <w:rPr>
          <w:sz w:val="20"/>
        </w:rPr>
      </w:pPr>
    </w:p>
    <w:p w:rsidR="002E19C0" w:rsidRPr="00C464DD" w:rsidRDefault="002E19C0">
      <w:pPr>
        <w:pStyle w:val="BodyText"/>
        <w:spacing w:before="10"/>
        <w:rPr>
          <w:sz w:val="26"/>
        </w:rPr>
      </w:pPr>
    </w:p>
    <w:p w:rsidR="002E19C0" w:rsidRPr="00C464DD" w:rsidRDefault="002E19C0">
      <w:pPr>
        <w:pStyle w:val="BodyText"/>
        <w:rPr>
          <w:sz w:val="6"/>
        </w:rPr>
      </w:pPr>
    </w:p>
    <w:p w:rsidR="002E19C0" w:rsidRPr="00C464DD" w:rsidRDefault="002E19C0">
      <w:pPr>
        <w:rPr>
          <w:sz w:val="6"/>
        </w:rPr>
        <w:sectPr w:rsidR="002E19C0" w:rsidRPr="00C464DD">
          <w:pgSz w:w="12240" w:h="15840"/>
          <w:pgMar w:top="1400" w:right="760" w:bottom="280" w:left="300" w:header="720" w:footer="720" w:gutter="0"/>
          <w:cols w:space="720"/>
        </w:sectPr>
      </w:pPr>
    </w:p>
    <w:p w:rsidR="002E19C0" w:rsidRPr="00C464DD" w:rsidRDefault="002E19C0">
      <w:pPr>
        <w:pStyle w:val="BodyText"/>
        <w:spacing w:before="11"/>
        <w:rPr>
          <w:sz w:val="29"/>
        </w:rPr>
      </w:pPr>
    </w:p>
    <w:p w:rsidR="002E19C0" w:rsidRPr="00C464DD" w:rsidRDefault="002E19C0">
      <w:pPr>
        <w:rPr>
          <w:rFonts w:ascii="Trebuchet MS"/>
          <w:sz w:val="16"/>
        </w:rPr>
        <w:sectPr w:rsidR="002E19C0" w:rsidRPr="00C464DD">
          <w:type w:val="continuous"/>
          <w:pgSz w:w="12240" w:h="15840"/>
          <w:pgMar w:top="1440" w:right="760" w:bottom="280" w:left="300" w:header="720" w:footer="720" w:gutter="0"/>
          <w:cols w:num="6" w:space="720" w:equalWidth="0">
            <w:col w:w="1478" w:space="40"/>
            <w:col w:w="1557" w:space="565"/>
            <w:col w:w="1433" w:space="115"/>
            <w:col w:w="2011" w:space="171"/>
            <w:col w:w="1714" w:space="40"/>
            <w:col w:w="2056"/>
          </w:cols>
        </w:sectPr>
      </w:pPr>
    </w:p>
    <w:tbl>
      <w:tblPr>
        <w:tblW w:w="10968" w:type="dxa"/>
        <w:tblInd w:w="34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1"/>
        <w:gridCol w:w="3540"/>
        <w:gridCol w:w="3507"/>
      </w:tblGrid>
      <w:tr w:rsidR="008868EB" w:rsidRPr="00C464DD" w:rsidTr="008868EB">
        <w:trPr>
          <w:trHeight w:val="1999"/>
        </w:trPr>
        <w:tc>
          <w:tcPr>
            <w:tcW w:w="3921" w:type="dxa"/>
          </w:tcPr>
          <w:p w:rsidR="008868EB" w:rsidRPr="00C464DD" w:rsidRDefault="008868EB" w:rsidP="008868EB">
            <w:pPr>
              <w:pStyle w:val="TableParagraph"/>
              <w:spacing w:line="244" w:lineRule="exact"/>
              <w:ind w:left="500"/>
              <w:rPr>
                <w:sz w:val="24"/>
              </w:rPr>
            </w:pPr>
            <w:r>
              <w:rPr>
                <w:sz w:val="24"/>
              </w:rPr>
              <w:t>PREDSJEDNICA</w:t>
            </w:r>
            <w:r>
              <w:rPr>
                <w:sz w:val="24"/>
              </w:rPr>
              <w:t xml:space="preserve"> POVJERENSTVA</w:t>
            </w:r>
          </w:p>
          <w:p w:rsidR="008868EB" w:rsidRPr="00C464DD" w:rsidRDefault="008868EB" w:rsidP="00A25146">
            <w:pPr>
              <w:pStyle w:val="TableParagraph"/>
              <w:rPr>
                <w:sz w:val="24"/>
              </w:rPr>
            </w:pPr>
          </w:p>
          <w:p w:rsidR="008868EB" w:rsidRPr="00C464DD" w:rsidRDefault="008868EB" w:rsidP="00A25146">
            <w:pPr>
              <w:pStyle w:val="TableParagraph"/>
              <w:spacing w:before="1"/>
              <w:rPr>
                <w:sz w:val="24"/>
              </w:rPr>
            </w:pPr>
          </w:p>
          <w:p w:rsidR="008868EB" w:rsidRPr="00C464DD" w:rsidRDefault="008868EB" w:rsidP="00A25146">
            <w:pPr>
              <w:pStyle w:val="TableParagraph"/>
              <w:spacing w:before="1"/>
              <w:ind w:left="111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Milinka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Chrťan</w:t>
            </w:r>
            <w:proofErr w:type="spellEnd"/>
          </w:p>
          <w:p w:rsidR="008868EB" w:rsidRPr="00C464DD" w:rsidRDefault="008868EB" w:rsidP="00A25146">
            <w:pPr>
              <w:pStyle w:val="TableParagraph"/>
              <w:ind w:left="200" w:right="229" w:firstLine="288"/>
              <w:rPr>
                <w:sz w:val="24"/>
              </w:rPr>
            </w:pPr>
            <w:r>
              <w:rPr>
                <w:sz w:val="24"/>
              </w:rPr>
              <w:t>v.d. pomoćnika pokrajinskog tajnika za nacionalne manjine</w:t>
            </w:r>
          </w:p>
          <w:p w:rsidR="008868EB" w:rsidRPr="00C464DD" w:rsidRDefault="008868EB" w:rsidP="00A25146">
            <w:pPr>
              <w:pStyle w:val="TableParagraph"/>
              <w:spacing w:line="268" w:lineRule="exact"/>
              <w:ind w:left="692"/>
              <w:rPr>
                <w:sz w:val="24"/>
              </w:rPr>
            </w:pPr>
            <w:r>
              <w:rPr>
                <w:sz w:val="24"/>
              </w:rPr>
              <w:t>– nacionalne zajednice</w:t>
            </w:r>
          </w:p>
        </w:tc>
        <w:tc>
          <w:tcPr>
            <w:tcW w:w="3540" w:type="dxa"/>
          </w:tcPr>
          <w:p w:rsidR="008868EB" w:rsidRPr="00C464DD" w:rsidRDefault="008868EB" w:rsidP="00A25146">
            <w:pPr>
              <w:pStyle w:val="TableParagraph"/>
              <w:spacing w:line="244" w:lineRule="exact"/>
              <w:ind w:left="176" w:right="335"/>
              <w:jc w:val="center"/>
              <w:rPr>
                <w:sz w:val="24"/>
              </w:rPr>
            </w:pPr>
            <w:r>
              <w:rPr>
                <w:sz w:val="24"/>
              </w:rPr>
              <w:t>ČLAN</w:t>
            </w:r>
            <w:r>
              <w:rPr>
                <w:sz w:val="24"/>
              </w:rPr>
              <w:t>ICA</w:t>
            </w:r>
            <w:r>
              <w:rPr>
                <w:sz w:val="24"/>
              </w:rPr>
              <w:t xml:space="preserve"> POVJERENSTVA</w:t>
            </w:r>
          </w:p>
          <w:p w:rsidR="008868EB" w:rsidRPr="00C464DD" w:rsidRDefault="008868EB" w:rsidP="00A25146">
            <w:pPr>
              <w:pStyle w:val="TableParagraph"/>
              <w:rPr>
                <w:sz w:val="24"/>
              </w:rPr>
            </w:pPr>
          </w:p>
          <w:p w:rsidR="008868EB" w:rsidRPr="00C464DD" w:rsidRDefault="008868EB" w:rsidP="00A25146">
            <w:pPr>
              <w:pStyle w:val="TableParagraph"/>
              <w:spacing w:before="1"/>
              <w:rPr>
                <w:sz w:val="24"/>
              </w:rPr>
            </w:pPr>
          </w:p>
          <w:p w:rsidR="008868EB" w:rsidRPr="00C464DD" w:rsidRDefault="008868EB" w:rsidP="00A25146">
            <w:pPr>
              <w:pStyle w:val="TableParagraph"/>
              <w:spacing w:before="1"/>
              <w:ind w:left="175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Slađana </w:t>
            </w:r>
            <w:proofErr w:type="spellStart"/>
            <w:r>
              <w:rPr>
                <w:b/>
                <w:sz w:val="24"/>
              </w:rPr>
              <w:t>Jovetić</w:t>
            </w:r>
            <w:proofErr w:type="spellEnd"/>
          </w:p>
          <w:p w:rsidR="008868EB" w:rsidRPr="00C464DD" w:rsidRDefault="008868EB" w:rsidP="00A25146">
            <w:pPr>
              <w:pStyle w:val="TableParagraph"/>
              <w:ind w:left="232" w:right="335"/>
              <w:jc w:val="center"/>
              <w:rPr>
                <w:sz w:val="24"/>
              </w:rPr>
            </w:pPr>
            <w:r>
              <w:rPr>
                <w:sz w:val="24"/>
              </w:rPr>
              <w:t>v.d. pomoćnika pokrajinskog tajnika za upravu</w:t>
            </w:r>
          </w:p>
        </w:tc>
        <w:tc>
          <w:tcPr>
            <w:tcW w:w="3507" w:type="dxa"/>
          </w:tcPr>
          <w:p w:rsidR="008868EB" w:rsidRPr="00C464DD" w:rsidRDefault="008868EB" w:rsidP="00A25146">
            <w:pPr>
              <w:pStyle w:val="TableParagraph"/>
              <w:spacing w:line="244" w:lineRule="exact"/>
              <w:ind w:left="325" w:right="199"/>
              <w:jc w:val="center"/>
              <w:rPr>
                <w:sz w:val="24"/>
              </w:rPr>
            </w:pPr>
            <w:r>
              <w:rPr>
                <w:sz w:val="24"/>
              </w:rPr>
              <w:t>ČLAN</w:t>
            </w:r>
            <w:r>
              <w:rPr>
                <w:sz w:val="24"/>
              </w:rPr>
              <w:t>ICA</w:t>
            </w:r>
            <w:r>
              <w:rPr>
                <w:sz w:val="24"/>
              </w:rPr>
              <w:t xml:space="preserve"> POVJERENSTVA</w:t>
            </w:r>
          </w:p>
          <w:p w:rsidR="008868EB" w:rsidRPr="00C464DD" w:rsidRDefault="008868EB" w:rsidP="00A25146">
            <w:pPr>
              <w:pStyle w:val="TableParagraph"/>
              <w:rPr>
                <w:sz w:val="24"/>
              </w:rPr>
            </w:pPr>
          </w:p>
          <w:p w:rsidR="008868EB" w:rsidRPr="00C464DD" w:rsidRDefault="008868EB" w:rsidP="00A25146">
            <w:pPr>
              <w:pStyle w:val="TableParagraph"/>
              <w:spacing w:before="1"/>
              <w:rPr>
                <w:sz w:val="24"/>
              </w:rPr>
            </w:pPr>
          </w:p>
          <w:p w:rsidR="008868EB" w:rsidRPr="00C464DD" w:rsidRDefault="008868EB" w:rsidP="00A25146">
            <w:pPr>
              <w:pStyle w:val="TableParagraph"/>
              <w:spacing w:before="1"/>
              <w:ind w:left="279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Nataša </w:t>
            </w:r>
            <w:proofErr w:type="spellStart"/>
            <w:r>
              <w:rPr>
                <w:b/>
                <w:sz w:val="24"/>
              </w:rPr>
              <w:t>Midić</w:t>
            </w:r>
            <w:proofErr w:type="spellEnd"/>
          </w:p>
          <w:p w:rsidR="008868EB" w:rsidRPr="00C464DD" w:rsidRDefault="008868EB" w:rsidP="00A25146">
            <w:pPr>
              <w:pStyle w:val="TableParagraph"/>
              <w:ind w:left="336" w:right="199"/>
              <w:jc w:val="center"/>
              <w:rPr>
                <w:sz w:val="24"/>
              </w:rPr>
            </w:pPr>
            <w:r>
              <w:rPr>
                <w:sz w:val="24"/>
              </w:rPr>
              <w:t>v.d. pomoćnika pokrajinskog tajnika za propise</w:t>
            </w:r>
          </w:p>
        </w:tc>
      </w:tr>
    </w:tbl>
    <w:p w:rsidR="002E19C0" w:rsidRPr="00C464DD" w:rsidRDefault="002E19C0">
      <w:pPr>
        <w:pStyle w:val="BodyText"/>
        <w:rPr>
          <w:rFonts w:ascii="Trebuchet MS"/>
          <w:sz w:val="20"/>
        </w:rPr>
      </w:pPr>
    </w:p>
    <w:p w:rsidR="002E19C0" w:rsidRPr="00C464DD" w:rsidRDefault="002E19C0">
      <w:pPr>
        <w:pStyle w:val="BodyText"/>
        <w:rPr>
          <w:rFonts w:ascii="Trebuchet MS"/>
          <w:sz w:val="20"/>
        </w:rPr>
      </w:pPr>
    </w:p>
    <w:p w:rsidR="002E19C0" w:rsidRPr="00C464DD" w:rsidRDefault="002E19C0">
      <w:pPr>
        <w:pStyle w:val="BodyText"/>
        <w:rPr>
          <w:rFonts w:ascii="Trebuchet MS"/>
          <w:sz w:val="20"/>
        </w:rPr>
      </w:pPr>
    </w:p>
    <w:p w:rsidR="002E19C0" w:rsidRPr="00C464DD" w:rsidRDefault="002E19C0">
      <w:pPr>
        <w:pStyle w:val="BodyText"/>
        <w:spacing w:before="10"/>
        <w:rPr>
          <w:rFonts w:ascii="Trebuchet MS"/>
          <w:sz w:val="17"/>
        </w:rPr>
      </w:pPr>
    </w:p>
    <w:p w:rsidR="002E19C0" w:rsidRPr="00C464DD" w:rsidRDefault="002E19C0">
      <w:pPr>
        <w:rPr>
          <w:rFonts w:ascii="Trebuchet MS"/>
          <w:sz w:val="17"/>
        </w:rPr>
        <w:sectPr w:rsidR="002E19C0" w:rsidRPr="00C464DD">
          <w:type w:val="continuous"/>
          <w:pgSz w:w="12240" w:h="15840"/>
          <w:pgMar w:top="1440" w:right="760" w:bottom="280" w:left="300" w:header="720" w:footer="720" w:gutter="0"/>
          <w:cols w:space="720"/>
        </w:sectPr>
      </w:pPr>
    </w:p>
    <w:p w:rsidR="002E19C0" w:rsidRPr="00C464DD" w:rsidRDefault="00C464DD">
      <w:pPr>
        <w:pStyle w:val="BodyText"/>
        <w:spacing w:before="52"/>
        <w:ind w:left="600" w:right="19"/>
        <w:jc w:val="center"/>
      </w:pPr>
      <w:r>
        <w:t>ZAMJENIK ČLANA POVJERENSTVA</w:t>
      </w:r>
    </w:p>
    <w:p w:rsidR="002E19C0" w:rsidRPr="00C464DD" w:rsidRDefault="002E19C0">
      <w:pPr>
        <w:pStyle w:val="BodyText"/>
        <w:spacing w:before="12"/>
        <w:rPr>
          <w:sz w:val="23"/>
        </w:rPr>
      </w:pPr>
    </w:p>
    <w:p w:rsidR="008868EB" w:rsidRDefault="00C464DD">
      <w:pPr>
        <w:pStyle w:val="BodyText"/>
        <w:ind w:left="878" w:right="294" w:firstLine="3"/>
        <w:jc w:val="center"/>
        <w:rPr>
          <w:b/>
        </w:rPr>
      </w:pPr>
      <w:proofErr w:type="spellStart"/>
      <w:r>
        <w:rPr>
          <w:b/>
        </w:rPr>
        <w:t>Adrian</w:t>
      </w:r>
      <w:proofErr w:type="spellEnd"/>
      <w:r>
        <w:rPr>
          <w:b/>
        </w:rPr>
        <w:t xml:space="preserve"> Borka </w:t>
      </w:r>
    </w:p>
    <w:p w:rsidR="002E19C0" w:rsidRPr="00C464DD" w:rsidRDefault="00C464DD">
      <w:pPr>
        <w:pStyle w:val="BodyText"/>
        <w:ind w:left="878" w:right="294" w:firstLine="3"/>
        <w:jc w:val="center"/>
      </w:pPr>
      <w:r>
        <w:t>samostalni savjetnik za inspekcijski nadzor za službenu uporabu</w:t>
      </w:r>
    </w:p>
    <w:p w:rsidR="002E19C0" w:rsidRPr="00C464DD" w:rsidRDefault="00C464DD">
      <w:pPr>
        <w:pStyle w:val="BodyText"/>
        <w:spacing w:before="2"/>
        <w:ind w:left="600" w:right="18"/>
        <w:jc w:val="center"/>
      </w:pPr>
      <w:r>
        <w:t>jezika i pisma</w:t>
      </w:r>
    </w:p>
    <w:p w:rsidR="002E19C0" w:rsidRPr="00C464DD" w:rsidRDefault="00C464DD" w:rsidP="008868EB">
      <w:pPr>
        <w:pStyle w:val="BodyText"/>
        <w:spacing w:before="52"/>
        <w:ind w:left="567" w:right="4020"/>
        <w:jc w:val="center"/>
      </w:pPr>
      <w:r>
        <w:br w:type="column"/>
      </w:r>
      <w:r>
        <w:t>ČLAN</w:t>
      </w:r>
      <w:r w:rsidR="008868EB">
        <w:t>ICA</w:t>
      </w:r>
      <w:r>
        <w:t xml:space="preserve"> POVJERENSTVA</w:t>
      </w:r>
    </w:p>
    <w:p w:rsidR="002E19C0" w:rsidRPr="00C464DD" w:rsidRDefault="002E19C0">
      <w:pPr>
        <w:pStyle w:val="BodyText"/>
      </w:pPr>
    </w:p>
    <w:p w:rsidR="002E19C0" w:rsidRPr="00C464DD" w:rsidRDefault="002E19C0">
      <w:pPr>
        <w:pStyle w:val="BodyText"/>
        <w:spacing w:before="12"/>
        <w:rPr>
          <w:sz w:val="23"/>
        </w:rPr>
      </w:pPr>
    </w:p>
    <w:p w:rsidR="002E19C0" w:rsidRPr="00C464DD" w:rsidRDefault="00C464DD">
      <w:pPr>
        <w:pStyle w:val="BodyText"/>
        <w:ind w:left="621" w:right="4027" w:firstLine="768"/>
      </w:pPr>
      <w:proofErr w:type="spellStart"/>
      <w:r>
        <w:rPr>
          <w:b/>
          <w:bCs/>
        </w:rPr>
        <w:t>Eszter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Lócz</w:t>
      </w:r>
      <w:proofErr w:type="spellEnd"/>
      <w:r>
        <w:rPr>
          <w:b/>
          <w:bCs/>
        </w:rPr>
        <w:t xml:space="preserve"> </w:t>
      </w:r>
      <w:r>
        <w:t>savjetnica za inspekcijski nadzor nad isticanjem i</w:t>
      </w:r>
    </w:p>
    <w:p w:rsidR="002E19C0" w:rsidRPr="00C464DD" w:rsidRDefault="00C464DD">
      <w:pPr>
        <w:pStyle w:val="BodyText"/>
        <w:spacing w:line="292" w:lineRule="exact"/>
        <w:ind w:left="731" w:right="4202"/>
        <w:jc w:val="center"/>
      </w:pPr>
      <w:r>
        <w:t>korištenjem</w:t>
      </w:r>
    </w:p>
    <w:p w:rsidR="002E19C0" w:rsidRPr="00C464DD" w:rsidRDefault="00C464DD">
      <w:pPr>
        <w:pStyle w:val="BodyText"/>
        <w:ind w:left="731" w:right="4204"/>
        <w:jc w:val="center"/>
      </w:pPr>
      <w:r>
        <w:t>pokrajinskih simbola</w:t>
      </w:r>
    </w:p>
    <w:p w:rsidR="002E19C0" w:rsidRPr="00C464DD" w:rsidRDefault="002E19C0">
      <w:pPr>
        <w:jc w:val="center"/>
        <w:sectPr w:rsidR="002E19C0" w:rsidRPr="00C464DD">
          <w:type w:val="continuous"/>
          <w:pgSz w:w="12240" w:h="15840"/>
          <w:pgMar w:top="1440" w:right="760" w:bottom="280" w:left="300" w:header="720" w:footer="720" w:gutter="0"/>
          <w:cols w:num="2" w:space="720" w:equalWidth="0">
            <w:col w:w="3609" w:space="290"/>
            <w:col w:w="7281"/>
          </w:cols>
        </w:sectPr>
      </w:pPr>
    </w:p>
    <w:p w:rsidR="002E19C0" w:rsidRPr="00C464DD" w:rsidRDefault="002E19C0">
      <w:pPr>
        <w:pStyle w:val="BodyText"/>
        <w:rPr>
          <w:sz w:val="20"/>
        </w:rPr>
      </w:pPr>
    </w:p>
    <w:p w:rsidR="002E19C0" w:rsidRPr="00C464DD" w:rsidRDefault="002E19C0">
      <w:pPr>
        <w:pStyle w:val="BodyText"/>
        <w:rPr>
          <w:sz w:val="20"/>
        </w:rPr>
      </w:pPr>
    </w:p>
    <w:p w:rsidR="002E19C0" w:rsidRPr="00C464DD" w:rsidRDefault="002E19C0">
      <w:pPr>
        <w:rPr>
          <w:sz w:val="20"/>
        </w:rPr>
        <w:sectPr w:rsidR="002E19C0" w:rsidRPr="00C464DD">
          <w:type w:val="continuous"/>
          <w:pgSz w:w="12240" w:h="15840"/>
          <w:pgMar w:top="1440" w:right="760" w:bottom="280" w:left="300" w:header="720" w:footer="720" w:gutter="0"/>
          <w:cols w:space="720"/>
        </w:sectPr>
      </w:pPr>
    </w:p>
    <w:p w:rsidR="002E19C0" w:rsidRPr="00C464DD" w:rsidRDefault="002E19C0" w:rsidP="008868EB">
      <w:pPr>
        <w:spacing w:line="172" w:lineRule="exact"/>
        <w:ind w:left="1220"/>
        <w:rPr>
          <w:rFonts w:ascii="Times New Roman"/>
          <w:sz w:val="16"/>
        </w:rPr>
      </w:pPr>
    </w:p>
    <w:sectPr w:rsidR="002E19C0" w:rsidRPr="00C464DD">
      <w:type w:val="continuous"/>
      <w:pgSz w:w="12240" w:h="15840"/>
      <w:pgMar w:top="1440" w:right="760" w:bottom="280" w:left="300" w:header="720" w:footer="720" w:gutter="0"/>
      <w:cols w:num="2" w:space="720" w:equalWidth="0">
        <w:col w:w="3540" w:space="560"/>
        <w:col w:w="70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B2DB8"/>
    <w:multiLevelType w:val="multilevel"/>
    <w:tmpl w:val="A71C8E40"/>
    <w:lvl w:ilvl="0">
      <w:start w:val="1"/>
      <w:numFmt w:val="decimal"/>
      <w:lvlText w:val="%1"/>
      <w:lvlJc w:val="left"/>
      <w:pPr>
        <w:ind w:left="4121" w:hanging="72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4121" w:hanging="72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5532" w:hanging="721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6238" w:hanging="721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6944" w:hanging="721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7650" w:hanging="721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8356" w:hanging="72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9062" w:hanging="72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9768" w:hanging="721"/>
      </w:pPr>
      <w:rPr>
        <w:rFonts w:hint="default"/>
        <w:lang w:eastAsia="en-US" w:bidi="ar-SA"/>
      </w:rPr>
    </w:lvl>
  </w:abstractNum>
  <w:abstractNum w:abstractNumId="1" w15:restartNumberingAfterBreak="0">
    <w:nsid w:val="6CA3722E"/>
    <w:multiLevelType w:val="hybridMultilevel"/>
    <w:tmpl w:val="34AC0CFC"/>
    <w:lvl w:ilvl="0" w:tplc="97D2C636">
      <w:start w:val="1"/>
      <w:numFmt w:val="decimal"/>
      <w:lvlText w:val="%1."/>
      <w:lvlJc w:val="left"/>
      <w:pPr>
        <w:ind w:left="3877" w:hanging="361"/>
        <w:jc w:val="right"/>
      </w:pPr>
      <w:rPr>
        <w:rFonts w:ascii="Calibri" w:eastAsia="Calibri" w:hAnsi="Calibri" w:cs="Calibri" w:hint="default"/>
        <w:b/>
        <w:bCs/>
        <w:i w:val="0"/>
        <w:iCs w:val="0"/>
        <w:sz w:val="24"/>
        <w:szCs w:val="24"/>
        <w:lang w:eastAsia="en-US" w:bidi="ar-SA"/>
      </w:rPr>
    </w:lvl>
    <w:lvl w:ilvl="1" w:tplc="96F48C9E">
      <w:numFmt w:val="bullet"/>
      <w:lvlText w:val="•"/>
      <w:lvlJc w:val="left"/>
      <w:pPr>
        <w:ind w:left="4610" w:hanging="361"/>
      </w:pPr>
      <w:rPr>
        <w:rFonts w:hint="default"/>
        <w:lang w:eastAsia="en-US" w:bidi="ar-SA"/>
      </w:rPr>
    </w:lvl>
    <w:lvl w:ilvl="2" w:tplc="F504309A">
      <w:numFmt w:val="bullet"/>
      <w:lvlText w:val="•"/>
      <w:lvlJc w:val="left"/>
      <w:pPr>
        <w:ind w:left="5340" w:hanging="361"/>
      </w:pPr>
      <w:rPr>
        <w:rFonts w:hint="default"/>
        <w:lang w:eastAsia="en-US" w:bidi="ar-SA"/>
      </w:rPr>
    </w:lvl>
    <w:lvl w:ilvl="3" w:tplc="077A1B72">
      <w:numFmt w:val="bullet"/>
      <w:lvlText w:val="•"/>
      <w:lvlJc w:val="left"/>
      <w:pPr>
        <w:ind w:left="6070" w:hanging="361"/>
      </w:pPr>
      <w:rPr>
        <w:rFonts w:hint="default"/>
        <w:lang w:eastAsia="en-US" w:bidi="ar-SA"/>
      </w:rPr>
    </w:lvl>
    <w:lvl w:ilvl="4" w:tplc="238E5464">
      <w:numFmt w:val="bullet"/>
      <w:lvlText w:val="•"/>
      <w:lvlJc w:val="left"/>
      <w:pPr>
        <w:ind w:left="6800" w:hanging="361"/>
      </w:pPr>
      <w:rPr>
        <w:rFonts w:hint="default"/>
        <w:lang w:eastAsia="en-US" w:bidi="ar-SA"/>
      </w:rPr>
    </w:lvl>
    <w:lvl w:ilvl="5" w:tplc="FD3C9444">
      <w:numFmt w:val="bullet"/>
      <w:lvlText w:val="•"/>
      <w:lvlJc w:val="left"/>
      <w:pPr>
        <w:ind w:left="7530" w:hanging="361"/>
      </w:pPr>
      <w:rPr>
        <w:rFonts w:hint="default"/>
        <w:lang w:eastAsia="en-US" w:bidi="ar-SA"/>
      </w:rPr>
    </w:lvl>
    <w:lvl w:ilvl="6" w:tplc="7624B75E">
      <w:numFmt w:val="bullet"/>
      <w:lvlText w:val="•"/>
      <w:lvlJc w:val="left"/>
      <w:pPr>
        <w:ind w:left="8260" w:hanging="361"/>
      </w:pPr>
      <w:rPr>
        <w:rFonts w:hint="default"/>
        <w:lang w:eastAsia="en-US" w:bidi="ar-SA"/>
      </w:rPr>
    </w:lvl>
    <w:lvl w:ilvl="7" w:tplc="0F72CD2A">
      <w:numFmt w:val="bullet"/>
      <w:lvlText w:val="•"/>
      <w:lvlJc w:val="left"/>
      <w:pPr>
        <w:ind w:left="8990" w:hanging="361"/>
      </w:pPr>
      <w:rPr>
        <w:rFonts w:hint="default"/>
        <w:lang w:eastAsia="en-US" w:bidi="ar-SA"/>
      </w:rPr>
    </w:lvl>
    <w:lvl w:ilvl="8" w:tplc="75EAEBF2">
      <w:numFmt w:val="bullet"/>
      <w:lvlText w:val="•"/>
      <w:lvlJc w:val="left"/>
      <w:pPr>
        <w:ind w:left="9720" w:hanging="361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19C0"/>
    <w:rsid w:val="002E19C0"/>
    <w:rsid w:val="0072179F"/>
    <w:rsid w:val="008868EB"/>
    <w:rsid w:val="00C4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EE09"/>
  <w15:docId w15:val="{2DBF5517-DC66-4FD3-B4FF-BF475693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670"/>
      <w:outlineLvl w:val="0"/>
    </w:pPr>
    <w:rPr>
      <w:rFonts w:ascii="Trebuchet MS" w:eastAsia="Trebuchet MS" w:hAnsi="Trebuchet MS" w:cs="Trebuchet MS"/>
      <w:sz w:val="25"/>
      <w:szCs w:val="25"/>
    </w:rPr>
  </w:style>
  <w:style w:type="paragraph" w:styleId="Heading2">
    <w:name w:val="heading 2"/>
    <w:basedOn w:val="Normal"/>
    <w:uiPriority w:val="1"/>
    <w:qFormat/>
    <w:pPr>
      <w:ind w:left="1327" w:hanging="36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27" w:hanging="72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nz@vojvodina.gov.r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Aron Madaras</dc:creator>
  <cp:lastModifiedBy>Hrvoje Kenjerić</cp:lastModifiedBy>
  <cp:revision>6</cp:revision>
  <dcterms:created xsi:type="dcterms:W3CDTF">2025-03-25T09:30:00Z</dcterms:created>
  <dcterms:modified xsi:type="dcterms:W3CDTF">2025-03-25T09:47:00Z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</Properties>
</file>