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6D025D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</w:rPr>
        <w:t>Novi Sad, 15. 4. 2025. g.</w:t>
      </w:r>
    </w:p>
    <w:p w:rsidR="00B61149" w:rsidRPr="006D025D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Natječaj za izbor fotouratka na temu</w:t>
      </w:r>
    </w:p>
    <w:p w:rsidR="006C1451" w:rsidRPr="006D025D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„PROLJETNO ŠARENILO MOG SUSJEDSTVA”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Forum za edukaciju, suradnju, afirmaciju i potporu građanskom društvu, Novi Sad (skraćeni naziv: FESAP), u suradnji s Pokrajinskim tajništvom za obrazovanje, propise, upravu i nacionalne manjine – nacionalne zajednice (Tajništvo), u okviru potprojekta „Multikulturalizam na klik” u 2025. godini, odnosno projekta „Afirmacija multikulturalizma i tolerancije u Vojvodini”, raspisuje Natječaj za podnošenje autorskih materijala na temu promoviranja multikulturalizma i unaprjeđivanja međunacionalne tolerancije i očuvanja kulturnog identiteta etničkih zajednica u AP Vojvodini, pod nazivom </w:t>
      </w:r>
      <w:r>
        <w:rPr>
          <w:rFonts w:ascii="Calibri" w:hAnsi="Calibri"/>
          <w:b/>
          <w:sz w:val="20"/>
        </w:rPr>
        <w:t>„PROLJETNO ŠARENILO MOG SUSJEDSTVA”.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Pravo sudjelovanja imaju učenici nižih razreda (od 1. do 4. razreda) osnovnih škola s teritorija AP Vojvodine.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056D81" w:rsidRDefault="006C1451" w:rsidP="006C1451">
      <w:pPr>
        <w:suppressAutoHyphens w:val="0"/>
        <w:autoSpaceDE w:val="0"/>
        <w:autoSpaceDN w:val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Na natječaj se podnosi materijal u formi </w:t>
      </w:r>
      <w:r>
        <w:rPr>
          <w:rFonts w:ascii="Calibri" w:hAnsi="Calibri"/>
          <w:b/>
          <w:sz w:val="20"/>
        </w:rPr>
        <w:t>fotouratka</w:t>
      </w:r>
      <w:r>
        <w:rPr>
          <w:rFonts w:ascii="Calibri" w:hAnsi="Calibri"/>
          <w:sz w:val="20"/>
        </w:rPr>
        <w:t xml:space="preserve"> (fotografija). </w:t>
      </w:r>
    </w:p>
    <w:p w:rsidR="00235764" w:rsidRPr="006D025D" w:rsidRDefault="00235764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 okviru navedene teme, autorski materijal (fotografija) treba izraziti autentično osobno viđenje etničke raznolikosti ili kulturnih specifičnosti etničkih zajednica iz AP Vojvodine. 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Uradak izrađuje jedan autor (uradci skupine autora neće se uzimati u razmatranje).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Jedan autor može podnijeti jedan uradak na navedenom natječaju.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Uz uradak je potrebno dostaviti i prateću dokumentaciju:</w:t>
      </w:r>
    </w:p>
    <w:p w:rsidR="006C1451" w:rsidRPr="006D025D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obrazac prijave;</w:t>
      </w:r>
    </w:p>
    <w:p w:rsidR="006C1451" w:rsidRPr="006D025D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izjavu roditelja/skrbnika autora o autorskim pravima na djelo;</w:t>
      </w:r>
    </w:p>
    <w:p w:rsidR="006C1451" w:rsidRPr="006D025D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potvrdu škole o statusu redovitog učenika.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D86407" w:rsidRPr="006D025D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</w:rPr>
        <w:t>Uradci i prateća dokumentacija podnose se u elektroničkom obliku</w:t>
      </w:r>
      <w:r>
        <w:rPr>
          <w:rFonts w:ascii="Calibri" w:hAnsi="Calibri"/>
          <w:sz w:val="20"/>
        </w:rPr>
        <w:t xml:space="preserve">, putem aplikacije na mrežnoj stranici Tajništva, na adresi </w:t>
      </w:r>
      <w:hyperlink r:id="rId7" w:history="1">
        <w:r>
          <w:rPr>
            <w:rStyle w:val="Hyperlink"/>
            <w:rFonts w:ascii="Calibri" w:hAnsi="Calibri"/>
            <w:color w:val="auto"/>
            <w:sz w:val="20"/>
          </w:rPr>
          <w:t>http://185.166.125.137/konkursi-2025-1/</w:t>
        </w:r>
      </w:hyperlink>
    </w:p>
    <w:p w:rsidR="002E0530" w:rsidRPr="006D025D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u w:val="single"/>
          <w:lang w:eastAsia="hr-HR" w:bidi="hr-HR"/>
        </w:rPr>
      </w:pPr>
    </w:p>
    <w:p w:rsidR="002E0530" w:rsidRPr="006D025D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Prateća dokumentacija dostavlja se i u izvorniku, putem pošte</w:t>
      </w:r>
      <w:r>
        <w:rPr>
          <w:rFonts w:ascii="Calibri" w:hAnsi="Calibri"/>
          <w:sz w:val="20"/>
        </w:rPr>
        <w:t xml:space="preserve"> na adresu Foruma za edukaciju, suradnju, afirmaciju i potporu građanskom društvu: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</w:t>
      </w:r>
    </w:p>
    <w:p w:rsidR="00B02DB9" w:rsidRPr="006D025D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Poštanski pretinac 112</w:t>
      </w:r>
    </w:p>
    <w:p w:rsidR="00B02DB9" w:rsidRPr="006D025D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21101 Novi Sad</w:t>
      </w:r>
    </w:p>
    <w:p w:rsidR="002E0530" w:rsidRPr="006D025D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Obrasci prateće dokumentacije za sudjelovanje na natječaju mogu se preuzeti na mrežnoj stranici FESAP-a, na adresi </w:t>
      </w:r>
      <w:hyperlink r:id="rId8" w:history="1">
        <w:r>
          <w:rPr>
            <w:rFonts w:ascii="Calibri" w:hAnsi="Calibri"/>
            <w:sz w:val="20"/>
            <w:u w:val="single"/>
          </w:rPr>
          <w:t>www.fesap.org.rs</w:t>
        </w:r>
      </w:hyperlink>
      <w:r>
        <w:rPr>
          <w:rFonts w:ascii="Calibri" w:hAnsi="Calibri"/>
          <w:sz w:val="20"/>
        </w:rPr>
        <w:t xml:space="preserve"> ili na mrežnoj stranici Tajništva na adresi </w:t>
      </w:r>
      <w:hyperlink r:id="rId9" w:history="1">
        <w:r>
          <w:rPr>
            <w:rFonts w:ascii="Calibri" w:hAnsi="Calibri"/>
            <w:sz w:val="20"/>
            <w:u w:val="single"/>
          </w:rPr>
          <w:t>http://www.puma.vojvodina.gov.rs</w:t>
        </w:r>
      </w:hyperlink>
      <w:r>
        <w:rPr>
          <w:rFonts w:ascii="Calibri" w:hAnsi="Calibri"/>
          <w:sz w:val="20"/>
        </w:rPr>
        <w:t xml:space="preserve"> 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Rok za podnošenje uradaka je </w:t>
      </w:r>
      <w:r>
        <w:rPr>
          <w:rFonts w:ascii="Calibri" w:hAnsi="Calibri"/>
          <w:b/>
          <w:sz w:val="20"/>
          <w:u w:val="single"/>
        </w:rPr>
        <w:t>5. svibnja 2025. godine.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Izbor pristiglih uradaka bit će postavljen na internetskoj prezentaciji FESAP-a i Tajništva, uz navođenje autora materijala.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Autorske materijale podnositelja vrednuje i ocjenjuje natječajno povjerenstvo, sastavljeno od predstavnika FESAP-a, Tajništva, predstavnika obrazovnih ustanova i istaknutih pojedinaca iz područja </w:t>
      </w:r>
      <w:r>
        <w:rPr>
          <w:rFonts w:ascii="Calibri" w:hAnsi="Calibri"/>
          <w:sz w:val="20"/>
        </w:rPr>
        <w:lastRenderedPageBreak/>
        <w:t>teme natječaja.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Natječajno povjerenstvo sastavlja rang-listu pristiglih prijava i odlučuje o dodjeli nagrada.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Autori najbolje rangiranih uradaka nagrađuju se multimedijskim uređajima (tri nagrade). 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 dodjeljuje nagradu autoru na temelju ugovora, koji se sklapa s roditeljima/skrbnicima autora.</w:t>
      </w: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Ugovorom o nagrađivanju pobjednika utvrđuju se sva prava, sve obveze i odgovornosti autora materijala, kao i FESAP-a. Ugovorom autor na FESAP i Tajništvo prenosi prava na daljnje neograničeno korištenje materijala. Ukoliko autor nagrađenog materijala ne potpiše ugovor u propisanom roku, smatrat će se da je odustao od nagrade i pripadajuća nagrada dodijelit će se sljedećem rangiranom autoru. </w:t>
      </w:r>
    </w:p>
    <w:p w:rsidR="006C1451" w:rsidRPr="006D025D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2E0530" w:rsidRPr="006D025D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6D025D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dr. Ida Kabok</w:t>
      </w:r>
    </w:p>
    <w:p w:rsidR="006C1451" w:rsidRPr="006D025D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predsjednica Upravnog odbora FESAP</w:t>
      </w:r>
    </w:p>
    <w:p w:rsidR="00285504" w:rsidRPr="006D025D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E11CA8" w:rsidRPr="006D025D" w:rsidRDefault="00E11CA8" w:rsidP="00285504"/>
    <w:sectPr w:rsidR="00E11CA8" w:rsidRPr="006D025D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FA" w:rsidRDefault="009B4CFA">
      <w:r>
        <w:separator/>
      </w:r>
    </w:p>
  </w:endnote>
  <w:endnote w:type="continuationSeparator" w:id="0">
    <w:p w:rsidR="009B4CFA" w:rsidRDefault="009B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</w:rPr>
            <w:t>Tekući račun: 340-11012215-30 Erste Bank d.d.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FA" w:rsidRDefault="009B4CFA">
      <w:r>
        <w:separator/>
      </w:r>
    </w:p>
  </w:footnote>
  <w:footnote w:type="continuationSeparator" w:id="0">
    <w:p w:rsidR="009B4CFA" w:rsidRDefault="009B4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</w:rPr>
            <w:t>Forum za edukaciju, suradnju, afirmaciju i potporu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Bаnović Strаhinje 8, 21000 Novi Sad, Telefon: +381 21 474 0684, +381 63 552 246</w:t>
          </w:r>
        </w:p>
        <w:p w:rsidR="00403E37" w:rsidRPr="00E050AF" w:rsidRDefault="009B4CFA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B043F8">
              <w:rPr>
                <w:rStyle w:val="Hyperlink"/>
                <w:rFonts w:ascii="Calibri" w:hAnsi="Calibri"/>
                <w:sz w:val="20"/>
              </w:rPr>
              <w:t>www.fesap.org.rs</w:t>
            </w:r>
          </w:hyperlink>
          <w:r w:rsidR="00B043F8">
            <w:rPr>
              <w:rFonts w:ascii="Calibri" w:hAnsi="Calibri"/>
              <w:sz w:val="20"/>
            </w:rPr>
            <w:t xml:space="preserve">    e-mail: </w:t>
          </w:r>
          <w:hyperlink r:id="rId3" w:history="1">
            <w:r w:rsidR="00B043F8">
              <w:rPr>
                <w:rStyle w:val="Hyperlink"/>
                <w:rFonts w:ascii="Calibri" w:hAnsi="Calibri"/>
                <w:sz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35764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D0A1E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4A6D"/>
    <w:rsid w:val="00467E72"/>
    <w:rsid w:val="00484FE8"/>
    <w:rsid w:val="004B21DD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33188"/>
    <w:rsid w:val="00637F34"/>
    <w:rsid w:val="00650636"/>
    <w:rsid w:val="0065265D"/>
    <w:rsid w:val="0066715A"/>
    <w:rsid w:val="0069639C"/>
    <w:rsid w:val="006C1451"/>
    <w:rsid w:val="006D025D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47403"/>
    <w:rsid w:val="00953AAD"/>
    <w:rsid w:val="00957B99"/>
    <w:rsid w:val="00965BE1"/>
    <w:rsid w:val="009872E5"/>
    <w:rsid w:val="009A089D"/>
    <w:rsid w:val="009A4167"/>
    <w:rsid w:val="009A7C62"/>
    <w:rsid w:val="009B4CFA"/>
    <w:rsid w:val="009E6CC2"/>
    <w:rsid w:val="009F2E78"/>
    <w:rsid w:val="009F5FF8"/>
    <w:rsid w:val="00A1675A"/>
    <w:rsid w:val="00A40C09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43F8"/>
    <w:rsid w:val="00B079B2"/>
    <w:rsid w:val="00B26E38"/>
    <w:rsid w:val="00B34153"/>
    <w:rsid w:val="00B3470D"/>
    <w:rsid w:val="00B3492A"/>
    <w:rsid w:val="00B61149"/>
    <w:rsid w:val="00B675F8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4E79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hr-H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2</cp:revision>
  <cp:lastPrinted>2021-05-06T09:44:00Z</cp:lastPrinted>
  <dcterms:created xsi:type="dcterms:W3CDTF">2025-04-14T11:53:00Z</dcterms:created>
  <dcterms:modified xsi:type="dcterms:W3CDTF">2025-04-14T11:53:00Z</dcterms:modified>
</cp:coreProperties>
</file>